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75" w:rsidRDefault="00950849" w:rsidP="0095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28"/>
          <w:szCs w:val="28"/>
        </w:rPr>
      </w:pPr>
      <w:r w:rsidRPr="00950849">
        <w:rPr>
          <w:rFonts w:cstheme="minorHAnsi"/>
          <w:sz w:val="28"/>
          <w:szCs w:val="28"/>
        </w:rPr>
        <w:t>ΠΡΟ</w:t>
      </w:r>
      <w:r w:rsidR="00BD7183">
        <w:rPr>
          <w:rFonts w:cstheme="minorHAnsi"/>
          <w:sz w:val="28"/>
          <w:szCs w:val="28"/>
        </w:rPr>
        <w:t>ΔΙΑΓΡΑΦΕΣ</w:t>
      </w:r>
      <w:r w:rsidRPr="00950849">
        <w:rPr>
          <w:rFonts w:cstheme="minorHAnsi"/>
          <w:sz w:val="28"/>
          <w:szCs w:val="28"/>
        </w:rPr>
        <w:t xml:space="preserve"> ΑΝΤΙΑΝΕΜΙΚΩΝ </w:t>
      </w:r>
      <w:r>
        <w:rPr>
          <w:rFonts w:cstheme="minorHAnsi"/>
          <w:sz w:val="28"/>
          <w:szCs w:val="28"/>
          <w:lang w:val="en-US"/>
        </w:rPr>
        <w:t>JACKETS</w:t>
      </w:r>
      <w:r w:rsidR="00BD7183">
        <w:rPr>
          <w:rFonts w:cstheme="minorHAnsi"/>
          <w:sz w:val="28"/>
          <w:szCs w:val="28"/>
        </w:rPr>
        <w:t xml:space="preserve"> </w:t>
      </w:r>
      <w:r w:rsidRPr="00E15269">
        <w:rPr>
          <w:rFonts w:cstheme="minorHAnsi"/>
          <w:sz w:val="28"/>
          <w:szCs w:val="28"/>
        </w:rPr>
        <w:t>ΓΙΑ Τ</w:t>
      </w:r>
      <w:r>
        <w:rPr>
          <w:rFonts w:cstheme="minorHAnsi"/>
          <w:sz w:val="28"/>
          <w:szCs w:val="28"/>
        </w:rPr>
        <w:t>ΟΝ</w:t>
      </w:r>
    </w:p>
    <w:p w:rsidR="00950849" w:rsidRPr="00E15269" w:rsidRDefault="00F665F8" w:rsidP="009508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sz w:val="28"/>
          <w:szCs w:val="28"/>
        </w:rPr>
        <w:t>ΜΑΡΑΘΩΝΙΟ ΑΘΗΝΑΣ 202</w:t>
      </w:r>
      <w:r w:rsidR="009967D8" w:rsidRPr="009967D8">
        <w:rPr>
          <w:rFonts w:cstheme="minorHAnsi"/>
          <w:sz w:val="28"/>
          <w:szCs w:val="28"/>
        </w:rPr>
        <w:t>6</w:t>
      </w:r>
      <w:r w:rsidR="00950849" w:rsidRPr="00E15269">
        <w:rPr>
          <w:rFonts w:cstheme="minorHAnsi"/>
          <w:sz w:val="28"/>
          <w:szCs w:val="28"/>
        </w:rPr>
        <w:t xml:space="preserve"> </w:t>
      </w:r>
    </w:p>
    <w:p w:rsidR="009F66CA" w:rsidRPr="009E1F6D" w:rsidRDefault="009F66CA" w:rsidP="002947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3BB0" w:rsidRPr="00950849" w:rsidRDefault="009E1F6D" w:rsidP="003832BD">
      <w:pPr>
        <w:spacing w:after="0"/>
        <w:jc w:val="center"/>
        <w:rPr>
          <w:rFonts w:cstheme="minorHAnsi"/>
          <w:b/>
          <w:sz w:val="26"/>
          <w:szCs w:val="26"/>
        </w:rPr>
      </w:pPr>
      <w:r w:rsidRPr="00950849">
        <w:rPr>
          <w:rFonts w:cstheme="minorHAnsi"/>
          <w:b/>
          <w:sz w:val="26"/>
          <w:szCs w:val="26"/>
        </w:rPr>
        <w:t xml:space="preserve">ΠΡΟΔΙΑΓΡΑΦΕΣ </w:t>
      </w:r>
      <w:r w:rsidRPr="00950849">
        <w:rPr>
          <w:rFonts w:cstheme="minorHAnsi"/>
          <w:b/>
          <w:sz w:val="26"/>
          <w:szCs w:val="26"/>
          <w:lang w:val="en-US"/>
        </w:rPr>
        <w:t>ANTIKEIMENOY</w:t>
      </w:r>
    </w:p>
    <w:p w:rsidR="00C907AE" w:rsidRPr="00797BD8" w:rsidRDefault="002A6D64" w:rsidP="00950849">
      <w:pPr>
        <w:pStyle w:val="a3"/>
        <w:numPr>
          <w:ilvl w:val="0"/>
          <w:numId w:val="15"/>
        </w:numPr>
        <w:spacing w:after="0" w:line="240" w:lineRule="auto"/>
        <w:ind w:left="426" w:hanging="357"/>
        <w:jc w:val="both"/>
        <w:outlineLvl w:val="1"/>
        <w:rPr>
          <w:rFonts w:cstheme="minorHAnsi"/>
          <w:sz w:val="24"/>
          <w:szCs w:val="24"/>
        </w:rPr>
      </w:pPr>
      <w:bookmarkStart w:id="1" w:name="Nylon_Ripstop_70_Denier."/>
      <w:r w:rsidRPr="00950849">
        <w:rPr>
          <w:rFonts w:eastAsia="Times New Roman" w:cstheme="minorHAnsi"/>
          <w:sz w:val="24"/>
          <w:szCs w:val="24"/>
          <w:lang w:eastAsia="el-GR"/>
        </w:rPr>
        <w:t>Εξωτερικό</w:t>
      </w:r>
      <w:r w:rsidR="00BD7183" w:rsidRPr="003E2C3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950849">
        <w:rPr>
          <w:rFonts w:eastAsia="Times New Roman" w:cstheme="minorHAnsi"/>
          <w:sz w:val="24"/>
          <w:szCs w:val="24"/>
          <w:lang w:eastAsia="el-GR"/>
        </w:rPr>
        <w:t>υλικό</w:t>
      </w:r>
      <w:r w:rsidRPr="003E2C34">
        <w:rPr>
          <w:rFonts w:eastAsia="Times New Roman" w:cstheme="minorHAnsi"/>
          <w:sz w:val="24"/>
          <w:szCs w:val="24"/>
          <w:lang w:eastAsia="el-GR"/>
        </w:rPr>
        <w:t>:</w:t>
      </w:r>
      <w:bookmarkEnd w:id="1"/>
      <w:r w:rsidRPr="003E2C3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5354CC" w:rsidRPr="003E2C34">
        <w:rPr>
          <w:rFonts w:cstheme="minorHAnsi"/>
          <w:sz w:val="24"/>
          <w:szCs w:val="24"/>
        </w:rPr>
        <w:t xml:space="preserve">100% </w:t>
      </w:r>
      <w:r w:rsidR="005354CC" w:rsidRPr="00950849">
        <w:rPr>
          <w:rFonts w:cstheme="minorHAnsi"/>
          <w:sz w:val="24"/>
          <w:szCs w:val="24"/>
          <w:lang w:val="en-US"/>
        </w:rPr>
        <w:t>polyester</w:t>
      </w:r>
    </w:p>
    <w:p w:rsidR="00797BD8" w:rsidRPr="00EA5AAD" w:rsidRDefault="00797BD8" w:rsidP="00950849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outlineLvl w:val="1"/>
        <w:rPr>
          <w:rFonts w:cstheme="minorHAnsi"/>
          <w:sz w:val="24"/>
          <w:szCs w:val="24"/>
        </w:rPr>
      </w:pPr>
      <w:r w:rsidRPr="00EA5AAD">
        <w:rPr>
          <w:rFonts w:cstheme="minorHAnsi"/>
          <w:sz w:val="24"/>
          <w:szCs w:val="24"/>
        </w:rPr>
        <w:t xml:space="preserve">Με μπροστινό φερμουάρ </w:t>
      </w:r>
    </w:p>
    <w:p w:rsidR="00EA5AAD" w:rsidRPr="00EA5AAD" w:rsidRDefault="00EA5AAD" w:rsidP="00950849">
      <w:pPr>
        <w:pStyle w:val="a3"/>
        <w:numPr>
          <w:ilvl w:val="0"/>
          <w:numId w:val="15"/>
        </w:numPr>
        <w:spacing w:after="0" w:line="240" w:lineRule="auto"/>
        <w:ind w:left="426"/>
        <w:jc w:val="both"/>
        <w:outlineLvl w:val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 ανακλαστικό περιμετρικό ρέλι στο τελείωμα</w:t>
      </w:r>
    </w:p>
    <w:p w:rsidR="0033624B" w:rsidRPr="00950849" w:rsidRDefault="0033624B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 w:rsidRPr="00EA5AAD">
        <w:rPr>
          <w:rFonts w:cstheme="minorHAnsi"/>
          <w:sz w:val="24"/>
          <w:szCs w:val="24"/>
        </w:rPr>
        <w:t xml:space="preserve">Χρώμα υλικού: </w:t>
      </w:r>
      <w:r w:rsidR="00F665F8" w:rsidRPr="00EA5AAD">
        <w:rPr>
          <w:rFonts w:cstheme="minorHAnsi"/>
          <w:sz w:val="24"/>
          <w:szCs w:val="24"/>
          <w:lang w:val="en-US"/>
        </w:rPr>
        <w:t>Navy</w:t>
      </w:r>
      <w:r w:rsidR="00F665F8" w:rsidRPr="00EA5AAD">
        <w:rPr>
          <w:rFonts w:cstheme="minorHAnsi"/>
          <w:sz w:val="24"/>
          <w:szCs w:val="24"/>
        </w:rPr>
        <w:t xml:space="preserve"> </w:t>
      </w:r>
      <w:r w:rsidRPr="00EA5AAD">
        <w:rPr>
          <w:rFonts w:cstheme="minorHAnsi"/>
          <w:sz w:val="24"/>
          <w:szCs w:val="24"/>
          <w:lang w:val="en-US"/>
        </w:rPr>
        <w:t>Blue</w:t>
      </w:r>
      <w:r w:rsidR="00F665F8" w:rsidRPr="00EA5AAD">
        <w:rPr>
          <w:rFonts w:cstheme="minorHAnsi"/>
          <w:sz w:val="24"/>
          <w:szCs w:val="24"/>
        </w:rPr>
        <w:t xml:space="preserve"> ή</w:t>
      </w:r>
      <w:r w:rsidR="0077788E" w:rsidRPr="00EA5AAD">
        <w:rPr>
          <w:rFonts w:cstheme="minorHAnsi"/>
          <w:sz w:val="24"/>
          <w:szCs w:val="24"/>
        </w:rPr>
        <w:t xml:space="preserve"> </w:t>
      </w:r>
      <w:r w:rsidR="003E2C34" w:rsidRPr="00EA5AAD">
        <w:rPr>
          <w:rFonts w:cstheme="minorHAnsi"/>
          <w:sz w:val="24"/>
          <w:szCs w:val="24"/>
        </w:rPr>
        <w:t xml:space="preserve">απόχρωση του μπλε </w:t>
      </w:r>
      <w:r w:rsidR="006B1AA3" w:rsidRPr="00EA5AAD">
        <w:rPr>
          <w:rFonts w:cstheme="minorHAnsi"/>
          <w:sz w:val="24"/>
          <w:szCs w:val="24"/>
        </w:rPr>
        <w:t xml:space="preserve">(αποκλειστικά κατόπιν </w:t>
      </w:r>
      <w:r w:rsidR="006F341D" w:rsidRPr="00EA5AAD">
        <w:rPr>
          <w:rFonts w:cstheme="minorHAnsi"/>
          <w:sz w:val="24"/>
          <w:szCs w:val="24"/>
        </w:rPr>
        <w:t>γραπτής</w:t>
      </w:r>
      <w:r w:rsidR="006B1AA3" w:rsidRPr="00EA5AAD">
        <w:rPr>
          <w:rFonts w:cstheme="minorHAnsi"/>
          <w:sz w:val="24"/>
          <w:szCs w:val="24"/>
        </w:rPr>
        <w:t xml:space="preserve"> αποδοχής από το  ΣΕΓΑΣ)</w:t>
      </w:r>
    </w:p>
    <w:p w:rsidR="004E22CE" w:rsidRPr="00950849" w:rsidRDefault="003832BD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Ποσότητα</w:t>
      </w:r>
      <w:r w:rsidR="009F0940" w:rsidRPr="00950849">
        <w:rPr>
          <w:rFonts w:cstheme="minorHAnsi"/>
          <w:sz w:val="24"/>
          <w:szCs w:val="24"/>
          <w:lang w:val="en-US"/>
        </w:rPr>
        <w:t xml:space="preserve">: </w:t>
      </w:r>
      <w:r w:rsidR="003E2C34">
        <w:rPr>
          <w:rFonts w:cstheme="minorHAnsi"/>
          <w:sz w:val="24"/>
          <w:szCs w:val="24"/>
        </w:rPr>
        <w:t>6</w:t>
      </w:r>
      <w:r w:rsidR="00C32BB3" w:rsidRPr="00950849">
        <w:rPr>
          <w:rFonts w:cstheme="minorHAnsi"/>
          <w:sz w:val="24"/>
          <w:szCs w:val="24"/>
          <w:lang w:val="en-US"/>
        </w:rPr>
        <w:t>.</w:t>
      </w:r>
      <w:r w:rsidR="00B3164E">
        <w:rPr>
          <w:rFonts w:cstheme="minorHAnsi"/>
          <w:sz w:val="24"/>
          <w:szCs w:val="24"/>
          <w:lang w:val="en-US"/>
        </w:rPr>
        <w:t>5</w:t>
      </w:r>
      <w:r w:rsidR="004E22CE" w:rsidRPr="00950849">
        <w:rPr>
          <w:rFonts w:cstheme="minorHAnsi"/>
          <w:sz w:val="24"/>
          <w:szCs w:val="24"/>
          <w:lang w:val="en-US"/>
        </w:rPr>
        <w:t>00</w:t>
      </w:r>
      <w:r w:rsidR="00BD7183">
        <w:rPr>
          <w:rFonts w:cstheme="minorHAnsi"/>
          <w:sz w:val="24"/>
          <w:szCs w:val="24"/>
        </w:rPr>
        <w:t xml:space="preserve"> </w:t>
      </w:r>
      <w:proofErr w:type="spellStart"/>
      <w:r w:rsidR="004E22CE" w:rsidRPr="00950849">
        <w:rPr>
          <w:rFonts w:cstheme="minorHAnsi"/>
          <w:sz w:val="24"/>
          <w:szCs w:val="24"/>
          <w:lang w:val="en-US"/>
        </w:rPr>
        <w:t>τμχ</w:t>
      </w:r>
      <w:proofErr w:type="spellEnd"/>
      <w:r w:rsidR="004E22CE" w:rsidRPr="00950849">
        <w:rPr>
          <w:rFonts w:cstheme="minorHAnsi"/>
          <w:sz w:val="24"/>
          <w:szCs w:val="24"/>
          <w:lang w:val="en-US"/>
        </w:rPr>
        <w:t>.</w:t>
      </w:r>
    </w:p>
    <w:p w:rsidR="0033624B" w:rsidRPr="00950849" w:rsidRDefault="006F341D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 w:rsidRPr="00950849">
        <w:rPr>
          <w:rFonts w:cstheme="minorHAnsi"/>
          <w:sz w:val="24"/>
          <w:szCs w:val="24"/>
        </w:rPr>
        <w:t>Εκ</w:t>
      </w:r>
      <w:r w:rsidR="00DD276F" w:rsidRPr="00950849">
        <w:rPr>
          <w:rFonts w:cstheme="minorHAnsi"/>
          <w:sz w:val="24"/>
          <w:szCs w:val="24"/>
        </w:rPr>
        <w:t xml:space="preserve">τυπώσεις: </w:t>
      </w:r>
      <w:r w:rsidR="00B3164E">
        <w:rPr>
          <w:rFonts w:cstheme="minorHAnsi"/>
          <w:sz w:val="24"/>
          <w:szCs w:val="24"/>
        </w:rPr>
        <w:t>δείτε το σχετικό επισυναπτόμενο αρχείο</w:t>
      </w:r>
    </w:p>
    <w:p w:rsidR="00C15A3E" w:rsidRPr="00950849" w:rsidRDefault="00FA5C6F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 w:rsidRPr="00950849">
        <w:rPr>
          <w:rFonts w:cstheme="minorHAnsi"/>
          <w:sz w:val="24"/>
          <w:szCs w:val="24"/>
        </w:rPr>
        <w:t xml:space="preserve">Κουκούλα: </w:t>
      </w:r>
      <w:r w:rsidR="00797BD8">
        <w:rPr>
          <w:rFonts w:cstheme="minorHAnsi"/>
          <w:sz w:val="24"/>
          <w:szCs w:val="24"/>
        </w:rPr>
        <w:t>με λάστιχο για να εφαρμόζει με ακρίβεια στο κεφάλι και με εσωτερική επένδυση διαπνέουσα με πλέγμα (δίχτυ)</w:t>
      </w:r>
      <w:r w:rsidR="00743C86">
        <w:rPr>
          <w:rFonts w:cstheme="minorHAnsi"/>
          <w:sz w:val="24"/>
          <w:szCs w:val="24"/>
        </w:rPr>
        <w:t xml:space="preserve"> και με περιμετρικό ανακλαστικό ρέλι</w:t>
      </w:r>
      <w:r w:rsidR="00A72008">
        <w:rPr>
          <w:rFonts w:cstheme="minorHAnsi"/>
          <w:sz w:val="24"/>
          <w:szCs w:val="24"/>
        </w:rPr>
        <w:t xml:space="preserve"> στο τελείωμα</w:t>
      </w:r>
      <w:r w:rsidR="00797BD8">
        <w:rPr>
          <w:rFonts w:cstheme="minorHAnsi"/>
          <w:sz w:val="24"/>
          <w:szCs w:val="24"/>
        </w:rPr>
        <w:t xml:space="preserve">. </w:t>
      </w:r>
    </w:p>
    <w:p w:rsidR="001A519D" w:rsidRPr="00950849" w:rsidRDefault="005354CC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 w:rsidRPr="00950849">
        <w:rPr>
          <w:rFonts w:cstheme="minorHAnsi"/>
          <w:sz w:val="24"/>
          <w:szCs w:val="24"/>
        </w:rPr>
        <w:t>Δύο (2) ε</w:t>
      </w:r>
      <w:r w:rsidR="002947F3" w:rsidRPr="00950849">
        <w:rPr>
          <w:rFonts w:cstheme="minorHAnsi"/>
          <w:sz w:val="24"/>
          <w:szCs w:val="24"/>
        </w:rPr>
        <w:t>ξωτερικές</w:t>
      </w:r>
      <w:r w:rsidR="001A519D" w:rsidRPr="00950849">
        <w:rPr>
          <w:rFonts w:cstheme="minorHAnsi"/>
          <w:sz w:val="24"/>
          <w:szCs w:val="24"/>
        </w:rPr>
        <w:t xml:space="preserve"> τσέπες με </w:t>
      </w:r>
      <w:r w:rsidR="00797BD8">
        <w:rPr>
          <w:rFonts w:cstheme="minorHAnsi"/>
          <w:sz w:val="24"/>
          <w:szCs w:val="24"/>
        </w:rPr>
        <w:t>φερμουάρ και ανακλαστικά</w:t>
      </w:r>
    </w:p>
    <w:p w:rsidR="00D42AB5" w:rsidRPr="00950849" w:rsidRDefault="00743C86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Μανίκια με ανακλαστικό περιμετρικό ρέλι </w:t>
      </w:r>
      <w:r w:rsidR="00656685">
        <w:rPr>
          <w:rFonts w:cstheme="minorHAnsi"/>
          <w:sz w:val="24"/>
          <w:szCs w:val="24"/>
        </w:rPr>
        <w:t xml:space="preserve">στο τελείωμα </w:t>
      </w:r>
      <w:r>
        <w:rPr>
          <w:rFonts w:cstheme="minorHAnsi"/>
          <w:sz w:val="24"/>
          <w:szCs w:val="24"/>
        </w:rPr>
        <w:t>και λ</w:t>
      </w:r>
      <w:r w:rsidR="001A519D" w:rsidRPr="00950849">
        <w:rPr>
          <w:rFonts w:cstheme="minorHAnsi"/>
          <w:sz w:val="24"/>
          <w:szCs w:val="24"/>
        </w:rPr>
        <w:t>άστιχο στις μανσέτες για άνετη εφαρμογή και αντοχή</w:t>
      </w:r>
    </w:p>
    <w:p w:rsidR="00797BD8" w:rsidRDefault="00EA5AAD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Τ</w:t>
      </w:r>
      <w:r w:rsidR="00797BD8">
        <w:rPr>
          <w:rFonts w:cstheme="minorHAnsi"/>
          <w:sz w:val="24"/>
          <w:szCs w:val="24"/>
        </w:rPr>
        <w:t xml:space="preserve">σέπη στην πλάτη με </w:t>
      </w:r>
      <w:r>
        <w:rPr>
          <w:rFonts w:cstheme="minorHAnsi"/>
          <w:sz w:val="24"/>
          <w:szCs w:val="24"/>
          <w:lang w:val="en-US"/>
        </w:rPr>
        <w:t>Velcro</w:t>
      </w:r>
      <w:r>
        <w:rPr>
          <w:rFonts w:cstheme="minorHAnsi"/>
          <w:sz w:val="24"/>
          <w:szCs w:val="24"/>
        </w:rPr>
        <w:t xml:space="preserve">,  στην οποία το τζάκετ αφού διπλωθεί να μπορεί </w:t>
      </w:r>
      <w:r w:rsidR="007B2462">
        <w:rPr>
          <w:rFonts w:cstheme="minorHAnsi"/>
          <w:sz w:val="24"/>
          <w:szCs w:val="24"/>
        </w:rPr>
        <w:t>να αποθηκευτεί</w:t>
      </w:r>
      <w:r>
        <w:rPr>
          <w:rFonts w:cstheme="minorHAnsi"/>
          <w:sz w:val="24"/>
          <w:szCs w:val="24"/>
        </w:rPr>
        <w:t xml:space="preserve"> </w:t>
      </w:r>
    </w:p>
    <w:p w:rsidR="00D10235" w:rsidRDefault="0077788E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 w:rsidRPr="00797BD8">
        <w:rPr>
          <w:rFonts w:cstheme="minorHAnsi"/>
          <w:sz w:val="24"/>
          <w:szCs w:val="24"/>
        </w:rPr>
        <w:t xml:space="preserve">Μεγέθη: </w:t>
      </w:r>
      <w:r w:rsidR="000C002C" w:rsidRPr="00797BD8">
        <w:rPr>
          <w:rFonts w:cstheme="minorHAnsi"/>
          <w:sz w:val="24"/>
          <w:szCs w:val="24"/>
        </w:rPr>
        <w:t>Αναλύονται στον</w:t>
      </w:r>
      <w:r w:rsidRPr="00797BD8">
        <w:rPr>
          <w:rFonts w:cstheme="minorHAnsi"/>
          <w:sz w:val="24"/>
          <w:szCs w:val="24"/>
        </w:rPr>
        <w:t xml:space="preserve"> παρακάτω πίνακα: </w:t>
      </w:r>
    </w:p>
    <w:p w:rsidR="007B2462" w:rsidRPr="00797BD8" w:rsidRDefault="007B2462" w:rsidP="00950849">
      <w:pPr>
        <w:pStyle w:val="a3"/>
        <w:numPr>
          <w:ilvl w:val="0"/>
          <w:numId w:val="15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Παράδοση</w:t>
      </w:r>
      <w:r w:rsidRPr="007B2462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έως το τέλος Σεπτεμβρίου 2026, σε σημείο εντός Αττικής που θα υποδείξει ο ΣΕΓΑΣ</w:t>
      </w:r>
    </w:p>
    <w:p w:rsidR="00855D4B" w:rsidRPr="00950849" w:rsidRDefault="00855D4B" w:rsidP="00855D4B">
      <w:pPr>
        <w:pStyle w:val="a3"/>
        <w:ind w:left="1080"/>
        <w:jc w:val="both"/>
        <w:rPr>
          <w:rFonts w:cstheme="minorHAnsi"/>
          <w:sz w:val="24"/>
          <w:szCs w:val="24"/>
        </w:rPr>
      </w:pPr>
    </w:p>
    <w:tbl>
      <w:tblPr>
        <w:tblpPr w:leftFromText="180" w:rightFromText="180" w:vertAnchor="text" w:horzAnchor="margin" w:tblpX="-294" w:tblpY="42"/>
        <w:tblW w:w="9974" w:type="dxa"/>
        <w:tblLook w:val="04A0"/>
      </w:tblPr>
      <w:tblGrid>
        <w:gridCol w:w="1804"/>
        <w:gridCol w:w="1405"/>
        <w:gridCol w:w="941"/>
        <w:gridCol w:w="940"/>
        <w:gridCol w:w="924"/>
        <w:gridCol w:w="941"/>
        <w:gridCol w:w="911"/>
        <w:gridCol w:w="1054"/>
        <w:gridCol w:w="1054"/>
      </w:tblGrid>
      <w:tr w:rsidR="00B3164E" w:rsidRPr="00950849" w:rsidTr="00B3164E">
        <w:trPr>
          <w:trHeight w:val="288"/>
        </w:trPr>
        <w:tc>
          <w:tcPr>
            <w:tcW w:w="1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ΠΡΟΔΙΑΓΡΑΦΕΣ  ΜΕΓΕΘΩΝ ΑΝΤΙΑΝΕΜΙΚΩΝ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ΜΕΓΕΘΗ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S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L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XL</w:t>
            </w:r>
          </w:p>
        </w:tc>
        <w:tc>
          <w:tcPr>
            <w:tcW w:w="9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XXL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164E" w:rsidRPr="00B3164E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XXXL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ΣΥΝΟΛΟ</w:t>
            </w:r>
          </w:p>
        </w:tc>
      </w:tr>
      <w:tr w:rsidR="00B3164E" w:rsidRPr="00950849" w:rsidTr="00B3164E">
        <w:trPr>
          <w:trHeight w:val="354"/>
        </w:trPr>
        <w:tc>
          <w:tcPr>
            <w:tcW w:w="18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ΠΟΣΟΤΗΤΕΣ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B3164E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1.422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B3164E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2.101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B3164E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830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64E" w:rsidRPr="00B3164E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3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91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B3164E" w:rsidRPr="00B3164E" w:rsidRDefault="00B3164E" w:rsidP="00743C8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119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164E" w:rsidRPr="00950849" w:rsidRDefault="00B3164E" w:rsidP="00950849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el-GR"/>
              </w:rPr>
              <w:t>5</w:t>
            </w:r>
            <w:r w:rsidRPr="00950849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00</w:t>
            </w:r>
          </w:p>
        </w:tc>
      </w:tr>
    </w:tbl>
    <w:p w:rsidR="00983E0B" w:rsidRPr="00C32BB3" w:rsidRDefault="00983E0B" w:rsidP="002947F3">
      <w:pPr>
        <w:tabs>
          <w:tab w:val="left" w:pos="5771"/>
        </w:tabs>
        <w:jc w:val="both"/>
        <w:rPr>
          <w:rFonts w:ascii="Arial" w:hAnsi="Arial" w:cs="Arial"/>
          <w:sz w:val="24"/>
          <w:szCs w:val="24"/>
          <w:lang w:val="en-US"/>
        </w:rPr>
      </w:pPr>
    </w:p>
    <w:sectPr w:rsidR="00983E0B" w:rsidRPr="00C32BB3" w:rsidSect="000374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00380B4E"/>
    <w:multiLevelType w:val="hybridMultilevel"/>
    <w:tmpl w:val="C352C0D4"/>
    <w:lvl w:ilvl="0" w:tplc="0408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">
    <w:nsid w:val="00817BE9"/>
    <w:multiLevelType w:val="hybridMultilevel"/>
    <w:tmpl w:val="D57CB4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6625"/>
    <w:multiLevelType w:val="hybridMultilevel"/>
    <w:tmpl w:val="B484B4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93F3A"/>
    <w:multiLevelType w:val="hybridMultilevel"/>
    <w:tmpl w:val="43BCFC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E6912"/>
    <w:multiLevelType w:val="hybridMultilevel"/>
    <w:tmpl w:val="5CB02E9A"/>
    <w:lvl w:ilvl="0" w:tplc="DB980A46">
      <w:start w:val="9"/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13943625"/>
    <w:multiLevelType w:val="hybridMultilevel"/>
    <w:tmpl w:val="14EAAA7C"/>
    <w:lvl w:ilvl="0" w:tplc="B20643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758A6"/>
    <w:multiLevelType w:val="hybridMultilevel"/>
    <w:tmpl w:val="1C2E74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AA5F7F"/>
    <w:multiLevelType w:val="hybridMultilevel"/>
    <w:tmpl w:val="9552F2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87265"/>
    <w:multiLevelType w:val="multilevel"/>
    <w:tmpl w:val="BF32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52195B"/>
    <w:multiLevelType w:val="hybridMultilevel"/>
    <w:tmpl w:val="FB60595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C642911"/>
    <w:multiLevelType w:val="hybridMultilevel"/>
    <w:tmpl w:val="5EA2074E"/>
    <w:lvl w:ilvl="0" w:tplc="040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7119DE"/>
    <w:multiLevelType w:val="hybridMultilevel"/>
    <w:tmpl w:val="0776A1DA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072088"/>
    <w:multiLevelType w:val="hybridMultilevel"/>
    <w:tmpl w:val="53E622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50134"/>
    <w:multiLevelType w:val="multilevel"/>
    <w:tmpl w:val="9E62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4D3240"/>
    <w:multiLevelType w:val="multilevel"/>
    <w:tmpl w:val="FFC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F45254"/>
    <w:multiLevelType w:val="hybridMultilevel"/>
    <w:tmpl w:val="52D06D9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C637C0"/>
    <w:multiLevelType w:val="multilevel"/>
    <w:tmpl w:val="DE8EA7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D3C83"/>
    <w:multiLevelType w:val="hybridMultilevel"/>
    <w:tmpl w:val="7D803F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A72268"/>
    <w:multiLevelType w:val="hybridMultilevel"/>
    <w:tmpl w:val="7436C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041BF"/>
    <w:multiLevelType w:val="hybridMultilevel"/>
    <w:tmpl w:val="E89EB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0500D"/>
    <w:multiLevelType w:val="hybridMultilevel"/>
    <w:tmpl w:val="B02889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E70491"/>
    <w:multiLevelType w:val="hybridMultilevel"/>
    <w:tmpl w:val="1214DC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C832FE"/>
    <w:multiLevelType w:val="hybridMultilevel"/>
    <w:tmpl w:val="96CA5550"/>
    <w:lvl w:ilvl="0" w:tplc="B206438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CBA411B"/>
    <w:multiLevelType w:val="hybridMultilevel"/>
    <w:tmpl w:val="FAC2A4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C58E6"/>
    <w:multiLevelType w:val="hybridMultilevel"/>
    <w:tmpl w:val="94446DE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333966"/>
    <w:multiLevelType w:val="hybridMultilevel"/>
    <w:tmpl w:val="5A2A82C6"/>
    <w:lvl w:ilvl="0" w:tplc="B206438C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4"/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22"/>
  </w:num>
  <w:num w:numId="9">
    <w:abstractNumId w:val="25"/>
  </w:num>
  <w:num w:numId="10">
    <w:abstractNumId w:val="16"/>
  </w:num>
  <w:num w:numId="11">
    <w:abstractNumId w:val="8"/>
  </w:num>
  <w:num w:numId="12">
    <w:abstractNumId w:val="13"/>
  </w:num>
  <w:num w:numId="13">
    <w:abstractNumId w:val="14"/>
  </w:num>
  <w:num w:numId="14">
    <w:abstractNumId w:val="23"/>
  </w:num>
  <w:num w:numId="15">
    <w:abstractNumId w:val="21"/>
  </w:num>
  <w:num w:numId="16">
    <w:abstractNumId w:val="11"/>
  </w:num>
  <w:num w:numId="17">
    <w:abstractNumId w:val="10"/>
  </w:num>
  <w:num w:numId="18">
    <w:abstractNumId w:val="7"/>
  </w:num>
  <w:num w:numId="19">
    <w:abstractNumId w:val="12"/>
  </w:num>
  <w:num w:numId="20">
    <w:abstractNumId w:val="2"/>
  </w:num>
  <w:num w:numId="21">
    <w:abstractNumId w:val="15"/>
  </w:num>
  <w:num w:numId="22">
    <w:abstractNumId w:val="19"/>
  </w:num>
  <w:num w:numId="23">
    <w:abstractNumId w:val="1"/>
  </w:num>
  <w:num w:numId="24">
    <w:abstractNumId w:val="17"/>
  </w:num>
  <w:num w:numId="25">
    <w:abstractNumId w:val="18"/>
  </w:num>
  <w:num w:numId="26">
    <w:abstractNumId w:val="20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66CA"/>
    <w:rsid w:val="00030B13"/>
    <w:rsid w:val="000327C4"/>
    <w:rsid w:val="00033C22"/>
    <w:rsid w:val="000358C3"/>
    <w:rsid w:val="0003742F"/>
    <w:rsid w:val="000614E6"/>
    <w:rsid w:val="00071C52"/>
    <w:rsid w:val="00096F49"/>
    <w:rsid w:val="000A691E"/>
    <w:rsid w:val="000C002C"/>
    <w:rsid w:val="000C0874"/>
    <w:rsid w:val="000E3BD8"/>
    <w:rsid w:val="000E7DB9"/>
    <w:rsid w:val="0012335E"/>
    <w:rsid w:val="0015424C"/>
    <w:rsid w:val="00165EF8"/>
    <w:rsid w:val="00175E31"/>
    <w:rsid w:val="001A519D"/>
    <w:rsid w:val="001B7060"/>
    <w:rsid w:val="001E73FF"/>
    <w:rsid w:val="00210257"/>
    <w:rsid w:val="00214475"/>
    <w:rsid w:val="002345B2"/>
    <w:rsid w:val="00245282"/>
    <w:rsid w:val="00255667"/>
    <w:rsid w:val="00263019"/>
    <w:rsid w:val="002774CC"/>
    <w:rsid w:val="00285995"/>
    <w:rsid w:val="002947F3"/>
    <w:rsid w:val="002A6D64"/>
    <w:rsid w:val="002B1B85"/>
    <w:rsid w:val="002C6399"/>
    <w:rsid w:val="002D4F53"/>
    <w:rsid w:val="002F0F06"/>
    <w:rsid w:val="002F1434"/>
    <w:rsid w:val="00323D78"/>
    <w:rsid w:val="0033624B"/>
    <w:rsid w:val="00346246"/>
    <w:rsid w:val="00381621"/>
    <w:rsid w:val="003832BD"/>
    <w:rsid w:val="00394A2D"/>
    <w:rsid w:val="003E2C34"/>
    <w:rsid w:val="00401869"/>
    <w:rsid w:val="00405401"/>
    <w:rsid w:val="0041590E"/>
    <w:rsid w:val="00432221"/>
    <w:rsid w:val="00432BBC"/>
    <w:rsid w:val="004811C9"/>
    <w:rsid w:val="004E22CE"/>
    <w:rsid w:val="0052753D"/>
    <w:rsid w:val="0053119D"/>
    <w:rsid w:val="005354CC"/>
    <w:rsid w:val="00540DCA"/>
    <w:rsid w:val="005702AD"/>
    <w:rsid w:val="005827DF"/>
    <w:rsid w:val="005A5C72"/>
    <w:rsid w:val="005A65E6"/>
    <w:rsid w:val="005D2752"/>
    <w:rsid w:val="005E2743"/>
    <w:rsid w:val="005E2C62"/>
    <w:rsid w:val="0060188A"/>
    <w:rsid w:val="00656685"/>
    <w:rsid w:val="006625F0"/>
    <w:rsid w:val="006B1AA3"/>
    <w:rsid w:val="006B290B"/>
    <w:rsid w:val="006D23E1"/>
    <w:rsid w:val="006D7A99"/>
    <w:rsid w:val="006E5801"/>
    <w:rsid w:val="006E668A"/>
    <w:rsid w:val="006F341D"/>
    <w:rsid w:val="00706906"/>
    <w:rsid w:val="00716CF8"/>
    <w:rsid w:val="0071758D"/>
    <w:rsid w:val="00743C86"/>
    <w:rsid w:val="0077788E"/>
    <w:rsid w:val="00784371"/>
    <w:rsid w:val="0078693D"/>
    <w:rsid w:val="00797BD8"/>
    <w:rsid w:val="007A2167"/>
    <w:rsid w:val="007A38C2"/>
    <w:rsid w:val="007B2462"/>
    <w:rsid w:val="00815545"/>
    <w:rsid w:val="00822D04"/>
    <w:rsid w:val="00825F62"/>
    <w:rsid w:val="00855D4B"/>
    <w:rsid w:val="0085651D"/>
    <w:rsid w:val="008612EE"/>
    <w:rsid w:val="008872B7"/>
    <w:rsid w:val="0089769B"/>
    <w:rsid w:val="008B3CAF"/>
    <w:rsid w:val="008D218D"/>
    <w:rsid w:val="008D5E8A"/>
    <w:rsid w:val="008D605D"/>
    <w:rsid w:val="008E0DBD"/>
    <w:rsid w:val="008F06C5"/>
    <w:rsid w:val="00950849"/>
    <w:rsid w:val="00983E0B"/>
    <w:rsid w:val="009967D8"/>
    <w:rsid w:val="009A41E1"/>
    <w:rsid w:val="009B4773"/>
    <w:rsid w:val="009C078D"/>
    <w:rsid w:val="009D2769"/>
    <w:rsid w:val="009E1F6D"/>
    <w:rsid w:val="009E7A18"/>
    <w:rsid w:val="009F0940"/>
    <w:rsid w:val="009F66CA"/>
    <w:rsid w:val="009F74C0"/>
    <w:rsid w:val="00A2619C"/>
    <w:rsid w:val="00A40221"/>
    <w:rsid w:val="00A72008"/>
    <w:rsid w:val="00A73BB0"/>
    <w:rsid w:val="00A752D5"/>
    <w:rsid w:val="00AB0C9F"/>
    <w:rsid w:val="00AC060D"/>
    <w:rsid w:val="00AF206A"/>
    <w:rsid w:val="00B01633"/>
    <w:rsid w:val="00B16BA1"/>
    <w:rsid w:val="00B3164E"/>
    <w:rsid w:val="00B42B8A"/>
    <w:rsid w:val="00B4597B"/>
    <w:rsid w:val="00B54BBF"/>
    <w:rsid w:val="00B550CB"/>
    <w:rsid w:val="00B5678A"/>
    <w:rsid w:val="00B60EDB"/>
    <w:rsid w:val="00B63F20"/>
    <w:rsid w:val="00BB3893"/>
    <w:rsid w:val="00BD3903"/>
    <w:rsid w:val="00BD7183"/>
    <w:rsid w:val="00BE6D0B"/>
    <w:rsid w:val="00C15A3E"/>
    <w:rsid w:val="00C32BB3"/>
    <w:rsid w:val="00C367DF"/>
    <w:rsid w:val="00C47BF4"/>
    <w:rsid w:val="00C907AE"/>
    <w:rsid w:val="00C96480"/>
    <w:rsid w:val="00CB452C"/>
    <w:rsid w:val="00CD3D75"/>
    <w:rsid w:val="00CD6AA0"/>
    <w:rsid w:val="00CE00D1"/>
    <w:rsid w:val="00D07BF8"/>
    <w:rsid w:val="00D10235"/>
    <w:rsid w:val="00D14C2D"/>
    <w:rsid w:val="00D1609F"/>
    <w:rsid w:val="00D167FE"/>
    <w:rsid w:val="00D20E83"/>
    <w:rsid w:val="00D215E7"/>
    <w:rsid w:val="00D2390F"/>
    <w:rsid w:val="00D42AB5"/>
    <w:rsid w:val="00D54A06"/>
    <w:rsid w:val="00DC737D"/>
    <w:rsid w:val="00DD276F"/>
    <w:rsid w:val="00E05BB9"/>
    <w:rsid w:val="00E147E4"/>
    <w:rsid w:val="00E24A54"/>
    <w:rsid w:val="00E25748"/>
    <w:rsid w:val="00E538CB"/>
    <w:rsid w:val="00E81AFC"/>
    <w:rsid w:val="00EA5AAD"/>
    <w:rsid w:val="00EC7F6C"/>
    <w:rsid w:val="00EE02AA"/>
    <w:rsid w:val="00F0490D"/>
    <w:rsid w:val="00F10447"/>
    <w:rsid w:val="00F363C5"/>
    <w:rsid w:val="00F54746"/>
    <w:rsid w:val="00F64FF1"/>
    <w:rsid w:val="00F665F8"/>
    <w:rsid w:val="00F72BD1"/>
    <w:rsid w:val="00F77DC4"/>
    <w:rsid w:val="00F94F8F"/>
    <w:rsid w:val="00F97357"/>
    <w:rsid w:val="00FA5C6F"/>
    <w:rsid w:val="00FB2C01"/>
    <w:rsid w:val="00FE7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42F"/>
  </w:style>
  <w:style w:type="paragraph" w:styleId="2">
    <w:name w:val="heading 2"/>
    <w:basedOn w:val="a"/>
    <w:link w:val="2Char"/>
    <w:uiPriority w:val="9"/>
    <w:qFormat/>
    <w:rsid w:val="008E0D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F0"/>
    <w:pPr>
      <w:ind w:left="720"/>
      <w:contextualSpacing/>
    </w:pPr>
  </w:style>
  <w:style w:type="paragraph" w:styleId="a4">
    <w:name w:val="Body Text Indent"/>
    <w:basedOn w:val="a"/>
    <w:next w:val="a"/>
    <w:link w:val="Char"/>
    <w:rsid w:val="00CD6AA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har">
    <w:name w:val="Σώμα κείμενου με εσοχή Char"/>
    <w:basedOn w:val="a0"/>
    <w:link w:val="a4"/>
    <w:rsid w:val="00CD6AA0"/>
    <w:rPr>
      <w:rFonts w:ascii="Arial" w:eastAsia="Arial" w:hAnsi="Arial" w:cs="Arial"/>
      <w:sz w:val="24"/>
      <w:szCs w:val="24"/>
    </w:rPr>
  </w:style>
  <w:style w:type="character" w:styleId="-">
    <w:name w:val="Hyperlink"/>
    <w:basedOn w:val="a0"/>
    <w:uiPriority w:val="99"/>
    <w:unhideWhenUsed/>
    <w:rsid w:val="00D54A06"/>
    <w:rPr>
      <w:color w:val="0000FF" w:themeColor="hyperlink"/>
      <w:u w:val="single"/>
    </w:rPr>
  </w:style>
  <w:style w:type="character" w:customStyle="1" w:styleId="morecontent">
    <w:name w:val="morecontent"/>
    <w:basedOn w:val="a0"/>
    <w:rsid w:val="00AF206A"/>
  </w:style>
  <w:style w:type="character" w:customStyle="1" w:styleId="2Char">
    <w:name w:val="Επικεφαλίδα 2 Char"/>
    <w:basedOn w:val="a0"/>
    <w:link w:val="2"/>
    <w:uiPriority w:val="9"/>
    <w:rsid w:val="008E0DB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8E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ps">
    <w:name w:val="hps"/>
    <w:basedOn w:val="a0"/>
    <w:rsid w:val="00B4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36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2722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4" w:space="0" w:color="AAAAAA"/>
                    <w:bottom w:val="none" w:sz="0" w:space="0" w:color="auto"/>
                    <w:right w:val="dotted" w:sz="4" w:space="0" w:color="AAAAAA"/>
                  </w:divBdr>
                  <w:divsChild>
                    <w:div w:id="104132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2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6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4394">
                                          <w:marLeft w:val="0"/>
                                          <w:marRight w:val="0"/>
                                          <w:marTop w:val="0"/>
                                          <w:marBottom w:val="8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31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238705">
                                                  <w:marLeft w:val="131"/>
                                                  <w:marRight w:val="13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8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250074">
                                                          <w:marLeft w:val="0"/>
                                                          <w:marRight w:val="0"/>
                                                          <w:marTop w:val="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18" w:space="0" w:color="BFC3C6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16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60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BFC3C6"/>
                                                                    <w:left w:val="single" w:sz="4" w:space="0" w:color="BFC3C6"/>
                                                                    <w:bottom w:val="single" w:sz="2" w:space="0" w:color="BFC3C6"/>
                                                                    <w:right w:val="single" w:sz="4" w:space="0" w:color="BFC3C6"/>
                                                                  </w:divBdr>
                                                                  <w:divsChild>
                                                                    <w:div w:id="108707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5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8873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2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8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tasoskas</cp:lastModifiedBy>
  <cp:revision>7</cp:revision>
  <cp:lastPrinted>2025-05-27T09:12:00Z</cp:lastPrinted>
  <dcterms:created xsi:type="dcterms:W3CDTF">2026-07-21T10:44:00Z</dcterms:created>
  <dcterms:modified xsi:type="dcterms:W3CDTF">2026-07-21T12:15:00Z</dcterms:modified>
</cp:coreProperties>
</file>