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731" w:rsidRDefault="00A66812">
      <w:pPr>
        <w:spacing w:before="75"/>
        <w:ind w:left="2672"/>
        <w:rPr>
          <w:sz w:val="20"/>
        </w:rPr>
      </w:pPr>
      <w:r>
        <w:rPr>
          <w:noProof/>
          <w:sz w:val="20"/>
          <w:lang w:eastAsia="el-GR"/>
        </w:rPr>
        <w:drawing>
          <wp:anchor distT="0" distB="0" distL="0" distR="0" simplePos="0" relativeHeight="15728640" behindDoc="0" locked="0" layoutInCell="1" allowOverlap="1">
            <wp:simplePos x="0" y="0"/>
            <wp:positionH relativeFrom="page">
              <wp:posOffset>1176978</wp:posOffset>
            </wp:positionH>
            <wp:positionV relativeFrom="paragraph">
              <wp:posOffset>58222</wp:posOffset>
            </wp:positionV>
            <wp:extent cx="387373" cy="48515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87373" cy="485153"/>
                    </a:xfrm>
                    <a:prstGeom prst="rect">
                      <a:avLst/>
                    </a:prstGeom>
                  </pic:spPr>
                </pic:pic>
              </a:graphicData>
            </a:graphic>
          </wp:anchor>
        </w:drawing>
      </w:r>
      <w:r>
        <w:rPr>
          <w:b/>
        </w:rPr>
        <w:t>ΕΝΩΣΗΑΘΛΗΤΙΚΩΝΣΩΜΑΤΕΙΩΝΣ.Ε.Γ.Α.Σ.ΚΡΗΤΗΣ</w:t>
      </w:r>
      <w:r>
        <w:rPr>
          <w:sz w:val="20"/>
        </w:rPr>
        <w:t>(Ε.Α.Σ.Σ.Ε.Γ.Α.Σ.</w:t>
      </w:r>
      <w:r>
        <w:rPr>
          <w:spacing w:val="-2"/>
          <w:sz w:val="20"/>
        </w:rPr>
        <w:t>ΚΡΗΤΗΣ)</w:t>
      </w:r>
    </w:p>
    <w:p w:rsidR="007E5731" w:rsidRDefault="00A66812">
      <w:pPr>
        <w:tabs>
          <w:tab w:val="left" w:pos="6028"/>
        </w:tabs>
        <w:spacing w:before="1"/>
        <w:ind w:left="2672" w:right="1139"/>
        <w:rPr>
          <w:sz w:val="20"/>
        </w:rPr>
      </w:pPr>
      <w:r>
        <w:rPr>
          <w:sz w:val="20"/>
        </w:rPr>
        <w:t xml:space="preserve">Ε.Α.Κ.“ΕΛΕΥΘΕΡΙΑΣ”–ΠλατείαΚόρακα–Ηράκλειο71303–Τηλ–Φαξ:2810253587 Internet: </w:t>
      </w:r>
      <w:hyperlink r:id="rId8">
        <w:r>
          <w:rPr>
            <w:sz w:val="20"/>
            <w:u w:val="single"/>
          </w:rPr>
          <w:t>www.eas-segas-kritis.gr</w:t>
        </w:r>
      </w:hyperlink>
      <w:r>
        <w:rPr>
          <w:sz w:val="20"/>
        </w:rPr>
        <w:tab/>
        <w:t xml:space="preserve">E-mail: </w:t>
      </w:r>
      <w:hyperlink r:id="rId9">
        <w:r>
          <w:rPr>
            <w:sz w:val="20"/>
          </w:rPr>
          <w:t>segas.kritis@gmail.com</w:t>
        </w:r>
      </w:hyperlink>
    </w:p>
    <w:p w:rsidR="006D4DED" w:rsidRDefault="006D4DED">
      <w:pPr>
        <w:pStyle w:val="BodyText"/>
        <w:spacing w:before="275"/>
        <w:ind w:left="7586"/>
      </w:pPr>
    </w:p>
    <w:p w:rsidR="007E5731" w:rsidRDefault="00440232">
      <w:pPr>
        <w:pStyle w:val="BodyText"/>
        <w:spacing w:before="275"/>
        <w:ind w:left="7586"/>
      </w:pPr>
      <w:r>
        <w:t xml:space="preserve">Ηράκλειο:  </w:t>
      </w:r>
      <w:r w:rsidR="003363D3">
        <w:t xml:space="preserve">161  </w:t>
      </w:r>
      <w:r>
        <w:t>/ 21</w:t>
      </w:r>
      <w:r w:rsidR="00A66812">
        <w:t>–</w:t>
      </w:r>
      <w:r w:rsidR="004019F0">
        <w:t xml:space="preserve"> </w:t>
      </w:r>
      <w:r w:rsidR="00A66812">
        <w:t>4 -</w:t>
      </w:r>
      <w:r w:rsidR="00A66812">
        <w:rPr>
          <w:spacing w:val="-4"/>
        </w:rPr>
        <w:t>202</w:t>
      </w:r>
      <w:r>
        <w:rPr>
          <w:spacing w:val="-4"/>
        </w:rPr>
        <w:t>6</w:t>
      </w:r>
    </w:p>
    <w:p w:rsidR="006D4DED" w:rsidRDefault="006D4DED">
      <w:pPr>
        <w:pStyle w:val="BodyText"/>
        <w:tabs>
          <w:tab w:val="left" w:pos="2595"/>
        </w:tabs>
        <w:spacing w:line="276" w:lineRule="exact"/>
        <w:ind w:left="1657"/>
        <w:rPr>
          <w:spacing w:val="-2"/>
          <w:u w:val="single"/>
        </w:rPr>
      </w:pPr>
    </w:p>
    <w:p w:rsidR="007E5731" w:rsidRDefault="00A66812">
      <w:pPr>
        <w:pStyle w:val="BodyText"/>
        <w:tabs>
          <w:tab w:val="left" w:pos="2595"/>
        </w:tabs>
        <w:spacing w:line="276" w:lineRule="exact"/>
        <w:ind w:left="1657"/>
      </w:pPr>
      <w:r>
        <w:rPr>
          <w:spacing w:val="-2"/>
          <w:u w:val="single"/>
        </w:rPr>
        <w:t>ΠΡΟΣ:</w:t>
      </w:r>
      <w:r>
        <w:tab/>
        <w:t>ΣΩΜΑΤΕΙΑ</w:t>
      </w:r>
      <w:r w:rsidR="00885953">
        <w:t xml:space="preserve"> </w:t>
      </w:r>
      <w:r>
        <w:rPr>
          <w:spacing w:val="-2"/>
        </w:rPr>
        <w:t>ΚΡΗΤΗΣ</w:t>
      </w:r>
    </w:p>
    <w:p w:rsidR="006D4DED" w:rsidRDefault="006D4DED">
      <w:pPr>
        <w:spacing w:line="368" w:lineRule="exact"/>
        <w:ind w:left="944"/>
        <w:jc w:val="center"/>
        <w:rPr>
          <w:spacing w:val="-2"/>
          <w:sz w:val="32"/>
          <w:u w:val="single"/>
        </w:rPr>
      </w:pPr>
    </w:p>
    <w:p w:rsidR="007E5731" w:rsidRDefault="00A66812">
      <w:pPr>
        <w:spacing w:line="368" w:lineRule="exact"/>
        <w:ind w:left="944"/>
        <w:jc w:val="center"/>
        <w:rPr>
          <w:sz w:val="32"/>
        </w:rPr>
      </w:pPr>
      <w:r>
        <w:rPr>
          <w:spacing w:val="-2"/>
          <w:sz w:val="32"/>
          <w:u w:val="single"/>
        </w:rPr>
        <w:t>ΠΡΟΚΗΡΥΞΗ</w:t>
      </w:r>
    </w:p>
    <w:p w:rsidR="007E5731" w:rsidRDefault="00A66812">
      <w:pPr>
        <w:spacing w:before="184" w:line="360" w:lineRule="auto"/>
        <w:ind w:left="3308" w:right="2218" w:firstLine="948"/>
        <w:rPr>
          <w:sz w:val="32"/>
        </w:rPr>
      </w:pPr>
      <w:r>
        <w:rPr>
          <w:sz w:val="32"/>
          <w:u w:val="single"/>
        </w:rPr>
        <w:t>ΔΙΑΣΥΛΛΟΓΙΚΩΝ</w:t>
      </w:r>
      <w:r w:rsidR="00885953">
        <w:rPr>
          <w:sz w:val="32"/>
          <w:u w:val="single"/>
        </w:rPr>
        <w:t xml:space="preserve"> </w:t>
      </w:r>
      <w:r w:rsidR="00AD6FAD">
        <w:rPr>
          <w:sz w:val="32"/>
          <w:u w:val="single"/>
        </w:rPr>
        <w:t xml:space="preserve">  </w:t>
      </w:r>
      <w:r>
        <w:rPr>
          <w:sz w:val="32"/>
          <w:u w:val="single"/>
        </w:rPr>
        <w:t>ΑΓΩΝΩΝ</w:t>
      </w:r>
      <w:r w:rsidR="00255A87">
        <w:rPr>
          <w:sz w:val="32"/>
          <w:u w:val="single"/>
        </w:rPr>
        <w:t xml:space="preserve"> </w:t>
      </w:r>
      <w:r>
        <w:rPr>
          <w:sz w:val="32"/>
          <w:u w:val="single"/>
        </w:rPr>
        <w:t>ΑΝΔΡΩΝ</w:t>
      </w:r>
      <w:r w:rsidR="008D25F7">
        <w:rPr>
          <w:sz w:val="32"/>
          <w:u w:val="single"/>
        </w:rPr>
        <w:t xml:space="preserve"> </w:t>
      </w:r>
      <w:r>
        <w:rPr>
          <w:sz w:val="32"/>
          <w:u w:val="single"/>
        </w:rPr>
        <w:t>-</w:t>
      </w:r>
      <w:r w:rsidR="008D25F7">
        <w:rPr>
          <w:sz w:val="32"/>
          <w:u w:val="single"/>
        </w:rPr>
        <w:t xml:space="preserve"> </w:t>
      </w:r>
      <w:r>
        <w:rPr>
          <w:sz w:val="32"/>
          <w:u w:val="single"/>
        </w:rPr>
        <w:t>ΓΥΝΑΙΚΩΝ</w:t>
      </w:r>
      <w:r w:rsidR="00B72FCC">
        <w:rPr>
          <w:sz w:val="32"/>
          <w:u w:val="single"/>
        </w:rPr>
        <w:t xml:space="preserve"> </w:t>
      </w:r>
      <w:r w:rsidR="00B26BF2">
        <w:rPr>
          <w:sz w:val="32"/>
          <w:u w:val="single"/>
        </w:rPr>
        <w:t xml:space="preserve"> </w:t>
      </w:r>
      <w:r>
        <w:rPr>
          <w:sz w:val="32"/>
          <w:u w:val="single"/>
        </w:rPr>
        <w:t>&amp;</w:t>
      </w:r>
      <w:r w:rsidR="00B26BF2">
        <w:rPr>
          <w:sz w:val="32"/>
          <w:u w:val="single"/>
        </w:rPr>
        <w:t xml:space="preserve"> </w:t>
      </w:r>
      <w:r w:rsidR="00B72FCC">
        <w:rPr>
          <w:sz w:val="32"/>
          <w:u w:val="single"/>
        </w:rPr>
        <w:t xml:space="preserve"> </w:t>
      </w:r>
      <w:r>
        <w:rPr>
          <w:sz w:val="32"/>
          <w:u w:val="single"/>
        </w:rPr>
        <w:t>Κ20</w:t>
      </w:r>
      <w:r w:rsidR="00B72FCC">
        <w:rPr>
          <w:sz w:val="32"/>
          <w:u w:val="single"/>
        </w:rPr>
        <w:t xml:space="preserve"> </w:t>
      </w:r>
      <w:r>
        <w:rPr>
          <w:sz w:val="32"/>
          <w:u w:val="single"/>
        </w:rPr>
        <w:t>(Α/Γ)</w:t>
      </w:r>
      <w:r w:rsidR="00B26BF2">
        <w:rPr>
          <w:sz w:val="32"/>
          <w:u w:val="single"/>
        </w:rPr>
        <w:t xml:space="preserve"> </w:t>
      </w:r>
      <w:r w:rsidR="00B72FCC">
        <w:rPr>
          <w:sz w:val="32"/>
          <w:u w:val="single"/>
        </w:rPr>
        <w:t xml:space="preserve"> </w:t>
      </w:r>
      <w:r>
        <w:rPr>
          <w:sz w:val="32"/>
          <w:u w:val="single"/>
        </w:rPr>
        <w:t>202</w:t>
      </w:r>
      <w:r w:rsidR="00B72FCC">
        <w:rPr>
          <w:sz w:val="32"/>
          <w:u w:val="single"/>
        </w:rPr>
        <w:t>6</w:t>
      </w:r>
    </w:p>
    <w:p w:rsidR="007E5731" w:rsidRDefault="00A66812">
      <w:pPr>
        <w:pStyle w:val="BodyText"/>
        <w:spacing w:before="47"/>
        <w:ind w:left="1657" w:right="698" w:firstLine="719"/>
        <w:jc w:val="both"/>
      </w:pPr>
      <w:r>
        <w:t>Η Ε.Α.Σ. Σ.Ε.Γ.Α.Σ. Κρήτης με την συνδιοργάνωση και υποστήριξη της Περιφέρειας Κρήτης, του Δήμου Ηρακλείου, της Δημοτικής</w:t>
      </w:r>
      <w:r w:rsidR="008C4F19">
        <w:t xml:space="preserve"> </w:t>
      </w:r>
      <w:r>
        <w:t>Επιχείρησης Ανάπτυξης</w:t>
      </w:r>
      <w:r w:rsidR="008C4F19">
        <w:t xml:space="preserve"> </w:t>
      </w:r>
      <w:r>
        <w:t>Αθλητι</w:t>
      </w:r>
      <w:bookmarkStart w:id="0" w:name="_GoBack"/>
      <w:bookmarkEnd w:id="0"/>
      <w:r>
        <w:t>σμού Ηρακλεί</w:t>
      </w:r>
      <w:r w:rsidR="00440232">
        <w:t>ου και του Ε.Α.Κ. Χανίων</w:t>
      </w:r>
      <w:r>
        <w:t>, δι</w:t>
      </w:r>
      <w:r w:rsidR="00EA4682">
        <w:t>οργανώνει τους διασυλλογικούς α</w:t>
      </w:r>
      <w:r>
        <w:t>γώνες</w:t>
      </w:r>
      <w:r w:rsidR="00A9587C">
        <w:t xml:space="preserve"> </w:t>
      </w:r>
      <w:r>
        <w:t>Ανδρ</w:t>
      </w:r>
      <w:r w:rsidR="00440232">
        <w:t>ών – Γυναικών και Κ20 (Α/Γ) 2026</w:t>
      </w:r>
      <w:r>
        <w:t>.</w:t>
      </w:r>
    </w:p>
    <w:p w:rsidR="007E5731" w:rsidRDefault="00A66812">
      <w:pPr>
        <w:pStyle w:val="BodyText"/>
        <w:ind w:left="2377"/>
        <w:jc w:val="both"/>
      </w:pPr>
      <w:r>
        <w:t>Οι</w:t>
      </w:r>
      <w:r w:rsidR="008C4F19">
        <w:t xml:space="preserve"> </w:t>
      </w:r>
      <w:r>
        <w:t>αγώνες</w:t>
      </w:r>
      <w:r w:rsidR="008C4F19">
        <w:t xml:space="preserve"> </w:t>
      </w:r>
      <w:r>
        <w:t>θα</w:t>
      </w:r>
      <w:r w:rsidR="008C4F19">
        <w:t xml:space="preserve"> </w:t>
      </w:r>
      <w:r>
        <w:t>διεξαχθούν</w:t>
      </w:r>
      <w:r w:rsidR="008C4F19">
        <w:t xml:space="preserve"> </w:t>
      </w:r>
      <w:r>
        <w:t>σύμφωνα</w:t>
      </w:r>
      <w:r w:rsidR="008C4F19">
        <w:t xml:space="preserve"> </w:t>
      </w:r>
      <w:r>
        <w:t>με</w:t>
      </w:r>
      <w:r w:rsidR="008C4F19">
        <w:t xml:space="preserve"> τους </w:t>
      </w:r>
      <w:r>
        <w:t>παρακάτω</w:t>
      </w:r>
      <w:r w:rsidR="008C4F19">
        <w:t xml:space="preserve"> </w:t>
      </w:r>
      <w:r>
        <w:rPr>
          <w:spacing w:val="-2"/>
        </w:rPr>
        <w:t>όρους:</w:t>
      </w:r>
    </w:p>
    <w:p w:rsidR="007E5731" w:rsidRDefault="00864BE7" w:rsidP="008C3A6F">
      <w:pPr>
        <w:pStyle w:val="Heading3"/>
        <w:numPr>
          <w:ilvl w:val="0"/>
          <w:numId w:val="20"/>
        </w:numPr>
        <w:tabs>
          <w:tab w:val="left" w:pos="1937"/>
        </w:tabs>
        <w:spacing w:before="185"/>
        <w:ind w:left="1937" w:hanging="280"/>
        <w:rPr>
          <w:u w:val="none"/>
        </w:rPr>
      </w:pPr>
      <w:r>
        <w:t xml:space="preserve"> </w:t>
      </w:r>
      <w:r w:rsidR="008C4F19">
        <w:t xml:space="preserve">ΗΜΕΡΟΜΗΝΙΕΣ </w:t>
      </w:r>
      <w:r w:rsidR="00A66812">
        <w:t>ΚΑΙ</w:t>
      </w:r>
      <w:r w:rsidR="008C4F19">
        <w:t xml:space="preserve"> </w:t>
      </w:r>
      <w:r w:rsidR="00A66812">
        <w:t>ΤΟΠΟΣ</w:t>
      </w:r>
      <w:r w:rsidR="00BF6AC5">
        <w:t xml:space="preserve"> </w:t>
      </w:r>
      <w:r w:rsidR="00A66812">
        <w:rPr>
          <w:spacing w:val="-2"/>
        </w:rPr>
        <w:t>ΔΙΕΞΑΓΩΓΗΣ:</w:t>
      </w:r>
    </w:p>
    <w:p w:rsidR="007E5731" w:rsidRDefault="007E5731">
      <w:pPr>
        <w:pStyle w:val="BodyText"/>
        <w:rPr>
          <w:b/>
        </w:rPr>
      </w:pPr>
    </w:p>
    <w:p w:rsidR="007E5731" w:rsidRDefault="00A66812" w:rsidP="008C4F19">
      <w:pPr>
        <w:spacing w:line="398" w:lineRule="auto"/>
        <w:ind w:left="1657" w:right="571"/>
        <w:rPr>
          <w:b/>
          <w:sz w:val="24"/>
        </w:rPr>
      </w:pPr>
      <w:r>
        <w:rPr>
          <w:b/>
          <w:sz w:val="24"/>
        </w:rPr>
        <w:t>Σάββατο</w:t>
      </w:r>
      <w:r w:rsidR="00440232">
        <w:rPr>
          <w:b/>
          <w:sz w:val="24"/>
        </w:rPr>
        <w:t xml:space="preserve"> 9 </w:t>
      </w:r>
      <w:r>
        <w:rPr>
          <w:b/>
          <w:sz w:val="24"/>
        </w:rPr>
        <w:t>και</w:t>
      </w:r>
      <w:r w:rsidR="00440232">
        <w:rPr>
          <w:b/>
          <w:sz w:val="24"/>
        </w:rPr>
        <w:t xml:space="preserve"> </w:t>
      </w:r>
      <w:r>
        <w:rPr>
          <w:b/>
          <w:sz w:val="24"/>
        </w:rPr>
        <w:t>Κυριακή</w:t>
      </w:r>
      <w:r w:rsidR="00440232">
        <w:rPr>
          <w:b/>
          <w:sz w:val="24"/>
        </w:rPr>
        <w:t xml:space="preserve"> 10 </w:t>
      </w:r>
      <w:r>
        <w:rPr>
          <w:b/>
          <w:sz w:val="24"/>
        </w:rPr>
        <w:t>Μαΐου</w:t>
      </w:r>
      <w:r w:rsidR="00440232">
        <w:rPr>
          <w:b/>
          <w:sz w:val="24"/>
        </w:rPr>
        <w:t xml:space="preserve"> </w:t>
      </w:r>
      <w:r w:rsidR="008C4F19">
        <w:rPr>
          <w:b/>
          <w:sz w:val="24"/>
        </w:rPr>
        <w:t>2026</w:t>
      </w:r>
      <w:r w:rsidR="00784BBA">
        <w:rPr>
          <w:b/>
          <w:sz w:val="24"/>
        </w:rPr>
        <w:t xml:space="preserve"> -</w:t>
      </w:r>
      <w:r w:rsidR="008C4F19">
        <w:rPr>
          <w:b/>
          <w:sz w:val="24"/>
        </w:rPr>
        <w:t xml:space="preserve"> </w:t>
      </w:r>
      <w:r>
        <w:rPr>
          <w:b/>
          <w:sz w:val="24"/>
        </w:rPr>
        <w:t xml:space="preserve"> Παγκρήτιο Στάδιο</w:t>
      </w:r>
      <w:r w:rsidR="008C4F19">
        <w:rPr>
          <w:b/>
          <w:sz w:val="24"/>
        </w:rPr>
        <w:t xml:space="preserve"> και Ε.Α.Κ. Χανίων</w:t>
      </w:r>
    </w:p>
    <w:p w:rsidR="008C4F19" w:rsidRPr="00365F8A" w:rsidRDefault="00365F8A" w:rsidP="008C4F19">
      <w:pPr>
        <w:ind w:left="937" w:firstLine="720"/>
        <w:jc w:val="both"/>
        <w:rPr>
          <w:b/>
          <w:sz w:val="24"/>
          <w:szCs w:val="24"/>
          <w:u w:val="single"/>
        </w:rPr>
      </w:pPr>
      <w:r w:rsidRPr="00A9587C">
        <w:rPr>
          <w:b/>
          <w:sz w:val="28"/>
          <w:szCs w:val="28"/>
          <w:u w:val="single"/>
        </w:rPr>
        <w:t>•</w:t>
      </w:r>
      <w:r>
        <w:rPr>
          <w:b/>
          <w:sz w:val="24"/>
          <w:szCs w:val="24"/>
          <w:u w:val="single"/>
        </w:rPr>
        <w:t xml:space="preserve"> </w:t>
      </w:r>
      <w:r w:rsidR="008C4F19" w:rsidRPr="00365F8A">
        <w:rPr>
          <w:b/>
          <w:sz w:val="24"/>
          <w:szCs w:val="24"/>
          <w:u w:val="single"/>
        </w:rPr>
        <w:t>Σάββατο  9  Μαΐου</w:t>
      </w:r>
      <w:r>
        <w:rPr>
          <w:b/>
          <w:sz w:val="24"/>
          <w:szCs w:val="24"/>
          <w:u w:val="single"/>
        </w:rPr>
        <w:t>:</w:t>
      </w:r>
    </w:p>
    <w:p w:rsidR="008C4F19" w:rsidRPr="00BF6AC5" w:rsidRDefault="008C4F19" w:rsidP="008C4F19">
      <w:pPr>
        <w:jc w:val="both"/>
        <w:rPr>
          <w:b/>
          <w:sz w:val="16"/>
          <w:szCs w:val="16"/>
        </w:rPr>
      </w:pPr>
    </w:p>
    <w:p w:rsidR="008C4F19" w:rsidRPr="008C4F19" w:rsidRDefault="008C4F19" w:rsidP="008C4F19">
      <w:pPr>
        <w:ind w:left="937" w:firstLine="720"/>
        <w:jc w:val="both"/>
        <w:rPr>
          <w:b/>
          <w:sz w:val="24"/>
          <w:szCs w:val="24"/>
        </w:rPr>
      </w:pPr>
      <w:r w:rsidRPr="008C4F19">
        <w:rPr>
          <w:sz w:val="24"/>
          <w:szCs w:val="24"/>
          <w:u w:val="single"/>
        </w:rPr>
        <w:t xml:space="preserve">Αγωνίσματα Δρόμων και Αλμάτων: </w:t>
      </w:r>
      <w:r w:rsidRPr="008C4F19">
        <w:rPr>
          <w:b/>
          <w:sz w:val="24"/>
          <w:szCs w:val="24"/>
        </w:rPr>
        <w:t>Παγκρήτιο Στάδιο Ηρακλείου.</w:t>
      </w:r>
    </w:p>
    <w:p w:rsidR="008C4F19" w:rsidRPr="008C4F19" w:rsidRDefault="008C4F19" w:rsidP="008C4F19">
      <w:pPr>
        <w:jc w:val="both"/>
        <w:rPr>
          <w:b/>
          <w:sz w:val="24"/>
          <w:szCs w:val="24"/>
        </w:rPr>
      </w:pPr>
    </w:p>
    <w:p w:rsidR="00440232" w:rsidRDefault="008C4F19" w:rsidP="00BF6AC5">
      <w:pPr>
        <w:ind w:left="937" w:firstLine="720"/>
        <w:jc w:val="both"/>
        <w:rPr>
          <w:sz w:val="24"/>
          <w:szCs w:val="24"/>
        </w:rPr>
      </w:pPr>
      <w:r w:rsidRPr="008C4F19">
        <w:rPr>
          <w:sz w:val="24"/>
          <w:szCs w:val="24"/>
          <w:u w:val="single"/>
        </w:rPr>
        <w:t>Αγωνίσματα Ρίψεων:</w:t>
      </w:r>
      <w:r w:rsidRPr="008C4F19">
        <w:rPr>
          <w:b/>
          <w:sz w:val="24"/>
          <w:szCs w:val="24"/>
        </w:rPr>
        <w:t xml:space="preserve"> Ε.Α.Κ. Χανίων</w:t>
      </w:r>
    </w:p>
    <w:p w:rsidR="00BF6AC5" w:rsidRPr="00BF6AC5" w:rsidRDefault="00BF6AC5" w:rsidP="00BF6AC5">
      <w:pPr>
        <w:ind w:left="937" w:firstLine="720"/>
        <w:jc w:val="both"/>
        <w:rPr>
          <w:sz w:val="24"/>
          <w:szCs w:val="24"/>
        </w:rPr>
      </w:pPr>
    </w:p>
    <w:p w:rsidR="008C4F19" w:rsidRPr="00365F8A" w:rsidRDefault="00A9587C" w:rsidP="008C4F19">
      <w:pPr>
        <w:ind w:left="937" w:firstLine="720"/>
        <w:jc w:val="both"/>
        <w:rPr>
          <w:b/>
          <w:sz w:val="24"/>
          <w:szCs w:val="24"/>
          <w:u w:val="single"/>
        </w:rPr>
      </w:pPr>
      <w:r w:rsidRPr="00A9587C">
        <w:rPr>
          <w:b/>
          <w:sz w:val="28"/>
          <w:szCs w:val="28"/>
          <w:u w:val="single"/>
        </w:rPr>
        <w:t>•</w:t>
      </w:r>
      <w:r>
        <w:rPr>
          <w:b/>
          <w:sz w:val="24"/>
          <w:szCs w:val="24"/>
          <w:u w:val="single"/>
        </w:rPr>
        <w:t xml:space="preserve"> </w:t>
      </w:r>
      <w:r w:rsidR="008C4F19" w:rsidRPr="00365F8A">
        <w:rPr>
          <w:b/>
          <w:sz w:val="24"/>
          <w:szCs w:val="24"/>
          <w:u w:val="single"/>
        </w:rPr>
        <w:t>Κυριακή  10  Μαΐου</w:t>
      </w:r>
      <w:r w:rsidR="00365F8A">
        <w:rPr>
          <w:b/>
          <w:sz w:val="24"/>
          <w:szCs w:val="24"/>
          <w:u w:val="single"/>
        </w:rPr>
        <w:t>:</w:t>
      </w:r>
    </w:p>
    <w:p w:rsidR="008C4F19" w:rsidRPr="00BF6AC5" w:rsidRDefault="008C4F19" w:rsidP="008C4F19">
      <w:pPr>
        <w:jc w:val="both"/>
        <w:rPr>
          <w:b/>
          <w:sz w:val="16"/>
          <w:szCs w:val="16"/>
        </w:rPr>
      </w:pPr>
    </w:p>
    <w:p w:rsidR="008C4F19" w:rsidRPr="008C4F19" w:rsidRDefault="008C4F19" w:rsidP="008C4F19">
      <w:pPr>
        <w:ind w:left="937" w:firstLine="720"/>
        <w:jc w:val="both"/>
        <w:rPr>
          <w:b/>
          <w:sz w:val="24"/>
          <w:szCs w:val="24"/>
        </w:rPr>
      </w:pPr>
      <w:r w:rsidRPr="008C4F19">
        <w:rPr>
          <w:sz w:val="24"/>
          <w:szCs w:val="24"/>
          <w:u w:val="single"/>
        </w:rPr>
        <w:t xml:space="preserve">Αγωνίσματα Δρόμων και Αλμάτων: </w:t>
      </w:r>
      <w:r w:rsidRPr="008C4F19">
        <w:rPr>
          <w:b/>
          <w:sz w:val="24"/>
          <w:szCs w:val="24"/>
        </w:rPr>
        <w:t>Παγκρήτιο Στάδιο Ηρακλείου.</w:t>
      </w:r>
    </w:p>
    <w:p w:rsidR="008C4F19" w:rsidRDefault="008C4F19">
      <w:pPr>
        <w:spacing w:line="398" w:lineRule="auto"/>
        <w:ind w:left="1657" w:right="3312"/>
        <w:rPr>
          <w:b/>
          <w:sz w:val="24"/>
        </w:rPr>
      </w:pPr>
    </w:p>
    <w:p w:rsidR="007E5731" w:rsidRDefault="00A66812" w:rsidP="008C3A6F">
      <w:pPr>
        <w:pStyle w:val="Heading3"/>
        <w:numPr>
          <w:ilvl w:val="0"/>
          <w:numId w:val="20"/>
        </w:numPr>
        <w:tabs>
          <w:tab w:val="left" w:pos="1937"/>
        </w:tabs>
        <w:spacing w:before="94"/>
        <w:ind w:left="1937" w:hanging="280"/>
        <w:rPr>
          <w:u w:val="none"/>
        </w:rPr>
      </w:pPr>
      <w:r>
        <w:t>​ΚΑΤΗΓΟΡΙΕΣ</w:t>
      </w:r>
      <w:r w:rsidR="00784BBA">
        <w:t xml:space="preserve"> ΚΑΙ </w:t>
      </w:r>
      <w:r>
        <w:t>ΗΛΙΚΙΕΣ</w:t>
      </w:r>
      <w:r w:rsidR="00784BBA">
        <w:t xml:space="preserve"> </w:t>
      </w:r>
      <w:r>
        <w:t>ΠΟΥ</w:t>
      </w:r>
      <w:r w:rsidR="00784BBA">
        <w:t xml:space="preserve"> </w:t>
      </w:r>
      <w:r>
        <w:t>ΣΥΜΜΕΤΕΧΟΥΝ</w:t>
      </w:r>
      <w:r w:rsidR="00784BBA">
        <w:t xml:space="preserve"> </w:t>
      </w:r>
      <w:r>
        <w:t>– ΕΙΔΙΚΕΣ</w:t>
      </w:r>
      <w:r w:rsidR="00784BBA">
        <w:t xml:space="preserve"> </w:t>
      </w:r>
      <w:r>
        <w:rPr>
          <w:spacing w:val="-2"/>
        </w:rPr>
        <w:t>ΔΙΑΤΑΞΕΙΣ:</w:t>
      </w:r>
    </w:p>
    <w:p w:rsidR="007E5731" w:rsidRDefault="007E5731">
      <w:pPr>
        <w:pStyle w:val="BodyText"/>
        <w:rPr>
          <w:b/>
        </w:rPr>
      </w:pPr>
    </w:p>
    <w:p w:rsidR="007E5731" w:rsidRDefault="00A66812" w:rsidP="008C3A6F">
      <w:pPr>
        <w:pStyle w:val="ListParagraph"/>
        <w:numPr>
          <w:ilvl w:val="1"/>
          <w:numId w:val="20"/>
        </w:numPr>
        <w:tabs>
          <w:tab w:val="left" w:pos="1894"/>
        </w:tabs>
        <w:ind w:left="1894" w:hanging="237"/>
        <w:rPr>
          <w:b/>
          <w:sz w:val="24"/>
        </w:rPr>
      </w:pPr>
      <w:r>
        <w:rPr>
          <w:sz w:val="24"/>
          <w:u w:val="single"/>
        </w:rPr>
        <w:t>​Α)</w:t>
      </w:r>
      <w:r w:rsidR="00365F8A">
        <w:rPr>
          <w:sz w:val="24"/>
          <w:u w:val="single"/>
        </w:rPr>
        <w:t xml:space="preserve"> </w:t>
      </w:r>
      <w:r>
        <w:rPr>
          <w:sz w:val="24"/>
          <w:u w:val="single"/>
        </w:rPr>
        <w:t>ΔΙΑΣΥΛΛΟΓΙΚΟΙ</w:t>
      </w:r>
      <w:r w:rsidR="00784BBA">
        <w:rPr>
          <w:sz w:val="24"/>
          <w:u w:val="single"/>
        </w:rPr>
        <w:t xml:space="preserve"> </w:t>
      </w:r>
      <w:r>
        <w:rPr>
          <w:sz w:val="24"/>
          <w:u w:val="single"/>
        </w:rPr>
        <w:t>ΑΓΩΝΕΣ</w:t>
      </w:r>
      <w:r w:rsidR="00784BBA">
        <w:rPr>
          <w:sz w:val="24"/>
          <w:u w:val="single"/>
        </w:rPr>
        <w:t xml:space="preserve"> </w:t>
      </w:r>
      <w:r>
        <w:rPr>
          <w:b/>
          <w:sz w:val="24"/>
          <w:u w:val="single"/>
        </w:rPr>
        <w:t>ΑΝΔΡΩΝ</w:t>
      </w:r>
      <w:r w:rsidR="00784BBA">
        <w:rPr>
          <w:b/>
          <w:sz w:val="24"/>
          <w:u w:val="single"/>
        </w:rPr>
        <w:t xml:space="preserve"> </w:t>
      </w:r>
      <w:r>
        <w:rPr>
          <w:b/>
          <w:sz w:val="24"/>
          <w:u w:val="single"/>
        </w:rPr>
        <w:t>–</w:t>
      </w:r>
      <w:r w:rsidR="00784BBA">
        <w:rPr>
          <w:b/>
          <w:sz w:val="24"/>
          <w:u w:val="single"/>
        </w:rPr>
        <w:t xml:space="preserve"> </w:t>
      </w:r>
      <w:r>
        <w:rPr>
          <w:b/>
          <w:spacing w:val="-2"/>
          <w:sz w:val="24"/>
          <w:u w:val="single"/>
        </w:rPr>
        <w:t>ΓΥΝΑΙΚΩΝ:</w:t>
      </w:r>
    </w:p>
    <w:p w:rsidR="007E5731" w:rsidRDefault="00A66812">
      <w:pPr>
        <w:pStyle w:val="BodyText"/>
        <w:tabs>
          <w:tab w:val="left" w:pos="4685"/>
        </w:tabs>
        <w:spacing w:before="140"/>
        <w:ind w:left="1657"/>
      </w:pPr>
      <w:r>
        <w:t>-</w:t>
      </w:r>
      <w:r w:rsidR="00365F8A">
        <w:t xml:space="preserve"> </w:t>
      </w:r>
      <w:r>
        <w:t>ΑΝΔΡΩΝ</w:t>
      </w:r>
      <w:r w:rsidR="00365F8A">
        <w:t xml:space="preserve"> </w:t>
      </w:r>
      <w:r>
        <w:t>–</w:t>
      </w:r>
      <w:r w:rsidR="00365F8A">
        <w:t xml:space="preserve"> </w:t>
      </w:r>
      <w:r>
        <w:rPr>
          <w:spacing w:val="-2"/>
        </w:rPr>
        <w:t>ΓΥΝΑΙΚΩΝ</w:t>
      </w:r>
      <w:r>
        <w:tab/>
      </w:r>
      <w:r w:rsidR="00784BBA">
        <w:t xml:space="preserve"> «2003 </w:t>
      </w:r>
      <w:r>
        <w:t>και</w:t>
      </w:r>
      <w:r w:rsidR="00784BBA">
        <w:t xml:space="preserve"> </w:t>
      </w:r>
      <w:r>
        <w:t>μεγαλύτεροι-</w:t>
      </w:r>
      <w:r>
        <w:rPr>
          <w:spacing w:val="-4"/>
        </w:rPr>
        <w:t>ρες»</w:t>
      </w:r>
    </w:p>
    <w:p w:rsidR="007E5731" w:rsidRDefault="00A66812">
      <w:pPr>
        <w:pStyle w:val="BodyText"/>
        <w:tabs>
          <w:tab w:val="left" w:pos="4751"/>
        </w:tabs>
        <w:ind w:left="1657"/>
      </w:pPr>
      <w:r>
        <w:t>-</w:t>
      </w:r>
      <w:r w:rsidR="00365F8A">
        <w:t xml:space="preserve"> </w:t>
      </w:r>
      <w:r>
        <w:t>Κ23</w:t>
      </w:r>
      <w:r w:rsidR="00365F8A">
        <w:t xml:space="preserve"> </w:t>
      </w:r>
      <w:r>
        <w:rPr>
          <w:spacing w:val="-2"/>
        </w:rPr>
        <w:t>(Α/Γ)</w:t>
      </w:r>
      <w:r w:rsidR="00784BBA">
        <w:tab/>
        <w:t xml:space="preserve">«2004 </w:t>
      </w:r>
      <w:r>
        <w:t>–</w:t>
      </w:r>
      <w:r w:rsidR="00784BBA">
        <w:t xml:space="preserve"> 2005 </w:t>
      </w:r>
      <w:r>
        <w:t>-</w:t>
      </w:r>
      <w:r w:rsidR="00784BBA">
        <w:t xml:space="preserve"> </w:t>
      </w:r>
      <w:r w:rsidR="00784BBA">
        <w:rPr>
          <w:spacing w:val="-2"/>
        </w:rPr>
        <w:t>2006</w:t>
      </w:r>
      <w:r>
        <w:rPr>
          <w:spacing w:val="-2"/>
        </w:rPr>
        <w:t>»</w:t>
      </w:r>
    </w:p>
    <w:p w:rsidR="007E5731" w:rsidRDefault="00A66812" w:rsidP="008C3A6F">
      <w:pPr>
        <w:pStyle w:val="ListParagraph"/>
        <w:numPr>
          <w:ilvl w:val="1"/>
          <w:numId w:val="20"/>
        </w:numPr>
        <w:tabs>
          <w:tab w:val="left" w:pos="1894"/>
        </w:tabs>
        <w:spacing w:before="276"/>
        <w:ind w:left="1894" w:hanging="237"/>
        <w:rPr>
          <w:b/>
          <w:sz w:val="24"/>
        </w:rPr>
      </w:pPr>
      <w:r>
        <w:rPr>
          <w:sz w:val="24"/>
          <w:u w:val="single"/>
        </w:rPr>
        <w:t>​Β)</w:t>
      </w:r>
      <w:r w:rsidR="00784BBA">
        <w:rPr>
          <w:sz w:val="24"/>
          <w:u w:val="single"/>
        </w:rPr>
        <w:t xml:space="preserve"> </w:t>
      </w:r>
      <w:r>
        <w:rPr>
          <w:sz w:val="24"/>
          <w:u w:val="single"/>
        </w:rPr>
        <w:t>ΔΙΑΣΥΛΛΟΓΙΚΟΙ</w:t>
      </w:r>
      <w:r w:rsidR="00784BBA">
        <w:rPr>
          <w:sz w:val="24"/>
          <w:u w:val="single"/>
        </w:rPr>
        <w:t xml:space="preserve"> </w:t>
      </w:r>
      <w:r>
        <w:rPr>
          <w:sz w:val="24"/>
          <w:u w:val="single"/>
        </w:rPr>
        <w:t>ΑΓΩΝΕΣ</w:t>
      </w:r>
      <w:r w:rsidR="00784BBA">
        <w:rPr>
          <w:sz w:val="24"/>
          <w:u w:val="single"/>
        </w:rPr>
        <w:t xml:space="preserve"> </w:t>
      </w:r>
      <w:r>
        <w:rPr>
          <w:b/>
          <w:sz w:val="24"/>
          <w:u w:val="single"/>
        </w:rPr>
        <w:t xml:space="preserve">Κ20 </w:t>
      </w:r>
      <w:r>
        <w:rPr>
          <w:sz w:val="24"/>
          <w:u w:val="single"/>
        </w:rPr>
        <w:t xml:space="preserve">(ΑΝΔΡΩΝ– </w:t>
      </w:r>
      <w:r>
        <w:rPr>
          <w:spacing w:val="-2"/>
          <w:sz w:val="24"/>
          <w:u w:val="single"/>
        </w:rPr>
        <w:t>ΓΥΝΑΙΚΩΝ)</w:t>
      </w:r>
      <w:r>
        <w:rPr>
          <w:b/>
          <w:spacing w:val="-2"/>
          <w:sz w:val="24"/>
          <w:u w:val="single"/>
        </w:rPr>
        <w:t>:</w:t>
      </w:r>
    </w:p>
    <w:p w:rsidR="007E5731" w:rsidRDefault="00A66812">
      <w:pPr>
        <w:pStyle w:val="BodyText"/>
        <w:tabs>
          <w:tab w:val="left" w:pos="4751"/>
        </w:tabs>
        <w:spacing w:before="136"/>
        <w:ind w:left="1657"/>
      </w:pPr>
      <w:r>
        <w:t>-</w:t>
      </w:r>
      <w:r w:rsidR="00784BBA">
        <w:t xml:space="preserve"> </w:t>
      </w:r>
      <w:r>
        <w:t>Κ20</w:t>
      </w:r>
      <w:r w:rsidR="00784BBA">
        <w:t xml:space="preserve"> </w:t>
      </w:r>
      <w:r>
        <w:rPr>
          <w:spacing w:val="-2"/>
        </w:rPr>
        <w:t>(Α/Γ)</w:t>
      </w:r>
      <w:r w:rsidR="00784BBA">
        <w:tab/>
        <w:t>«2007</w:t>
      </w:r>
      <w:r>
        <w:t>–</w:t>
      </w:r>
      <w:r w:rsidR="00784BBA">
        <w:rPr>
          <w:spacing w:val="-4"/>
        </w:rPr>
        <w:t>2008</w:t>
      </w:r>
      <w:r>
        <w:rPr>
          <w:spacing w:val="-4"/>
        </w:rPr>
        <w:t>»</w:t>
      </w:r>
    </w:p>
    <w:p w:rsidR="007E5731" w:rsidRDefault="00A66812">
      <w:pPr>
        <w:pStyle w:val="BodyText"/>
        <w:tabs>
          <w:tab w:val="left" w:pos="4751"/>
        </w:tabs>
        <w:spacing w:before="1"/>
        <w:ind w:left="1657"/>
      </w:pPr>
      <w:r>
        <w:t>-</w:t>
      </w:r>
      <w:r w:rsidR="00784BBA">
        <w:t xml:space="preserve"> </w:t>
      </w:r>
      <w:r>
        <w:t>Κ18</w:t>
      </w:r>
      <w:r w:rsidR="00784BBA">
        <w:t xml:space="preserve"> </w:t>
      </w:r>
      <w:r>
        <w:rPr>
          <w:spacing w:val="-2"/>
        </w:rPr>
        <w:t>(Α/Γ)</w:t>
      </w:r>
      <w:r w:rsidR="00784BBA">
        <w:tab/>
        <w:t>«2009</w:t>
      </w:r>
      <w:r>
        <w:t>–</w:t>
      </w:r>
      <w:r w:rsidR="00784BBA">
        <w:rPr>
          <w:spacing w:val="-4"/>
        </w:rPr>
        <w:t>2010</w:t>
      </w:r>
      <w:r>
        <w:rPr>
          <w:spacing w:val="-4"/>
        </w:rPr>
        <w:t>»</w:t>
      </w:r>
    </w:p>
    <w:p w:rsidR="007E5731" w:rsidRDefault="007E5731">
      <w:pPr>
        <w:pStyle w:val="BodyText"/>
      </w:pPr>
    </w:p>
    <w:p w:rsidR="006D4DED" w:rsidRDefault="006D4DED">
      <w:pPr>
        <w:pStyle w:val="BodyText"/>
      </w:pPr>
    </w:p>
    <w:p w:rsidR="006D4DED" w:rsidRDefault="006D4DED">
      <w:pPr>
        <w:pStyle w:val="BodyText"/>
      </w:pPr>
    </w:p>
    <w:p w:rsidR="006D4DED" w:rsidRDefault="006D4DED">
      <w:pPr>
        <w:pStyle w:val="BodyText"/>
      </w:pPr>
    </w:p>
    <w:p w:rsidR="006D4DED" w:rsidRDefault="006D4DED">
      <w:pPr>
        <w:pStyle w:val="BodyText"/>
      </w:pPr>
    </w:p>
    <w:p w:rsidR="006D4DED" w:rsidRDefault="006D4DED">
      <w:pPr>
        <w:pStyle w:val="BodyText"/>
      </w:pPr>
    </w:p>
    <w:p w:rsidR="006D4DED" w:rsidRDefault="006D4DED">
      <w:pPr>
        <w:pStyle w:val="BodyText"/>
      </w:pPr>
    </w:p>
    <w:p w:rsidR="006D4DED" w:rsidRDefault="006D4DED">
      <w:pPr>
        <w:pStyle w:val="BodyText"/>
      </w:pPr>
    </w:p>
    <w:p w:rsidR="007E5731" w:rsidRDefault="00A66812" w:rsidP="008C3A6F">
      <w:pPr>
        <w:pStyle w:val="ListParagraph"/>
        <w:numPr>
          <w:ilvl w:val="1"/>
          <w:numId w:val="20"/>
        </w:numPr>
        <w:tabs>
          <w:tab w:val="left" w:pos="1894"/>
        </w:tabs>
        <w:ind w:left="1894" w:hanging="237"/>
        <w:rPr>
          <w:b/>
          <w:sz w:val="24"/>
        </w:rPr>
      </w:pPr>
      <w:r>
        <w:rPr>
          <w:sz w:val="24"/>
          <w:u w:val="single"/>
        </w:rPr>
        <w:lastRenderedPageBreak/>
        <w:t>​Γ) ΕΙΔΙΚΕΣ</w:t>
      </w:r>
      <w:r w:rsidR="00217F4D">
        <w:rPr>
          <w:sz w:val="24"/>
          <w:u w:val="single"/>
        </w:rPr>
        <w:t xml:space="preserve"> </w:t>
      </w:r>
      <w:r>
        <w:rPr>
          <w:spacing w:val="-2"/>
          <w:sz w:val="24"/>
          <w:u w:val="single"/>
        </w:rPr>
        <w:t>ΔΙΑΤΑΞΕΙΣ</w:t>
      </w:r>
      <w:r>
        <w:rPr>
          <w:b/>
          <w:spacing w:val="-2"/>
          <w:sz w:val="24"/>
          <w:u w:val="single"/>
        </w:rPr>
        <w:t>:</w:t>
      </w:r>
    </w:p>
    <w:p w:rsidR="007E5731" w:rsidRDefault="007E5731">
      <w:pPr>
        <w:pStyle w:val="BodyText"/>
        <w:rPr>
          <w:b/>
        </w:rPr>
      </w:pPr>
    </w:p>
    <w:p w:rsidR="007E5731" w:rsidRPr="00864BE7" w:rsidRDefault="00A66812" w:rsidP="00E27B4E">
      <w:pPr>
        <w:pStyle w:val="BodyText"/>
        <w:ind w:left="1657" w:right="713" w:firstLine="719"/>
        <w:rPr>
          <w:b/>
        </w:rPr>
      </w:pPr>
      <w:r w:rsidRPr="00864BE7">
        <w:rPr>
          <w:b/>
        </w:rPr>
        <w:t>Για</w:t>
      </w:r>
      <w:r w:rsidR="00BE3B19" w:rsidRPr="00864BE7">
        <w:rPr>
          <w:b/>
        </w:rPr>
        <w:t xml:space="preserve"> τους </w:t>
      </w:r>
      <w:r w:rsidRPr="00864BE7">
        <w:rPr>
          <w:b/>
        </w:rPr>
        <w:t>δύο</w:t>
      </w:r>
      <w:r w:rsidR="00BE3B19" w:rsidRPr="00864BE7">
        <w:rPr>
          <w:b/>
        </w:rPr>
        <w:t xml:space="preserve"> </w:t>
      </w:r>
      <w:r w:rsidRPr="00864BE7">
        <w:rPr>
          <w:b/>
        </w:rPr>
        <w:t>διασυλλογικούς</w:t>
      </w:r>
      <w:r w:rsidR="00BE3B19" w:rsidRPr="00864BE7">
        <w:rPr>
          <w:b/>
        </w:rPr>
        <w:t xml:space="preserve"> </w:t>
      </w:r>
      <w:r w:rsidRPr="00864BE7">
        <w:rPr>
          <w:b/>
        </w:rPr>
        <w:t>αγώνες</w:t>
      </w:r>
      <w:r w:rsidR="00BE3B19" w:rsidRPr="00864BE7">
        <w:rPr>
          <w:b/>
        </w:rPr>
        <w:t xml:space="preserve"> </w:t>
      </w:r>
      <w:r w:rsidRPr="00864BE7">
        <w:rPr>
          <w:b/>
        </w:rPr>
        <w:t>Α/Γ</w:t>
      </w:r>
      <w:r w:rsidR="00BE3B19" w:rsidRPr="00864BE7">
        <w:rPr>
          <w:b/>
        </w:rPr>
        <w:t xml:space="preserve"> </w:t>
      </w:r>
      <w:r w:rsidRPr="00864BE7">
        <w:rPr>
          <w:b/>
        </w:rPr>
        <w:t>και</w:t>
      </w:r>
      <w:r w:rsidR="00BE3B19" w:rsidRPr="00864BE7">
        <w:rPr>
          <w:b/>
        </w:rPr>
        <w:t xml:space="preserve"> </w:t>
      </w:r>
      <w:r w:rsidRPr="00864BE7">
        <w:rPr>
          <w:b/>
        </w:rPr>
        <w:t>Κ20</w:t>
      </w:r>
      <w:r w:rsidR="00BE3B19" w:rsidRPr="00864BE7">
        <w:rPr>
          <w:b/>
        </w:rPr>
        <w:t xml:space="preserve"> </w:t>
      </w:r>
      <w:r w:rsidRPr="00864BE7">
        <w:rPr>
          <w:b/>
        </w:rPr>
        <w:t>(Α/Γ),</w:t>
      </w:r>
      <w:r w:rsidR="00BE3B19" w:rsidRPr="00864BE7">
        <w:rPr>
          <w:b/>
        </w:rPr>
        <w:t xml:space="preserve"> </w:t>
      </w:r>
      <w:r w:rsidRPr="00864BE7">
        <w:rPr>
          <w:b/>
        </w:rPr>
        <w:t>θα</w:t>
      </w:r>
      <w:r w:rsidR="00BE3B19" w:rsidRPr="00864BE7">
        <w:rPr>
          <w:b/>
        </w:rPr>
        <w:t xml:space="preserve"> </w:t>
      </w:r>
      <w:r w:rsidRPr="00864BE7">
        <w:rPr>
          <w:b/>
        </w:rPr>
        <w:t>υπάρχει</w:t>
      </w:r>
      <w:r w:rsidR="00BE3B19" w:rsidRPr="00864BE7">
        <w:rPr>
          <w:b/>
        </w:rPr>
        <w:t xml:space="preserve"> </w:t>
      </w:r>
      <w:r w:rsidRPr="00864BE7">
        <w:rPr>
          <w:b/>
        </w:rPr>
        <w:t>για</w:t>
      </w:r>
      <w:r w:rsidR="00BE3B19" w:rsidRPr="00864BE7">
        <w:rPr>
          <w:b/>
        </w:rPr>
        <w:t xml:space="preserve"> </w:t>
      </w:r>
      <w:r w:rsidRPr="00864BE7">
        <w:rPr>
          <w:b/>
        </w:rPr>
        <w:t>κάθε αγώνισμα και συνολικά:</w:t>
      </w:r>
    </w:p>
    <w:p w:rsidR="007E5731" w:rsidRDefault="00A66812" w:rsidP="003A5346">
      <w:pPr>
        <w:pStyle w:val="BodyText"/>
        <w:spacing w:before="94"/>
        <w:ind w:left="1657" w:right="601" w:firstLine="787"/>
        <w:jc w:val="both"/>
      </w:pPr>
      <w:r>
        <w:t>α)</w:t>
      </w:r>
      <w:r w:rsidR="00BE3B19">
        <w:t xml:space="preserve"> </w:t>
      </w:r>
      <w:r>
        <w:t>Ενιαία</w:t>
      </w:r>
      <w:r w:rsidR="00BE3B19">
        <w:t xml:space="preserve"> </w:t>
      </w:r>
      <w:r>
        <w:t>κατάταξη</w:t>
      </w:r>
      <w:r w:rsidR="00BE3B19">
        <w:t xml:space="preserve"> </w:t>
      </w:r>
      <w:r>
        <w:t>αποτελεσμάτων</w:t>
      </w:r>
      <w:r w:rsidR="00BE3B19">
        <w:t xml:space="preserve"> </w:t>
      </w:r>
      <w:r>
        <w:t>και</w:t>
      </w:r>
      <w:r w:rsidR="00BE3B19">
        <w:t xml:space="preserve"> </w:t>
      </w:r>
      <w:r>
        <w:t>ενιαία</w:t>
      </w:r>
      <w:r w:rsidR="00BE3B19">
        <w:t xml:space="preserve"> </w:t>
      </w:r>
      <w:r>
        <w:t>κάλυψη</w:t>
      </w:r>
      <w:r w:rsidR="00BE3B19">
        <w:t xml:space="preserve"> </w:t>
      </w:r>
      <w:r>
        <w:t>εξόδων</w:t>
      </w:r>
      <w:r w:rsidR="00BE3B19">
        <w:t xml:space="preserve"> μετακίνησης (2010</w:t>
      </w:r>
      <w:r>
        <w:t xml:space="preserve"> και μεγαλύτεροι – ρες) και από τις δύο κατηγορίες μαζί.</w:t>
      </w:r>
    </w:p>
    <w:p w:rsidR="00E47856" w:rsidRPr="00E47856" w:rsidRDefault="00E47856" w:rsidP="003A5346">
      <w:pPr>
        <w:pStyle w:val="BodyText"/>
        <w:spacing w:before="94"/>
        <w:ind w:left="1657" w:right="601" w:firstLine="787"/>
        <w:jc w:val="both"/>
        <w:rPr>
          <w:sz w:val="8"/>
          <w:szCs w:val="8"/>
        </w:rPr>
      </w:pPr>
    </w:p>
    <w:p w:rsidR="007E5731" w:rsidRDefault="00E47856" w:rsidP="003A5346">
      <w:pPr>
        <w:pStyle w:val="BodyText"/>
        <w:ind w:left="2377"/>
        <w:jc w:val="both"/>
      </w:pPr>
      <w:r>
        <w:t>Εξαιρούνται</w:t>
      </w:r>
      <w:r w:rsidR="00BE3B19">
        <w:t xml:space="preserve"> </w:t>
      </w:r>
      <w:r w:rsidR="00A66812">
        <w:t>τα</w:t>
      </w:r>
      <w:r w:rsidR="00BE3B19">
        <w:t xml:space="preserve"> </w:t>
      </w:r>
      <w:r w:rsidR="00A66812">
        <w:t>4</w:t>
      </w:r>
      <w:r>
        <w:t xml:space="preserve"> </w:t>
      </w:r>
      <w:r w:rsidR="00A66812">
        <w:t>αγωνίσματα</w:t>
      </w:r>
      <w:r w:rsidR="00BE3B19">
        <w:t xml:space="preserve"> της </w:t>
      </w:r>
      <w:r w:rsidR="00A66812">
        <w:t>κατηγορίας</w:t>
      </w:r>
      <w:r w:rsidR="00BE3B19">
        <w:t xml:space="preserve"> </w:t>
      </w:r>
      <w:r w:rsidR="00A66812">
        <w:t>Κ20</w:t>
      </w:r>
      <w:r w:rsidR="00BE3B19">
        <w:t xml:space="preserve"> </w:t>
      </w:r>
      <w:r w:rsidR="00A66812">
        <w:t>Ανδρών</w:t>
      </w:r>
      <w:r w:rsidR="00BE3B19">
        <w:t xml:space="preserve"> (2007</w:t>
      </w:r>
      <w:r w:rsidR="00A66812">
        <w:t>–</w:t>
      </w:r>
      <w:r w:rsidR="00BE3B19">
        <w:rPr>
          <w:spacing w:val="-2"/>
        </w:rPr>
        <w:t xml:space="preserve"> 2010</w:t>
      </w:r>
      <w:r w:rsidR="00A66812">
        <w:rPr>
          <w:spacing w:val="-2"/>
        </w:rPr>
        <w:t>):</w:t>
      </w:r>
    </w:p>
    <w:p w:rsidR="007E5731" w:rsidRDefault="00A66812" w:rsidP="003A5346">
      <w:pPr>
        <w:pStyle w:val="BodyText"/>
        <w:ind w:left="1657" w:right="700"/>
        <w:jc w:val="both"/>
      </w:pPr>
      <w:r>
        <w:t>110μ. Εμπ. (0,99</w:t>
      </w:r>
      <w:r w:rsidR="00E47856">
        <w:t xml:space="preserve"> </w:t>
      </w:r>
      <w:r>
        <w:t>εκ.) – Σφαιροβολία (6</w:t>
      </w:r>
      <w:r w:rsidR="00E47856">
        <w:t xml:space="preserve"> </w:t>
      </w:r>
      <w:r>
        <w:t>κ) – Δισκοβολία (1.750 γρ) – Σφυροβολία (6</w:t>
      </w:r>
      <w:r w:rsidR="00E47856">
        <w:t xml:space="preserve"> </w:t>
      </w:r>
      <w:r>
        <w:t>κ), διεξάγονται με ξεχωριστή</w:t>
      </w:r>
      <w:r w:rsidR="00E47856">
        <w:t>:</w:t>
      </w:r>
      <w:r>
        <w:t xml:space="preserve"> κατάταξη, απονομή επάθλων και κάλυψη εξόδων μετακίνη-σης για τ</w:t>
      </w:r>
      <w:r w:rsidR="00BE3B19">
        <w:t>ους αθλητές με έτη γέννησης 2007</w:t>
      </w:r>
      <w:r>
        <w:t xml:space="preserve"> - </w:t>
      </w:r>
      <w:r w:rsidR="00BE3B19">
        <w:t>2010</w:t>
      </w:r>
      <w:r>
        <w:t>.</w:t>
      </w:r>
    </w:p>
    <w:p w:rsidR="00EA4682" w:rsidRDefault="003A5346" w:rsidP="003A5346">
      <w:pPr>
        <w:pStyle w:val="BodyText"/>
        <w:tabs>
          <w:tab w:val="left" w:pos="4883"/>
        </w:tabs>
        <w:ind w:left="1657" w:right="700"/>
        <w:jc w:val="both"/>
      </w:pPr>
      <w:r>
        <w:tab/>
      </w:r>
    </w:p>
    <w:p w:rsidR="007E5731" w:rsidRDefault="00A66812" w:rsidP="003A5346">
      <w:pPr>
        <w:pStyle w:val="BodyText"/>
        <w:spacing w:before="92"/>
        <w:ind w:left="1657" w:right="708" w:firstLine="787"/>
        <w:jc w:val="both"/>
      </w:pPr>
      <w:r>
        <w:t>β) Ξεχωριστή</w:t>
      </w:r>
      <w:r w:rsidR="00485F22">
        <w:t xml:space="preserve"> </w:t>
      </w:r>
      <w:r>
        <w:t>βαθμολόγηση – αξιολόγηση και ξεχωριστή απονομή επάθλων, για τον κάθε ένα από τους δύο διασυλλογικούς αγώνες.</w:t>
      </w:r>
    </w:p>
    <w:p w:rsidR="00EA4682" w:rsidRDefault="00A66812" w:rsidP="003A5346">
      <w:pPr>
        <w:pStyle w:val="BodyText"/>
        <w:ind w:left="1657" w:right="697" w:firstLine="719"/>
        <w:jc w:val="both"/>
        <w:sectPr w:rsidR="00EA4682">
          <w:type w:val="continuous"/>
          <w:pgSz w:w="11910" w:h="16850"/>
          <w:pgMar w:top="1360" w:right="141" w:bottom="280" w:left="141" w:header="720" w:footer="720" w:gutter="0"/>
          <w:cols w:space="720"/>
        </w:sectPr>
      </w:pPr>
      <w:r>
        <w:t>Ξεχωριστή βαθμολόγηση – αξιολόγηση και απονομή επάθ</w:t>
      </w:r>
      <w:r w:rsidR="00485F22">
        <w:t>λων για την κατηγο-ρία Α/Γ (2006</w:t>
      </w:r>
      <w:r>
        <w:t xml:space="preserve"> και μεγαλύτεροι – ρες) και ξεχωριστή βαθμολόγηση – αξιολόγηση και απονομή επάθλων γ</w:t>
      </w:r>
      <w:r w:rsidR="00485F22">
        <w:t>ια την κατηγορία Κ20 (Α/Γ) «2007 – 2010</w:t>
      </w:r>
      <w:r w:rsidR="00EA4682">
        <w:t>»</w:t>
      </w:r>
    </w:p>
    <w:p w:rsidR="007E5731" w:rsidRDefault="00EA4682" w:rsidP="00EA4682">
      <w:pPr>
        <w:pStyle w:val="Heading3"/>
        <w:tabs>
          <w:tab w:val="left" w:pos="1870"/>
        </w:tabs>
        <w:ind w:left="0"/>
        <w:rPr>
          <w:u w:val="none"/>
        </w:rPr>
      </w:pPr>
      <w:r w:rsidRPr="00EA4682">
        <w:rPr>
          <w:u w:val="none"/>
        </w:rPr>
        <w:lastRenderedPageBreak/>
        <w:tab/>
      </w:r>
      <w:r>
        <w:t xml:space="preserve">3). </w:t>
      </w:r>
      <w:r w:rsidR="00217F4D">
        <w:t>ΔΙΚΑΙΩΜΑ  Σ</w:t>
      </w:r>
      <w:r w:rsidR="00A66812">
        <w:t>ΥΜΜΕΤΟΧΗΣ</w:t>
      </w:r>
      <w:r w:rsidR="00217F4D">
        <w:t xml:space="preserve"> ΣΤΟΥΣ  </w:t>
      </w:r>
      <w:r w:rsidR="00A66812">
        <w:rPr>
          <w:spacing w:val="-2"/>
        </w:rPr>
        <w:t>ΑΓΩΝΕΣ:</w:t>
      </w:r>
    </w:p>
    <w:p w:rsidR="007E5731" w:rsidRDefault="007E5731">
      <w:pPr>
        <w:pStyle w:val="BodyText"/>
        <w:rPr>
          <w:b/>
        </w:rPr>
      </w:pPr>
    </w:p>
    <w:p w:rsidR="007E5731" w:rsidRPr="00217F4D" w:rsidRDefault="00A66812">
      <w:pPr>
        <w:pStyle w:val="BodyText"/>
        <w:ind w:left="1657" w:right="696" w:firstLine="719"/>
        <w:jc w:val="both"/>
      </w:pPr>
      <w:r w:rsidRPr="00217F4D">
        <w:t>Στους αγώνες δικαίωμα συμμετοχής έχουν αθλητές και αθλήτριες για τους οποί-ους έχει εκδοθεί από το Σ.Ε.Γ.Α.Σ. ΔΕΛ</w:t>
      </w:r>
      <w:r w:rsidR="00AC774F">
        <w:t xml:space="preserve">ΤΙΟ ΑΘΛΗΤΙΚΗΣ ΙΔΙΟΤΗΤΑΣ </w:t>
      </w:r>
      <w:r w:rsidRPr="00217F4D">
        <w:t xml:space="preserve"> </w:t>
      </w:r>
      <w:r w:rsidRPr="00217F4D">
        <w:rPr>
          <w:u w:val="single"/>
        </w:rPr>
        <w:t>και είναι ενεργό</w:t>
      </w:r>
      <w:r w:rsidR="00EA4682" w:rsidRPr="00217F4D">
        <w:rPr>
          <w:u w:val="single"/>
        </w:rPr>
        <w:t xml:space="preserve"> </w:t>
      </w:r>
      <w:r w:rsidRPr="00217F4D">
        <w:t>(έχει εκδοθεί* ή ανανεωθεί κατά την</w:t>
      </w:r>
      <w:r w:rsidR="00AC774F">
        <w:t xml:space="preserve"> τρέ</w:t>
      </w:r>
      <w:r w:rsidRPr="00217F4D">
        <w:t>χουσα αγωνιστική περίοδο σύμφωνα με τις δηλώσεις των σωματείων).</w:t>
      </w:r>
    </w:p>
    <w:p w:rsidR="007E5731" w:rsidRDefault="00A66812">
      <w:pPr>
        <w:ind w:left="1657" w:right="703" w:firstLine="719"/>
        <w:jc w:val="both"/>
        <w:rPr>
          <w:sz w:val="24"/>
        </w:rPr>
      </w:pPr>
      <w:r w:rsidRPr="00217F4D">
        <w:rPr>
          <w:sz w:val="24"/>
        </w:rPr>
        <w:t xml:space="preserve">Επίσης ανήκουν οπωσδήποτε στη δύναμη των σωματείων – μελών του Σ.Ε.Γ.Α.Σ., </w:t>
      </w:r>
      <w:r w:rsidRPr="00217F4D">
        <w:rPr>
          <w:sz w:val="24"/>
          <w:u w:val="single"/>
        </w:rPr>
        <w:t>που έχουν λάβει ειδική αθλητική αναγνώριση</w:t>
      </w:r>
      <w:r w:rsidRPr="00217F4D">
        <w:rPr>
          <w:sz w:val="24"/>
        </w:rPr>
        <w:t xml:space="preserve">(άρθρο 8 του ν. 2725/1999 όπως τροποποιήθηκε και ισχύει) και </w:t>
      </w:r>
      <w:r w:rsidRPr="00217F4D">
        <w:rPr>
          <w:sz w:val="24"/>
          <w:u w:val="single"/>
        </w:rPr>
        <w:t>είναι εγγεγραμμένα στο Ηλεκτρονι-κό Μητρώο Ερασιτεχνικών Αθλητικών Σωματείων της ΓΓΑ</w:t>
      </w:r>
      <w:r w:rsidRPr="00217F4D">
        <w:rPr>
          <w:sz w:val="24"/>
        </w:rPr>
        <w:t xml:space="preserve">(άρθρο </w:t>
      </w:r>
      <w:r>
        <w:rPr>
          <w:sz w:val="24"/>
        </w:rPr>
        <w:t xml:space="preserve">142 του ν. </w:t>
      </w:r>
      <w:r>
        <w:rPr>
          <w:spacing w:val="-2"/>
          <w:sz w:val="24"/>
        </w:rPr>
        <w:t>4714/2020).</w:t>
      </w:r>
    </w:p>
    <w:p w:rsidR="007E5731" w:rsidRDefault="00A66812">
      <w:pPr>
        <w:pStyle w:val="BodyText"/>
        <w:spacing w:before="186"/>
        <w:ind w:left="1657" w:right="701" w:firstLine="719"/>
        <w:jc w:val="both"/>
      </w:pPr>
      <w:r>
        <w:rPr>
          <w:b/>
          <w:u w:val="single"/>
        </w:rPr>
        <w:t>Διευκρίνηση:</w:t>
      </w:r>
      <w:r w:rsidR="00217F4D">
        <w:rPr>
          <w:b/>
          <w:u w:val="single"/>
        </w:rPr>
        <w:t xml:space="preserve"> </w:t>
      </w:r>
      <w:r>
        <w:t>επισημαίνεται ότι σύμφωνα με την παρ. 1Α του άρθρου 8 του ν.2725/1999 «Κατά τα πρώτα δύο (2) έτη από την εγγραφή του σε αθλητική ένωση ή ομοσπονδία, το αθλητικό σωματείο μετέχει στην αγωνιστική δραστηριότητα της οικείας ένωσης ή ομοσπονδίας, πλην των Πανελληνίων αγώνων και Πρωταθλημάτων ή των τελικών φάσεων Πανελληνίων Αγώνων και Πρωταθλημάτων, χωρίς να διαθέτει ειδική αθλητική αναγνώριση, την οποία μπορεί να αιτηθεί και να λάβει το αργότερο εντός του ίδιου χρονικού διαστήματος».</w:t>
      </w:r>
    </w:p>
    <w:p w:rsidR="007E5731" w:rsidRDefault="00A66812">
      <w:pPr>
        <w:pStyle w:val="BodyText"/>
        <w:spacing w:before="182"/>
        <w:ind w:left="1657" w:right="698" w:firstLine="719"/>
        <w:jc w:val="both"/>
      </w:pPr>
      <w:r>
        <w:t>* Κάθε νέα έκδοση Δελτίου Αθλητικής Ιδιότητας αθλητή-αθλήτριας εντός του έ-τους, καθιστά αυτομάτως ενεργό το Δελτίο Αθλητικής Ιδιότητας για την τρέχουσα αγω-νιστική περίοδο, από την ημερομηνία εγγραφής στο μητρώο της Ομοσπονδίας έως 31/12/2025 (λήξη δελτίου). Η επικαιροποίηση της κατάστασης (ενεργό ή ανενεργό) του Δελτίου Αθλητικής Ιδιότητας αθλητή-αθλήτριας γίνεται με δήλωση του σωματείου προς το τμήμα μητρώου της Ομοσπονδίας, εντός της προθεσμίας που ορίζεται με απόφαση του Διοικητικού Συμβουλίου. Ενεργό Δελτίο Αθλητικής Ιδιότητας για την τρέχουσα αγω-νιστική περίοδο, αθλητών και αθλητριών για τους οποίους έχουν καταχωρηθεί αποτε-λέσματα</w:t>
      </w:r>
      <w:r w:rsidR="00217F4D">
        <w:t xml:space="preserve"> </w:t>
      </w:r>
      <w:r>
        <w:t>αγώνων,</w:t>
      </w:r>
      <w:r w:rsidR="00217F4D">
        <w:t xml:space="preserve"> </w:t>
      </w:r>
      <w:r>
        <w:t>δεν</w:t>
      </w:r>
      <w:r w:rsidR="00217F4D">
        <w:t xml:space="preserve"> </w:t>
      </w:r>
      <w:r>
        <w:t>μπορεί να</w:t>
      </w:r>
      <w:r w:rsidR="00217F4D">
        <w:t xml:space="preserve"> </w:t>
      </w:r>
      <w:r>
        <w:t>καταστεί ανενεργό</w:t>
      </w:r>
      <w:r w:rsidR="001513F8">
        <w:t xml:space="preserve"> </w:t>
      </w:r>
      <w:r>
        <w:t>μέχρι</w:t>
      </w:r>
      <w:r w:rsidR="001513F8">
        <w:t xml:space="preserve"> </w:t>
      </w:r>
      <w:r>
        <w:t>τη</w:t>
      </w:r>
      <w:r w:rsidR="001513F8">
        <w:t xml:space="preserve"> </w:t>
      </w:r>
      <w:r>
        <w:t>λήξη</w:t>
      </w:r>
      <w:r w:rsidR="001513F8">
        <w:t xml:space="preserve"> </w:t>
      </w:r>
      <w:r>
        <w:t>του,</w:t>
      </w:r>
      <w:r w:rsidR="001513F8">
        <w:t xml:space="preserve"> στις 31/12/2026</w:t>
      </w:r>
      <w:r>
        <w:t>.</w:t>
      </w:r>
    </w:p>
    <w:p w:rsidR="007E5731" w:rsidRDefault="00A66812">
      <w:pPr>
        <w:pStyle w:val="BodyText"/>
        <w:spacing w:before="140"/>
        <w:ind w:left="1657" w:right="702" w:firstLine="719"/>
        <w:jc w:val="both"/>
      </w:pPr>
      <w:r>
        <w:rPr>
          <w:b/>
          <w:u w:val="single"/>
        </w:rPr>
        <w:t>Σχόλια:</w:t>
      </w:r>
      <w:r w:rsidR="001513F8">
        <w:rPr>
          <w:b/>
          <w:u w:val="single"/>
        </w:rPr>
        <w:t xml:space="preserve"> </w:t>
      </w:r>
      <w:r>
        <w:t>Το άρθρο 41 του ν.4809/2021, ΦΕΚ Α` 102/19.06.2021, είναι τροπο-ποίηση της παρ. 5 του άρθρου 8 του ν. 2725/1999.</w:t>
      </w:r>
    </w:p>
    <w:p w:rsidR="007E5731" w:rsidRDefault="007E5731">
      <w:pPr>
        <w:pStyle w:val="BodyText"/>
      </w:pPr>
    </w:p>
    <w:p w:rsidR="007E5731" w:rsidRDefault="00B5497E">
      <w:pPr>
        <w:spacing w:before="1"/>
        <w:ind w:left="1657" w:right="703" w:firstLine="719"/>
        <w:jc w:val="both"/>
        <w:rPr>
          <w:b/>
          <w:sz w:val="24"/>
        </w:rPr>
      </w:pPr>
      <w:r>
        <w:rPr>
          <w:b/>
          <w:noProof/>
          <w:sz w:val="24"/>
        </w:rPr>
        <mc:AlternateContent>
          <mc:Choice Requires="wps">
            <w:drawing>
              <wp:anchor distT="0" distB="0" distL="0" distR="0" simplePos="0" relativeHeight="15729152" behindDoc="0" locked="0" layoutInCell="1" allowOverlap="1">
                <wp:simplePos x="0" y="0"/>
                <wp:positionH relativeFrom="page">
                  <wp:posOffset>1066800</wp:posOffset>
                </wp:positionH>
                <wp:positionV relativeFrom="paragraph">
                  <wp:posOffset>3175</wp:posOffset>
                </wp:positionV>
                <wp:extent cx="6350" cy="525145"/>
                <wp:effectExtent l="0" t="0" r="0" b="0"/>
                <wp:wrapNone/>
                <wp:docPr id="30"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25145"/>
                        </a:xfrm>
                        <a:custGeom>
                          <a:avLst/>
                          <a:gdLst>
                            <a:gd name="T0" fmla="*/ 6096 w 6350"/>
                            <a:gd name="T1" fmla="*/ 0 h 525145"/>
                            <a:gd name="T2" fmla="*/ 0 w 6350"/>
                            <a:gd name="T3" fmla="*/ 0 h 525145"/>
                            <a:gd name="T4" fmla="*/ 0 w 6350"/>
                            <a:gd name="T5" fmla="*/ 175564 h 525145"/>
                            <a:gd name="T6" fmla="*/ 0 w 6350"/>
                            <a:gd name="T7" fmla="*/ 349300 h 525145"/>
                            <a:gd name="T8" fmla="*/ 0 w 6350"/>
                            <a:gd name="T9" fmla="*/ 524560 h 525145"/>
                            <a:gd name="T10" fmla="*/ 6096 w 6350"/>
                            <a:gd name="T11" fmla="*/ 524560 h 525145"/>
                            <a:gd name="T12" fmla="*/ 6096 w 6350"/>
                            <a:gd name="T13" fmla="*/ 349300 h 525145"/>
                            <a:gd name="T14" fmla="*/ 6096 w 6350"/>
                            <a:gd name="T15" fmla="*/ 175564 h 525145"/>
                            <a:gd name="T16" fmla="*/ 6096 w 6350"/>
                            <a:gd name="T17" fmla="*/ 0 h 52514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350" h="525145">
                              <a:moveTo>
                                <a:pt x="6096" y="0"/>
                              </a:moveTo>
                              <a:lnTo>
                                <a:pt x="0" y="0"/>
                              </a:lnTo>
                              <a:lnTo>
                                <a:pt x="0" y="175564"/>
                              </a:lnTo>
                              <a:lnTo>
                                <a:pt x="0" y="349300"/>
                              </a:lnTo>
                              <a:lnTo>
                                <a:pt x="0" y="524560"/>
                              </a:lnTo>
                              <a:lnTo>
                                <a:pt x="6096" y="524560"/>
                              </a:lnTo>
                              <a:lnTo>
                                <a:pt x="6096" y="349300"/>
                              </a:lnTo>
                              <a:lnTo>
                                <a:pt x="6096" y="175564"/>
                              </a:lnTo>
                              <a:lnTo>
                                <a:pt x="60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17EF3" id="Graphic 3" o:spid="_x0000_s1026" style="position:absolute;margin-left:84pt;margin-top:.25pt;width:.5pt;height:41.35pt;z-index:15729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5251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" path="m6096,l,,,175564,,349300,,524560r6096,l6096,349300r,-173736l6096,xe" fillcolor="black" stroked="f">
                <v:path arrowok="t" o:connecttype="custom" o:connectlocs="6096,0;0,0;0,175564;0,349300;0,524560;6096,524560;6096,349300;6096,175564;6096,0" o:connectangles="0,0,0,0,0,0,0,0,0"/>
                <w10:wrap anchorx="page"/>
              </v:shape>
            </w:pict>
          </mc:Fallback>
        </mc:AlternateContent>
      </w:r>
      <w:r>
        <w:rPr>
          <w:b/>
          <w:noProof/>
          <w:sz w:val="24"/>
        </w:rPr>
        <mc:AlternateContent>
          <mc:Choice Requires="wps">
            <w:drawing>
              <wp:anchor distT="0" distB="0" distL="0" distR="0" simplePos="0" relativeHeight="15729664" behindDoc="0" locked="0" layoutInCell="1" allowOverlap="1">
                <wp:simplePos x="0" y="0"/>
                <wp:positionH relativeFrom="page">
                  <wp:posOffset>7091045</wp:posOffset>
                </wp:positionH>
                <wp:positionV relativeFrom="paragraph">
                  <wp:posOffset>3175</wp:posOffset>
                </wp:positionV>
                <wp:extent cx="6350" cy="525145"/>
                <wp:effectExtent l="0" t="0" r="0" b="0"/>
                <wp:wrapNone/>
                <wp:docPr id="29"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25145"/>
                        </a:xfrm>
                        <a:custGeom>
                          <a:avLst/>
                          <a:gdLst>
                            <a:gd name="T0" fmla="*/ 6096 w 6350"/>
                            <a:gd name="T1" fmla="*/ 0 h 525145"/>
                            <a:gd name="T2" fmla="*/ 0 w 6350"/>
                            <a:gd name="T3" fmla="*/ 0 h 525145"/>
                            <a:gd name="T4" fmla="*/ 0 w 6350"/>
                            <a:gd name="T5" fmla="*/ 175564 h 525145"/>
                            <a:gd name="T6" fmla="*/ 0 w 6350"/>
                            <a:gd name="T7" fmla="*/ 349300 h 525145"/>
                            <a:gd name="T8" fmla="*/ 0 w 6350"/>
                            <a:gd name="T9" fmla="*/ 524560 h 525145"/>
                            <a:gd name="T10" fmla="*/ 6096 w 6350"/>
                            <a:gd name="T11" fmla="*/ 524560 h 525145"/>
                            <a:gd name="T12" fmla="*/ 6096 w 6350"/>
                            <a:gd name="T13" fmla="*/ 349300 h 525145"/>
                            <a:gd name="T14" fmla="*/ 6096 w 6350"/>
                            <a:gd name="T15" fmla="*/ 175564 h 525145"/>
                            <a:gd name="T16" fmla="*/ 6096 w 6350"/>
                            <a:gd name="T17" fmla="*/ 0 h 52514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350" h="525145">
                              <a:moveTo>
                                <a:pt x="6096" y="0"/>
                              </a:moveTo>
                              <a:lnTo>
                                <a:pt x="0" y="0"/>
                              </a:lnTo>
                              <a:lnTo>
                                <a:pt x="0" y="175564"/>
                              </a:lnTo>
                              <a:lnTo>
                                <a:pt x="0" y="349300"/>
                              </a:lnTo>
                              <a:lnTo>
                                <a:pt x="0" y="524560"/>
                              </a:lnTo>
                              <a:lnTo>
                                <a:pt x="6096" y="524560"/>
                              </a:lnTo>
                              <a:lnTo>
                                <a:pt x="6096" y="349300"/>
                              </a:lnTo>
                              <a:lnTo>
                                <a:pt x="6096" y="175564"/>
                              </a:lnTo>
                              <a:lnTo>
                                <a:pt x="60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680CC" id="Graphic 4" o:spid="_x0000_s1026" style="position:absolute;margin-left:558.35pt;margin-top:.25pt;width:.5pt;height:41.35pt;z-index:15729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5251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" path="m6096,l,,,175564,,349300,,524560r6096,l6096,349300r,-173736l6096,xe" fillcolor="black" stroked="f">
                <v:path arrowok="t" o:connecttype="custom" o:connectlocs="6096,0;0,0;0,175564;0,349300;0,524560;6096,524560;6096,349300;6096,175564;6096,0" o:connectangles="0,0,0,0,0,0,0,0,0"/>
                <w10:wrap anchorx="page"/>
              </v:shape>
            </w:pict>
          </mc:Fallback>
        </mc:AlternateContent>
      </w:r>
      <w:r w:rsidR="00A66812">
        <w:rPr>
          <w:b/>
          <w:sz w:val="24"/>
        </w:rPr>
        <w:t>Δικαίωμα συμμετοχής έχουν επίσης και αθλητές – αθλήτριες σωματείων εκτός των σωματείων της Ε.Α.Σ. Σ.Ε.Γ.Α.Σ. Κρήτης, σύμφωνα τις προϋποθέσεις που αναφέρονται στη σελίδα 13, κεφ. Γ΄, παρ. 1.</w:t>
      </w:r>
    </w:p>
    <w:p w:rsidR="007E5731" w:rsidRDefault="00B5497E">
      <w:pPr>
        <w:pStyle w:val="BodyText"/>
        <w:ind w:left="1657" w:right="699" w:firstLine="719"/>
        <w:jc w:val="both"/>
      </w:pPr>
      <w:r>
        <w:rPr>
          <w:noProof/>
        </w:rPr>
        <mc:AlternateContent>
          <mc:Choice Requires="wps">
            <w:drawing>
              <wp:anchor distT="0" distB="0" distL="0" distR="0" simplePos="0" relativeHeight="15730176" behindDoc="0" locked="0" layoutInCell="1" allowOverlap="1">
                <wp:simplePos x="0" y="0"/>
                <wp:positionH relativeFrom="page">
                  <wp:posOffset>1066800</wp:posOffset>
                </wp:positionH>
                <wp:positionV relativeFrom="paragraph">
                  <wp:posOffset>527050</wp:posOffset>
                </wp:positionV>
                <wp:extent cx="6350" cy="1041400"/>
                <wp:effectExtent l="0" t="0" r="0" b="0"/>
                <wp:wrapNone/>
                <wp:docPr id="28"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1041400"/>
                        </a:xfrm>
                        <a:custGeom>
                          <a:avLst/>
                          <a:gdLst>
                            <a:gd name="T0" fmla="*/ 6096 w 6350"/>
                            <a:gd name="T1" fmla="*/ 0 h 1041400"/>
                            <a:gd name="T2" fmla="*/ 0 w 6350"/>
                            <a:gd name="T3" fmla="*/ 0 h 1041400"/>
                            <a:gd name="T4" fmla="*/ 0 w 6350"/>
                            <a:gd name="T5" fmla="*/ 237744 h 1041400"/>
                            <a:gd name="T6" fmla="*/ 0 w 6350"/>
                            <a:gd name="T7" fmla="*/ 397764 h 1041400"/>
                            <a:gd name="T8" fmla="*/ 0 w 6350"/>
                            <a:gd name="T9" fmla="*/ 1041146 h 1041400"/>
                            <a:gd name="T10" fmla="*/ 6096 w 6350"/>
                            <a:gd name="T11" fmla="*/ 1041146 h 1041400"/>
                            <a:gd name="T12" fmla="*/ 6096 w 6350"/>
                            <a:gd name="T13" fmla="*/ 237744 h 1041400"/>
                            <a:gd name="T14" fmla="*/ 6096 w 6350"/>
                            <a:gd name="T15" fmla="*/ 0 h 104140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350" h="1041400">
                              <a:moveTo>
                                <a:pt x="6096" y="0"/>
                              </a:moveTo>
                              <a:lnTo>
                                <a:pt x="0" y="0"/>
                              </a:lnTo>
                              <a:lnTo>
                                <a:pt x="0" y="237744"/>
                              </a:lnTo>
                              <a:lnTo>
                                <a:pt x="0" y="397764"/>
                              </a:lnTo>
                              <a:lnTo>
                                <a:pt x="0" y="1041146"/>
                              </a:lnTo>
                              <a:lnTo>
                                <a:pt x="6096" y="1041146"/>
                              </a:lnTo>
                              <a:lnTo>
                                <a:pt x="6096" y="237744"/>
                              </a:lnTo>
                              <a:lnTo>
                                <a:pt x="60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FB9C9" id="Graphic 5" o:spid="_x0000_s1026" style="position:absolute;margin-left:84pt;margin-top:41.5pt;width:.5pt;height:82pt;z-index:1573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0414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" path="m6096,l,,,237744,,397764r,643382l6096,1041146r,-803402l6096,xe" fillcolor="black" stroked="f">
                <v:path arrowok="t" o:connecttype="custom" o:connectlocs="6096,0;0,0;0,237744;0,397764;0,1041146;6096,1041146;6096,237744;6096,0" o:connectangles="0,0,0,0,0,0,0,0"/>
                <w10:wrap anchorx="page"/>
              </v:shape>
            </w:pict>
          </mc:Fallback>
        </mc:AlternateContent>
      </w:r>
      <w:r>
        <w:rPr>
          <w:noProof/>
        </w:rPr>
        <mc:AlternateContent>
          <mc:Choice Requires="wps">
            <w:drawing>
              <wp:anchor distT="0" distB="0" distL="0" distR="0" simplePos="0" relativeHeight="15730688" behindDoc="0" locked="0" layoutInCell="1" allowOverlap="1">
                <wp:simplePos x="0" y="0"/>
                <wp:positionH relativeFrom="page">
                  <wp:posOffset>7091045</wp:posOffset>
                </wp:positionH>
                <wp:positionV relativeFrom="paragraph">
                  <wp:posOffset>527050</wp:posOffset>
                </wp:positionV>
                <wp:extent cx="6350" cy="1041400"/>
                <wp:effectExtent l="0" t="0" r="0" b="0"/>
                <wp:wrapNone/>
                <wp:docPr id="27"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1041400"/>
                        </a:xfrm>
                        <a:custGeom>
                          <a:avLst/>
                          <a:gdLst>
                            <a:gd name="T0" fmla="*/ 6096 w 6350"/>
                            <a:gd name="T1" fmla="*/ 0 h 1041400"/>
                            <a:gd name="T2" fmla="*/ 0 w 6350"/>
                            <a:gd name="T3" fmla="*/ 0 h 1041400"/>
                            <a:gd name="T4" fmla="*/ 0 w 6350"/>
                            <a:gd name="T5" fmla="*/ 237744 h 1041400"/>
                            <a:gd name="T6" fmla="*/ 0 w 6350"/>
                            <a:gd name="T7" fmla="*/ 397764 h 1041400"/>
                            <a:gd name="T8" fmla="*/ 0 w 6350"/>
                            <a:gd name="T9" fmla="*/ 1041146 h 1041400"/>
                            <a:gd name="T10" fmla="*/ 6096 w 6350"/>
                            <a:gd name="T11" fmla="*/ 1041146 h 1041400"/>
                            <a:gd name="T12" fmla="*/ 6096 w 6350"/>
                            <a:gd name="T13" fmla="*/ 237744 h 1041400"/>
                            <a:gd name="T14" fmla="*/ 6096 w 6350"/>
                            <a:gd name="T15" fmla="*/ 0 h 104140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350" h="1041400">
                              <a:moveTo>
                                <a:pt x="6096" y="0"/>
                              </a:moveTo>
                              <a:lnTo>
                                <a:pt x="0" y="0"/>
                              </a:lnTo>
                              <a:lnTo>
                                <a:pt x="0" y="237744"/>
                              </a:lnTo>
                              <a:lnTo>
                                <a:pt x="0" y="397764"/>
                              </a:lnTo>
                              <a:lnTo>
                                <a:pt x="0" y="1041146"/>
                              </a:lnTo>
                              <a:lnTo>
                                <a:pt x="6096" y="1041146"/>
                              </a:lnTo>
                              <a:lnTo>
                                <a:pt x="6096" y="237744"/>
                              </a:lnTo>
                              <a:lnTo>
                                <a:pt x="60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CF690" id="Graphic 6" o:spid="_x0000_s1026" style="position:absolute;margin-left:558.35pt;margin-top:41.5pt;width:.5pt;height:82pt;z-index:15730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0414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" path="m6096,l,,,237744,,397764r,643382l6096,1041146r,-803402l6096,xe" fillcolor="black" stroked="f">
                <v:path arrowok="t" o:connecttype="custom" o:connectlocs="6096,0;0,0;0,237744;0,397764;0,1041146;6096,1041146;6096,237744;6096,0" o:connectangles="0,0,0,0,0,0,0,0"/>
                <w10:wrap anchorx="page"/>
              </v:shape>
            </w:pict>
          </mc:Fallback>
        </mc:AlternateContent>
      </w:r>
      <w:r w:rsidR="001513F8">
        <w:t>Σ</w:t>
      </w:r>
      <w:r w:rsidR="00217F4D">
        <w:t xml:space="preserve">τους </w:t>
      </w:r>
      <w:r w:rsidR="00A66812">
        <w:t>διασυλλογικούς αγώνες δεν επιτρέπεται η συμμετοχή αθλητών – τριών από άλλη κατηγορία, ούτε η συμμετοχή εκτός συναγωνισμού, σε καμία περίπτωση και για κανένα λόγο.</w:t>
      </w:r>
    </w:p>
    <w:p w:rsidR="007E5731" w:rsidRPr="001513F8" w:rsidRDefault="00A66812">
      <w:pPr>
        <w:spacing w:before="119"/>
        <w:ind w:left="1657" w:right="700" w:firstLine="719"/>
        <w:jc w:val="both"/>
        <w:rPr>
          <w:i/>
          <w:sz w:val="24"/>
          <w:szCs w:val="24"/>
        </w:rPr>
      </w:pPr>
      <w:r w:rsidRPr="001513F8">
        <w:rPr>
          <w:i/>
          <w:sz w:val="24"/>
          <w:szCs w:val="24"/>
        </w:rPr>
        <w:t xml:space="preserve">Σχετικά με την συμμετοχή εκτός συναγωνισμού, εξαιρούνται οι οκτώ πρώτοι νικητές – νικήτριες των πανελληνίων πρωταθλημάτων στα σύνθετα </w:t>
      </w:r>
      <w:r w:rsidR="001513F8">
        <w:rPr>
          <w:i/>
          <w:sz w:val="24"/>
          <w:szCs w:val="24"/>
        </w:rPr>
        <w:t>αγωνίσματα της προηγούμενης χρο</w:t>
      </w:r>
      <w:r w:rsidRPr="001513F8">
        <w:rPr>
          <w:i/>
          <w:sz w:val="24"/>
          <w:szCs w:val="24"/>
        </w:rPr>
        <w:t>νιάς, οι</w:t>
      </w:r>
      <w:r w:rsidR="00217F4D" w:rsidRPr="001513F8">
        <w:rPr>
          <w:i/>
          <w:sz w:val="24"/>
          <w:szCs w:val="24"/>
        </w:rPr>
        <w:t xml:space="preserve"> </w:t>
      </w:r>
      <w:r w:rsidRPr="001513F8">
        <w:rPr>
          <w:i/>
          <w:sz w:val="24"/>
          <w:szCs w:val="24"/>
        </w:rPr>
        <w:t>οποίοι</w:t>
      </w:r>
      <w:r w:rsidR="00217F4D" w:rsidRPr="001513F8">
        <w:rPr>
          <w:i/>
          <w:sz w:val="24"/>
          <w:szCs w:val="24"/>
        </w:rPr>
        <w:t xml:space="preserve"> </w:t>
      </w:r>
      <w:r w:rsidRPr="001513F8">
        <w:rPr>
          <w:i/>
          <w:sz w:val="24"/>
          <w:szCs w:val="24"/>
        </w:rPr>
        <w:t>έχουν</w:t>
      </w:r>
      <w:r w:rsidR="00217F4D" w:rsidRPr="001513F8">
        <w:rPr>
          <w:i/>
          <w:sz w:val="24"/>
          <w:szCs w:val="24"/>
        </w:rPr>
        <w:t xml:space="preserve"> </w:t>
      </w:r>
      <w:r w:rsidRPr="001513F8">
        <w:rPr>
          <w:i/>
          <w:sz w:val="24"/>
          <w:szCs w:val="24"/>
        </w:rPr>
        <w:t>δικαίωμα</w:t>
      </w:r>
      <w:r w:rsidR="00217F4D" w:rsidRPr="001513F8">
        <w:rPr>
          <w:i/>
          <w:sz w:val="24"/>
          <w:szCs w:val="24"/>
        </w:rPr>
        <w:t xml:space="preserve"> </w:t>
      </w:r>
      <w:r w:rsidRPr="001513F8">
        <w:rPr>
          <w:i/>
          <w:sz w:val="24"/>
          <w:szCs w:val="24"/>
        </w:rPr>
        <w:t>συμμετοχής</w:t>
      </w:r>
      <w:r w:rsidR="00217F4D" w:rsidRPr="001513F8">
        <w:rPr>
          <w:i/>
          <w:sz w:val="24"/>
          <w:szCs w:val="24"/>
        </w:rPr>
        <w:t xml:space="preserve"> </w:t>
      </w:r>
      <w:r w:rsidRPr="001513F8">
        <w:rPr>
          <w:i/>
          <w:sz w:val="24"/>
          <w:szCs w:val="24"/>
        </w:rPr>
        <w:t>στους διασυλλογικούς αγώνες</w:t>
      </w:r>
      <w:r w:rsidR="00217F4D" w:rsidRPr="001513F8">
        <w:rPr>
          <w:i/>
          <w:sz w:val="24"/>
          <w:szCs w:val="24"/>
        </w:rPr>
        <w:t xml:space="preserve"> </w:t>
      </w:r>
      <w:r w:rsidRPr="001513F8">
        <w:rPr>
          <w:i/>
          <w:sz w:val="24"/>
          <w:szCs w:val="24"/>
        </w:rPr>
        <w:t>Α/Γ - Κ20</w:t>
      </w:r>
      <w:r w:rsidR="00217F4D" w:rsidRPr="001513F8">
        <w:rPr>
          <w:i/>
          <w:sz w:val="24"/>
          <w:szCs w:val="24"/>
        </w:rPr>
        <w:t xml:space="preserve"> </w:t>
      </w:r>
      <w:r w:rsidRPr="001513F8">
        <w:rPr>
          <w:i/>
          <w:sz w:val="24"/>
          <w:szCs w:val="24"/>
        </w:rPr>
        <w:t>και</w:t>
      </w:r>
      <w:r w:rsidR="00217F4D" w:rsidRPr="001513F8">
        <w:rPr>
          <w:i/>
          <w:sz w:val="24"/>
          <w:szCs w:val="24"/>
        </w:rPr>
        <w:t xml:space="preserve"> </w:t>
      </w:r>
      <w:r w:rsidRPr="001513F8">
        <w:rPr>
          <w:i/>
          <w:sz w:val="24"/>
          <w:szCs w:val="24"/>
        </w:rPr>
        <w:t xml:space="preserve">Κ18, σε ένα επιπλέον ατομικό αγώνισμα </w:t>
      </w:r>
      <w:r w:rsidRPr="001513F8">
        <w:rPr>
          <w:b/>
          <w:i/>
          <w:sz w:val="24"/>
          <w:szCs w:val="24"/>
          <w:u w:val="single"/>
        </w:rPr>
        <w:t>εκτός συναγωνισμού</w:t>
      </w:r>
      <w:r w:rsidR="00217F4D" w:rsidRPr="001513F8">
        <w:rPr>
          <w:b/>
          <w:i/>
          <w:sz w:val="24"/>
          <w:szCs w:val="24"/>
          <w:u w:val="single"/>
        </w:rPr>
        <w:t xml:space="preserve"> </w:t>
      </w:r>
      <w:r w:rsidRPr="001513F8">
        <w:rPr>
          <w:i/>
          <w:sz w:val="24"/>
          <w:szCs w:val="24"/>
        </w:rPr>
        <w:t>μετά από δήλωση του σωματείου τους. Οι συγκεκριμένοι αθλητές – αθλήτριες στο επιπλέον αγώνισ</w:t>
      </w:r>
      <w:r w:rsidR="001513F8">
        <w:rPr>
          <w:i/>
          <w:sz w:val="24"/>
          <w:szCs w:val="24"/>
        </w:rPr>
        <w:t>μα, θα συμμετέχουν σε σειρά η ο</w:t>
      </w:r>
      <w:r w:rsidRPr="001513F8">
        <w:rPr>
          <w:i/>
          <w:sz w:val="24"/>
          <w:szCs w:val="24"/>
        </w:rPr>
        <w:t>ποία δεν θα επηρεάζει την βαθμολογική εξέλιξη των αγώνων.</w:t>
      </w:r>
    </w:p>
    <w:p w:rsidR="007E5731" w:rsidRPr="001513F8" w:rsidRDefault="007E5731">
      <w:pPr>
        <w:jc w:val="both"/>
        <w:rPr>
          <w:i/>
          <w:sz w:val="28"/>
          <w:szCs w:val="28"/>
        </w:rPr>
        <w:sectPr w:rsidR="007E5731" w:rsidRPr="001513F8">
          <w:headerReference w:type="default" r:id="rId10"/>
          <w:pgSz w:w="11910" w:h="16850"/>
          <w:pgMar w:top="1340" w:right="141" w:bottom="280" w:left="141" w:header="724" w:footer="0" w:gutter="0"/>
          <w:pgNumType w:start="2"/>
          <w:cols w:space="720"/>
        </w:sectPr>
      </w:pPr>
    </w:p>
    <w:p w:rsidR="007E5731" w:rsidRDefault="00A66812">
      <w:pPr>
        <w:pStyle w:val="Heading3"/>
        <w:spacing w:before="88"/>
        <w:ind w:left="3344"/>
        <w:rPr>
          <w:u w:val="none"/>
        </w:rPr>
      </w:pPr>
      <w:r>
        <w:lastRenderedPageBreak/>
        <w:t>Α)</w:t>
      </w:r>
      <w:r w:rsidR="000730F8">
        <w:t xml:space="preserve"> </w:t>
      </w:r>
      <w:r>
        <w:t>ΔΙΑΣΥΛΛΟΓΙΚΟΙ</w:t>
      </w:r>
      <w:r w:rsidR="00217F4D">
        <w:t xml:space="preserve"> </w:t>
      </w:r>
      <w:r>
        <w:t>ΑΓΩΝΕΣ ΑΝΔΡΩΝ</w:t>
      </w:r>
      <w:r w:rsidR="00217F4D">
        <w:t xml:space="preserve"> </w:t>
      </w:r>
      <w:r>
        <w:t>–</w:t>
      </w:r>
      <w:r w:rsidR="00217F4D">
        <w:t xml:space="preserve"> </w:t>
      </w:r>
      <w:r>
        <w:rPr>
          <w:spacing w:val="-2"/>
        </w:rPr>
        <w:t>ΓΥΝΑΙΚΩΝ</w:t>
      </w:r>
    </w:p>
    <w:p w:rsidR="007E5731" w:rsidRDefault="007E5731">
      <w:pPr>
        <w:pStyle w:val="BodyText"/>
        <w:rPr>
          <w:b/>
        </w:rPr>
      </w:pPr>
    </w:p>
    <w:p w:rsidR="007E5731" w:rsidRDefault="00A66812" w:rsidP="008C3A6F">
      <w:pPr>
        <w:pStyle w:val="ListParagraph"/>
        <w:numPr>
          <w:ilvl w:val="0"/>
          <w:numId w:val="18"/>
        </w:numPr>
        <w:tabs>
          <w:tab w:val="left" w:pos="1938"/>
        </w:tabs>
        <w:ind w:left="1938" w:hanging="281"/>
        <w:jc w:val="left"/>
        <w:rPr>
          <w:b/>
          <w:sz w:val="24"/>
          <w:u w:val="single"/>
        </w:rPr>
      </w:pPr>
      <w:r>
        <w:rPr>
          <w:b/>
          <w:spacing w:val="-2"/>
          <w:sz w:val="24"/>
        </w:rPr>
        <w:t>ΑΓΩΝΙΣΜΑΤΑ:</w:t>
      </w:r>
    </w:p>
    <w:p w:rsidR="007E5731" w:rsidRDefault="007E5731">
      <w:pPr>
        <w:pStyle w:val="BodyText"/>
        <w:rPr>
          <w:b/>
        </w:rPr>
      </w:pPr>
    </w:p>
    <w:p w:rsidR="007E5731" w:rsidRDefault="00A66812">
      <w:pPr>
        <w:pStyle w:val="BodyText"/>
        <w:ind w:left="2377"/>
        <w:jc w:val="both"/>
      </w:pPr>
      <w:r>
        <w:rPr>
          <w:u w:val="single"/>
        </w:rPr>
        <w:t>ΑΝΔΡΩΝ:</w:t>
      </w:r>
      <w:r>
        <w:t>100μ.–200μ.–400μ.–800μ.-1.500μ.-5.000μ.-3.000μ.Φ.Ε</w:t>
      </w:r>
      <w:r>
        <w:rPr>
          <w:spacing w:val="-10"/>
        </w:rPr>
        <w:t>-</w:t>
      </w:r>
    </w:p>
    <w:p w:rsidR="007E5731" w:rsidRDefault="00A66812">
      <w:pPr>
        <w:pStyle w:val="BodyText"/>
        <w:ind w:left="1657" w:right="702"/>
        <w:jc w:val="both"/>
      </w:pPr>
      <w:r>
        <w:t>10.000μ.Βάδην – 110μ. Εμπ. – 400μ.Εμπ. - Ύψος - Επί Κοντώ –</w:t>
      </w:r>
      <w:r w:rsidR="00004ECC">
        <w:t xml:space="preserve"> </w:t>
      </w:r>
      <w:r>
        <w:t>Μήκος- Τριπλούν– Σφαιροβολία</w:t>
      </w:r>
      <w:r w:rsidR="00004ECC">
        <w:t xml:space="preserve"> </w:t>
      </w:r>
      <w:r>
        <w:t>– Δισκοβολία – Σφυροβολία– Ακοντισμός – 4Χ100μ. – 4Χ400μ.</w:t>
      </w:r>
    </w:p>
    <w:p w:rsidR="007E5731" w:rsidRDefault="00A66812">
      <w:pPr>
        <w:pStyle w:val="BodyText"/>
        <w:spacing w:before="230"/>
        <w:ind w:left="2377"/>
        <w:jc w:val="both"/>
      </w:pPr>
      <w:r>
        <w:rPr>
          <w:u w:val="single"/>
        </w:rPr>
        <w:t>ΓΥΝΑΙΚΩΝ:</w:t>
      </w:r>
      <w:r>
        <w:t>100μ.–200μ.–400μ.–800μ.-1.500μ.-5.000μ.-3.000μ.Φ.Ε</w:t>
      </w:r>
      <w:r>
        <w:rPr>
          <w:spacing w:val="-10"/>
        </w:rPr>
        <w:t>-</w:t>
      </w:r>
    </w:p>
    <w:p w:rsidR="007E5731" w:rsidRDefault="00A66812">
      <w:pPr>
        <w:pStyle w:val="BodyText"/>
        <w:spacing w:before="1"/>
        <w:ind w:left="1657" w:right="699"/>
        <w:jc w:val="both"/>
      </w:pPr>
      <w:r>
        <w:t>10.000μ.Βάδην – 100μ. Εμπ. – 400μ. Εμπ. - Ύψος - Επί Κοντώ –</w:t>
      </w:r>
      <w:r w:rsidR="00004ECC">
        <w:t xml:space="preserve"> </w:t>
      </w:r>
      <w:r>
        <w:t>Μήκος- Τριπλούν – Σφαιροβολία</w:t>
      </w:r>
      <w:r w:rsidR="00004ECC">
        <w:t xml:space="preserve"> </w:t>
      </w:r>
      <w:r>
        <w:t>– Δισκοβολία – Σφυροβολία– Ακοντισμός - 4Χ100μ. – 4Χ400μ.</w:t>
      </w:r>
    </w:p>
    <w:p w:rsidR="00037715" w:rsidRDefault="00037715">
      <w:pPr>
        <w:pStyle w:val="BodyText"/>
        <w:spacing w:before="1"/>
        <w:ind w:left="1657" w:right="699"/>
        <w:jc w:val="both"/>
      </w:pPr>
    </w:p>
    <w:p w:rsidR="00037715" w:rsidRDefault="00037715" w:rsidP="00037715">
      <w:pPr>
        <w:pStyle w:val="BodyText"/>
        <w:spacing w:before="1"/>
        <w:ind w:left="1657" w:right="699"/>
        <w:jc w:val="both"/>
      </w:pPr>
      <w:r w:rsidRPr="00037715">
        <w:rPr>
          <w:u w:val="single"/>
        </w:rPr>
        <w:t>ΜΙΚΤΗ ΣΚΥΤΑΛΟΔΡΟΜΙΑ (Α/Γ)</w:t>
      </w:r>
      <w:r>
        <w:t xml:space="preserve">: 4Χ400μ. (2 Άνδρες αθλητές και 2 Γυναίκες αθλήτριες με σειρά </w:t>
      </w:r>
      <w:r w:rsidR="00004ECC">
        <w:t xml:space="preserve"> </w:t>
      </w:r>
      <w:r>
        <w:t>Α</w:t>
      </w:r>
      <w:r w:rsidR="00004ECC">
        <w:t xml:space="preserve"> – </w:t>
      </w:r>
      <w:r>
        <w:t>Γ</w:t>
      </w:r>
      <w:r w:rsidR="00004ECC">
        <w:t xml:space="preserve"> – </w:t>
      </w:r>
      <w:r>
        <w:t>Α</w:t>
      </w:r>
      <w:r w:rsidR="00004ECC">
        <w:t xml:space="preserve"> </w:t>
      </w:r>
      <w:r>
        <w:t>-</w:t>
      </w:r>
      <w:r w:rsidR="00004ECC">
        <w:t xml:space="preserve"> </w:t>
      </w:r>
      <w:r>
        <w:t>Γ</w:t>
      </w:r>
      <w:r w:rsidR="00004ECC">
        <w:t>)</w:t>
      </w:r>
    </w:p>
    <w:p w:rsidR="00037715" w:rsidRDefault="00037715" w:rsidP="00037715">
      <w:pPr>
        <w:pStyle w:val="BodyText"/>
        <w:spacing w:before="1"/>
        <w:ind w:left="1657" w:right="699"/>
        <w:jc w:val="both"/>
      </w:pPr>
    </w:p>
    <w:p w:rsidR="007E5731" w:rsidRDefault="00A66812" w:rsidP="00037715">
      <w:pPr>
        <w:pStyle w:val="BodyText"/>
        <w:spacing w:before="1"/>
        <w:ind w:left="1657" w:right="699"/>
        <w:jc w:val="both"/>
      </w:pPr>
      <w:r>
        <w:rPr>
          <w:u w:val="single"/>
        </w:rPr>
        <w:t xml:space="preserve">ΣΗΜΕΙΩΣΗ 1: </w:t>
      </w:r>
      <w:r w:rsidR="00037715">
        <w:t>Ειδικά οι αθλητές (2007 – 2008</w:t>
      </w:r>
      <w:r>
        <w:t xml:space="preserve">) που θα συμμετάσχουν στα 4 α-γωνίσματα της κατηγορίας Κ20 (Ανδρών): 110μ.Εμπ. (0,99εκ.)– Σφαιροβολία (6 κ) – Δισκοβολία (1.750γρ)- Σφυροβολία (6κ), </w:t>
      </w:r>
      <w:r>
        <w:rPr>
          <w:u w:val="single"/>
        </w:rPr>
        <w:t>δεν έχουν δικαίωμα να δηλωθούν και να</w:t>
      </w:r>
      <w:r w:rsidR="00037715">
        <w:rPr>
          <w:u w:val="single"/>
        </w:rPr>
        <w:t xml:space="preserve"> </w:t>
      </w:r>
      <w:r>
        <w:rPr>
          <w:u w:val="single"/>
        </w:rPr>
        <w:t>συμμετάσχουν και στα ίδια αγωνίσματα της κατηγορίας Ανδρών.</w:t>
      </w:r>
    </w:p>
    <w:p w:rsidR="007E5731" w:rsidRDefault="00A66812">
      <w:pPr>
        <w:pStyle w:val="BodyText"/>
        <w:spacing w:before="110"/>
        <w:ind w:left="2377"/>
        <w:jc w:val="both"/>
      </w:pPr>
      <w:r>
        <w:t>Π.χ.</w:t>
      </w:r>
      <w:r w:rsidR="00037715">
        <w:t xml:space="preserve"> </w:t>
      </w:r>
      <w:r>
        <w:t>Ο</w:t>
      </w:r>
      <w:r w:rsidR="00037715">
        <w:t xml:space="preserve"> </w:t>
      </w:r>
      <w:r>
        <w:t>αθλητής</w:t>
      </w:r>
      <w:r w:rsidR="00037715">
        <w:t xml:space="preserve"> </w:t>
      </w:r>
      <w:r>
        <w:t>που</w:t>
      </w:r>
      <w:r w:rsidR="00037715">
        <w:t xml:space="preserve"> </w:t>
      </w:r>
      <w:r>
        <w:t>θα</w:t>
      </w:r>
      <w:r w:rsidR="00037715">
        <w:t xml:space="preserve"> </w:t>
      </w:r>
      <w:r>
        <w:t>συμμετάσχει</w:t>
      </w:r>
      <w:r w:rsidR="00037715">
        <w:t xml:space="preserve"> </w:t>
      </w:r>
      <w:r>
        <w:t>στη</w:t>
      </w:r>
      <w:r w:rsidR="00037715">
        <w:t xml:space="preserve"> </w:t>
      </w:r>
      <w:r>
        <w:t>Σφαιροβολία</w:t>
      </w:r>
      <w:r w:rsidR="00037715">
        <w:t xml:space="preserve"> </w:t>
      </w:r>
      <w:r>
        <w:t>Κ20</w:t>
      </w:r>
      <w:r w:rsidR="00037715">
        <w:t xml:space="preserve"> </w:t>
      </w:r>
      <w:r>
        <w:rPr>
          <w:spacing w:val="-2"/>
        </w:rPr>
        <w:t>(Ανδρών),</w:t>
      </w:r>
    </w:p>
    <w:p w:rsidR="007E5731" w:rsidRDefault="00037715">
      <w:pPr>
        <w:pStyle w:val="BodyText"/>
        <w:spacing w:before="56"/>
        <w:ind w:left="1657"/>
        <w:jc w:val="both"/>
      </w:pPr>
      <w:r>
        <w:t>Δ</w:t>
      </w:r>
      <w:r w:rsidR="00A66812">
        <w:t>εν</w:t>
      </w:r>
      <w:r>
        <w:t xml:space="preserve"> </w:t>
      </w:r>
      <w:r w:rsidR="00A66812">
        <w:t>έχει</w:t>
      </w:r>
      <w:r>
        <w:t xml:space="preserve"> </w:t>
      </w:r>
      <w:r w:rsidR="00A66812">
        <w:t>δικαίωμα</w:t>
      </w:r>
      <w:r>
        <w:t xml:space="preserve"> </w:t>
      </w:r>
      <w:r w:rsidR="00A66812">
        <w:t>να</w:t>
      </w:r>
      <w:r>
        <w:t xml:space="preserve"> </w:t>
      </w:r>
      <w:r w:rsidR="00A66812">
        <w:t>δηλωθεί</w:t>
      </w:r>
      <w:r>
        <w:t xml:space="preserve"> </w:t>
      </w:r>
      <w:r w:rsidR="00A66812">
        <w:t>και</w:t>
      </w:r>
      <w:r>
        <w:t xml:space="preserve"> </w:t>
      </w:r>
      <w:r w:rsidR="00A66812">
        <w:t>να</w:t>
      </w:r>
      <w:r>
        <w:t xml:space="preserve"> </w:t>
      </w:r>
      <w:r w:rsidR="00A66812">
        <w:t>συμμετάσχει</w:t>
      </w:r>
      <w:r>
        <w:t xml:space="preserve"> </w:t>
      </w:r>
      <w:r w:rsidR="00A66812">
        <w:t>και</w:t>
      </w:r>
      <w:r>
        <w:t xml:space="preserve"> </w:t>
      </w:r>
      <w:r w:rsidR="00A66812">
        <w:t>στη</w:t>
      </w:r>
      <w:r>
        <w:t xml:space="preserve"> </w:t>
      </w:r>
      <w:r w:rsidR="00A66812">
        <w:t>Σφαιροβολία</w:t>
      </w:r>
      <w:r>
        <w:t xml:space="preserve"> </w:t>
      </w:r>
      <w:r w:rsidR="00A66812">
        <w:rPr>
          <w:spacing w:val="-2"/>
        </w:rPr>
        <w:t>Ανδρών.</w:t>
      </w:r>
    </w:p>
    <w:p w:rsidR="007E5731" w:rsidRDefault="00A66812">
      <w:pPr>
        <w:pStyle w:val="BodyText"/>
        <w:spacing w:before="221" w:line="288" w:lineRule="auto"/>
        <w:ind w:left="1657" w:right="643" w:firstLine="719"/>
        <w:jc w:val="both"/>
      </w:pPr>
      <w:r>
        <w:rPr>
          <w:u w:val="single"/>
        </w:rPr>
        <w:t xml:space="preserve">ΣΗΜΕΙΩΣΗ 2: </w:t>
      </w:r>
      <w:r w:rsidR="00037715">
        <w:t>Οι αθλητές (2007 – 2008</w:t>
      </w:r>
      <w:r>
        <w:t>) έχουν δικαίωμα να δηλωθούν και να συμμετάσχουν στα αγωνίσματα της κατηγορίας Ανδρών: 110μ.Εμπ (1,067μ.)– Σφαι-ροβολία (7.260γρ) – Δισκοβολία (2κ)- Σφυροβολία (7.260 γρ), αλλά σε αυτή την περί-πτωση δεν</w:t>
      </w:r>
      <w:r w:rsidR="00037715">
        <w:t xml:space="preserve"> </w:t>
      </w:r>
      <w:r>
        <w:t>έχουν</w:t>
      </w:r>
      <w:r w:rsidR="00037715">
        <w:t xml:space="preserve"> </w:t>
      </w:r>
      <w:r>
        <w:t>δικαίωμα</w:t>
      </w:r>
      <w:r w:rsidR="00037715">
        <w:t xml:space="preserve"> </w:t>
      </w:r>
      <w:r>
        <w:t>να</w:t>
      </w:r>
      <w:r w:rsidR="00037715">
        <w:t xml:space="preserve"> </w:t>
      </w:r>
      <w:r>
        <w:t>δηλωθούν</w:t>
      </w:r>
      <w:r w:rsidR="00037715">
        <w:t xml:space="preserve"> </w:t>
      </w:r>
      <w:r>
        <w:t>και να</w:t>
      </w:r>
      <w:r w:rsidR="00037715">
        <w:t xml:space="preserve"> </w:t>
      </w:r>
      <w:r>
        <w:t>συμμετάσχουν</w:t>
      </w:r>
      <w:r w:rsidR="00037715">
        <w:t xml:space="preserve"> </w:t>
      </w:r>
      <w:r>
        <w:t>και στα</w:t>
      </w:r>
      <w:r w:rsidR="00037715">
        <w:t xml:space="preserve"> </w:t>
      </w:r>
      <w:r>
        <w:t>ίδια</w:t>
      </w:r>
      <w:r w:rsidR="00037715">
        <w:t xml:space="preserve"> </w:t>
      </w:r>
      <w:r>
        <w:t>αγωνίσματα της κατηγορίας Κ20 (Ανδρών).</w:t>
      </w:r>
    </w:p>
    <w:p w:rsidR="007E5731" w:rsidRDefault="00A66812">
      <w:pPr>
        <w:pStyle w:val="BodyText"/>
        <w:spacing w:line="288" w:lineRule="auto"/>
        <w:ind w:left="1657" w:right="657" w:firstLine="719"/>
        <w:jc w:val="both"/>
      </w:pPr>
      <w:r>
        <w:t>Π.χ. Ο αθλητή</w:t>
      </w:r>
      <w:r w:rsidR="00037715">
        <w:t>ς (2007 – 2008</w:t>
      </w:r>
      <w:r>
        <w:t>) που θα συμμετάσχει στη Δισκοβολία</w:t>
      </w:r>
      <w:r w:rsidR="00037715">
        <w:t xml:space="preserve"> </w:t>
      </w:r>
      <w:r>
        <w:t xml:space="preserve">Ανδρών (2κ), δεν έχει δικαίωμα να δηλωθεί και να συμμετάσχει και στη Δισκοβολία Κ20 «Α» </w:t>
      </w:r>
      <w:r>
        <w:rPr>
          <w:spacing w:val="-2"/>
        </w:rPr>
        <w:t>(1.750γρ).</w:t>
      </w:r>
    </w:p>
    <w:p w:rsidR="007E5731" w:rsidRDefault="007E5731">
      <w:pPr>
        <w:pStyle w:val="BodyText"/>
        <w:spacing w:before="55"/>
      </w:pPr>
    </w:p>
    <w:p w:rsidR="007E5731" w:rsidRDefault="00A66812" w:rsidP="008C3A6F">
      <w:pPr>
        <w:pStyle w:val="Heading3"/>
        <w:numPr>
          <w:ilvl w:val="0"/>
          <w:numId w:val="18"/>
        </w:numPr>
        <w:tabs>
          <w:tab w:val="left" w:pos="1162"/>
        </w:tabs>
        <w:ind w:left="1162" w:hanging="214"/>
        <w:jc w:val="left"/>
      </w:pPr>
      <w:r>
        <w:t>​</w:t>
      </w:r>
      <w:r w:rsidR="00004ECC">
        <w:t xml:space="preserve"> </w:t>
      </w:r>
      <w:r>
        <w:t>ΚΑΤΗΓΟΡΙΕΣ</w:t>
      </w:r>
      <w:r w:rsidR="00037715">
        <w:t xml:space="preserve"> </w:t>
      </w:r>
      <w:r>
        <w:t>ΚΑΙ</w:t>
      </w:r>
      <w:r w:rsidR="00037715">
        <w:t xml:space="preserve"> </w:t>
      </w:r>
      <w:r>
        <w:t>ΗΛΙΚΙΕΣ</w:t>
      </w:r>
      <w:r w:rsidR="00037715">
        <w:t xml:space="preserve"> </w:t>
      </w:r>
      <w:r>
        <w:t>ΠΟΥ</w:t>
      </w:r>
      <w:r w:rsidR="00037715">
        <w:t xml:space="preserve"> </w:t>
      </w:r>
      <w:r>
        <w:t>ΣΥΜΜΕΤΕΧΟΥΝ</w:t>
      </w:r>
      <w:r w:rsidR="00037715">
        <w:t xml:space="preserve"> </w:t>
      </w:r>
      <w:r>
        <w:t>ΓΙΑ</w:t>
      </w:r>
      <w:r w:rsidR="00037715">
        <w:t xml:space="preserve"> </w:t>
      </w:r>
      <w:r>
        <w:t>ΤΗΝ</w:t>
      </w:r>
      <w:r w:rsidR="00037715">
        <w:t xml:space="preserve"> </w:t>
      </w:r>
      <w:r>
        <w:t>ΕΝΙΑΙΑ</w:t>
      </w:r>
      <w:r w:rsidR="00037715">
        <w:t xml:space="preserve"> </w:t>
      </w:r>
      <w:r>
        <w:rPr>
          <w:spacing w:val="-2"/>
        </w:rPr>
        <w:t>ΚΑΤΑΤΑΞΗ:</w:t>
      </w:r>
    </w:p>
    <w:p w:rsidR="007E5731" w:rsidRDefault="007E5731">
      <w:pPr>
        <w:pStyle w:val="BodyText"/>
        <w:spacing w:before="111"/>
        <w:rPr>
          <w:b/>
        </w:rPr>
      </w:pPr>
    </w:p>
    <w:p w:rsidR="007E5731" w:rsidRDefault="00A66812" w:rsidP="008C3A6F">
      <w:pPr>
        <w:pStyle w:val="ListParagraph"/>
        <w:numPr>
          <w:ilvl w:val="1"/>
          <w:numId w:val="18"/>
        </w:numPr>
        <w:tabs>
          <w:tab w:val="left" w:pos="1807"/>
        </w:tabs>
        <w:ind w:hanging="150"/>
        <w:rPr>
          <w:sz w:val="24"/>
        </w:rPr>
      </w:pPr>
      <w:r>
        <w:rPr>
          <w:sz w:val="24"/>
        </w:rPr>
        <w:t>Συμμετέχουν</w:t>
      </w:r>
      <w:r w:rsidR="00037715">
        <w:rPr>
          <w:sz w:val="24"/>
        </w:rPr>
        <w:t xml:space="preserve"> </w:t>
      </w:r>
      <w:r>
        <w:rPr>
          <w:sz w:val="24"/>
        </w:rPr>
        <w:t>οι</w:t>
      </w:r>
      <w:r w:rsidR="00037715">
        <w:rPr>
          <w:sz w:val="24"/>
        </w:rPr>
        <w:t xml:space="preserve"> </w:t>
      </w:r>
      <w:r>
        <w:rPr>
          <w:sz w:val="24"/>
        </w:rPr>
        <w:t>αθλητές –τριες</w:t>
      </w:r>
      <w:r w:rsidR="00004ECC">
        <w:rPr>
          <w:sz w:val="24"/>
        </w:rPr>
        <w:t xml:space="preserve"> </w:t>
      </w:r>
      <w:r>
        <w:rPr>
          <w:sz w:val="24"/>
        </w:rPr>
        <w:t>από</w:t>
      </w:r>
      <w:r w:rsidR="00004ECC">
        <w:rPr>
          <w:sz w:val="24"/>
        </w:rPr>
        <w:t xml:space="preserve"> </w:t>
      </w:r>
      <w:r>
        <w:rPr>
          <w:sz w:val="24"/>
        </w:rPr>
        <w:t>16</w:t>
      </w:r>
      <w:r w:rsidR="00037715">
        <w:rPr>
          <w:sz w:val="24"/>
        </w:rPr>
        <w:t xml:space="preserve"> </w:t>
      </w:r>
      <w:r>
        <w:rPr>
          <w:sz w:val="24"/>
        </w:rPr>
        <w:t>ετών</w:t>
      </w:r>
      <w:r w:rsidR="00037715">
        <w:rPr>
          <w:sz w:val="24"/>
        </w:rPr>
        <w:t xml:space="preserve"> </w:t>
      </w:r>
      <w:r>
        <w:rPr>
          <w:sz w:val="24"/>
        </w:rPr>
        <w:t>και</w:t>
      </w:r>
      <w:r w:rsidR="00037715">
        <w:rPr>
          <w:sz w:val="24"/>
        </w:rPr>
        <w:t xml:space="preserve"> </w:t>
      </w:r>
      <w:r w:rsidR="00004ECC">
        <w:rPr>
          <w:sz w:val="24"/>
        </w:rPr>
        <w:t xml:space="preserve">οι </w:t>
      </w:r>
      <w:r>
        <w:rPr>
          <w:sz w:val="24"/>
        </w:rPr>
        <w:t>μεγαλύτεροι–</w:t>
      </w:r>
      <w:r>
        <w:rPr>
          <w:spacing w:val="-5"/>
          <w:sz w:val="24"/>
        </w:rPr>
        <w:t>ες:</w:t>
      </w:r>
    </w:p>
    <w:p w:rsidR="007E5731" w:rsidRDefault="007E5731">
      <w:pPr>
        <w:pStyle w:val="BodyText"/>
        <w:spacing w:before="159"/>
        <w:rPr>
          <w:sz w:val="20"/>
        </w:rPr>
      </w:pPr>
    </w:p>
    <w:tbl>
      <w:tblPr>
        <w:tblStyle w:val="TableNormal1"/>
        <w:tblW w:w="0" w:type="auto"/>
        <w:tblInd w:w="20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85"/>
        <w:gridCol w:w="5103"/>
      </w:tblGrid>
      <w:tr w:rsidR="007E5731">
        <w:trPr>
          <w:trHeight w:val="292"/>
        </w:trPr>
        <w:tc>
          <w:tcPr>
            <w:tcW w:w="3685" w:type="dxa"/>
          </w:tcPr>
          <w:p w:rsidR="007E5731" w:rsidRDefault="00A66812">
            <w:pPr>
              <w:pStyle w:val="TableParagraph"/>
              <w:spacing w:line="272" w:lineRule="exact"/>
              <w:ind w:left="422"/>
              <w:jc w:val="left"/>
              <w:rPr>
                <w:sz w:val="24"/>
              </w:rPr>
            </w:pPr>
            <w:r>
              <w:rPr>
                <w:sz w:val="24"/>
              </w:rPr>
              <w:t>ΑΝΔΡΩΝ -</w:t>
            </w:r>
            <w:r>
              <w:rPr>
                <w:spacing w:val="-2"/>
                <w:sz w:val="24"/>
              </w:rPr>
              <w:t>ΓΥΝΑΙΚΩΝ</w:t>
            </w:r>
          </w:p>
        </w:tc>
        <w:tc>
          <w:tcPr>
            <w:tcW w:w="5103" w:type="dxa"/>
          </w:tcPr>
          <w:p w:rsidR="007E5731" w:rsidRDefault="00037715">
            <w:pPr>
              <w:pStyle w:val="TableParagraph"/>
              <w:spacing w:line="272" w:lineRule="exact"/>
              <w:ind w:left="126" w:right="4"/>
              <w:rPr>
                <w:sz w:val="24"/>
              </w:rPr>
            </w:pPr>
            <w:r>
              <w:rPr>
                <w:sz w:val="24"/>
              </w:rPr>
              <w:t xml:space="preserve">2003 </w:t>
            </w:r>
            <w:r w:rsidR="00A66812">
              <w:rPr>
                <w:sz w:val="24"/>
              </w:rPr>
              <w:t>και</w:t>
            </w:r>
            <w:r>
              <w:rPr>
                <w:sz w:val="24"/>
              </w:rPr>
              <w:t xml:space="preserve"> </w:t>
            </w:r>
            <w:r w:rsidR="00A66812">
              <w:rPr>
                <w:sz w:val="24"/>
              </w:rPr>
              <w:t>μεγαλύτεροι-</w:t>
            </w:r>
            <w:r w:rsidR="00A66812">
              <w:rPr>
                <w:spacing w:val="-5"/>
                <w:sz w:val="24"/>
              </w:rPr>
              <w:t>ρες</w:t>
            </w:r>
          </w:p>
        </w:tc>
      </w:tr>
      <w:tr w:rsidR="007E5731">
        <w:trPr>
          <w:trHeight w:val="270"/>
        </w:trPr>
        <w:tc>
          <w:tcPr>
            <w:tcW w:w="3685" w:type="dxa"/>
          </w:tcPr>
          <w:p w:rsidR="007E5731" w:rsidRDefault="00A66812">
            <w:pPr>
              <w:pStyle w:val="TableParagraph"/>
              <w:spacing w:line="250" w:lineRule="exact"/>
              <w:ind w:left="125"/>
              <w:rPr>
                <w:sz w:val="24"/>
              </w:rPr>
            </w:pPr>
            <w:r>
              <w:rPr>
                <w:sz w:val="24"/>
              </w:rPr>
              <w:t>Κ23</w:t>
            </w:r>
            <w:r w:rsidR="00300277">
              <w:rPr>
                <w:sz w:val="24"/>
              </w:rPr>
              <w:t xml:space="preserve"> </w:t>
            </w:r>
            <w:r>
              <w:rPr>
                <w:spacing w:val="-2"/>
                <w:sz w:val="24"/>
              </w:rPr>
              <w:t>(Α/Γ)</w:t>
            </w:r>
          </w:p>
        </w:tc>
        <w:tc>
          <w:tcPr>
            <w:tcW w:w="5103" w:type="dxa"/>
          </w:tcPr>
          <w:p w:rsidR="007E5731" w:rsidRDefault="00037715">
            <w:pPr>
              <w:pStyle w:val="TableParagraph"/>
              <w:spacing w:line="250" w:lineRule="exact"/>
              <w:ind w:left="126" w:right="3"/>
              <w:rPr>
                <w:sz w:val="24"/>
              </w:rPr>
            </w:pPr>
            <w:r>
              <w:rPr>
                <w:sz w:val="24"/>
              </w:rPr>
              <w:t xml:space="preserve">2004 </w:t>
            </w:r>
            <w:r w:rsidR="00A66812">
              <w:rPr>
                <w:sz w:val="24"/>
              </w:rPr>
              <w:t>–</w:t>
            </w:r>
            <w:r>
              <w:rPr>
                <w:sz w:val="24"/>
              </w:rPr>
              <w:t xml:space="preserve"> 2005 </w:t>
            </w:r>
            <w:r w:rsidR="00A66812">
              <w:rPr>
                <w:sz w:val="24"/>
              </w:rPr>
              <w:t>-</w:t>
            </w:r>
            <w:r w:rsidR="00A66812">
              <w:rPr>
                <w:spacing w:val="-4"/>
                <w:sz w:val="24"/>
              </w:rPr>
              <w:t xml:space="preserve"> 200</w:t>
            </w:r>
            <w:r>
              <w:rPr>
                <w:spacing w:val="-4"/>
                <w:sz w:val="24"/>
              </w:rPr>
              <w:t>6</w:t>
            </w:r>
          </w:p>
        </w:tc>
      </w:tr>
      <w:tr w:rsidR="007E5731">
        <w:trPr>
          <w:trHeight w:val="260"/>
        </w:trPr>
        <w:tc>
          <w:tcPr>
            <w:tcW w:w="3685" w:type="dxa"/>
          </w:tcPr>
          <w:p w:rsidR="007E5731" w:rsidRDefault="00A66812">
            <w:pPr>
              <w:pStyle w:val="TableParagraph"/>
              <w:spacing w:line="241" w:lineRule="exact"/>
              <w:ind w:left="125"/>
              <w:rPr>
                <w:sz w:val="24"/>
              </w:rPr>
            </w:pPr>
            <w:r>
              <w:rPr>
                <w:sz w:val="24"/>
              </w:rPr>
              <w:t>Κ20</w:t>
            </w:r>
            <w:r w:rsidR="00300277">
              <w:rPr>
                <w:sz w:val="24"/>
              </w:rPr>
              <w:t xml:space="preserve"> </w:t>
            </w:r>
            <w:r>
              <w:rPr>
                <w:spacing w:val="-2"/>
                <w:sz w:val="24"/>
              </w:rPr>
              <w:t>(Α/Γ)</w:t>
            </w:r>
          </w:p>
        </w:tc>
        <w:tc>
          <w:tcPr>
            <w:tcW w:w="5103" w:type="dxa"/>
          </w:tcPr>
          <w:p w:rsidR="007E5731" w:rsidRDefault="00037715">
            <w:pPr>
              <w:pStyle w:val="TableParagraph"/>
              <w:spacing w:line="241" w:lineRule="exact"/>
              <w:ind w:left="126"/>
              <w:rPr>
                <w:sz w:val="24"/>
              </w:rPr>
            </w:pPr>
            <w:r>
              <w:rPr>
                <w:sz w:val="24"/>
              </w:rPr>
              <w:t>2007</w:t>
            </w:r>
            <w:r w:rsidR="00A66812">
              <w:rPr>
                <w:sz w:val="24"/>
              </w:rPr>
              <w:t>-</w:t>
            </w:r>
            <w:r w:rsidR="00A66812">
              <w:rPr>
                <w:spacing w:val="-4"/>
                <w:sz w:val="24"/>
              </w:rPr>
              <w:t xml:space="preserve"> 200</w:t>
            </w:r>
            <w:r>
              <w:rPr>
                <w:spacing w:val="-4"/>
                <w:sz w:val="24"/>
              </w:rPr>
              <w:t>8</w:t>
            </w:r>
          </w:p>
        </w:tc>
      </w:tr>
      <w:tr w:rsidR="007E5731">
        <w:trPr>
          <w:trHeight w:val="265"/>
        </w:trPr>
        <w:tc>
          <w:tcPr>
            <w:tcW w:w="3685" w:type="dxa"/>
          </w:tcPr>
          <w:p w:rsidR="007E5731" w:rsidRDefault="00A66812">
            <w:pPr>
              <w:pStyle w:val="TableParagraph"/>
              <w:spacing w:line="246" w:lineRule="exact"/>
              <w:ind w:left="125"/>
              <w:rPr>
                <w:sz w:val="24"/>
              </w:rPr>
            </w:pPr>
            <w:r>
              <w:rPr>
                <w:sz w:val="24"/>
              </w:rPr>
              <w:t xml:space="preserve">Κ18 </w:t>
            </w:r>
            <w:r>
              <w:rPr>
                <w:spacing w:val="-2"/>
                <w:sz w:val="24"/>
              </w:rPr>
              <w:t>(Α/Γ)</w:t>
            </w:r>
          </w:p>
        </w:tc>
        <w:tc>
          <w:tcPr>
            <w:tcW w:w="5103" w:type="dxa"/>
          </w:tcPr>
          <w:p w:rsidR="007E5731" w:rsidRDefault="00037715">
            <w:pPr>
              <w:pStyle w:val="TableParagraph"/>
              <w:spacing w:line="246" w:lineRule="exact"/>
              <w:ind w:left="126"/>
              <w:rPr>
                <w:sz w:val="24"/>
              </w:rPr>
            </w:pPr>
            <w:r>
              <w:rPr>
                <w:sz w:val="24"/>
              </w:rPr>
              <w:t xml:space="preserve">2009 </w:t>
            </w:r>
            <w:r w:rsidR="00A66812">
              <w:rPr>
                <w:sz w:val="24"/>
              </w:rPr>
              <w:t>-</w:t>
            </w:r>
            <w:r w:rsidR="00A66812">
              <w:rPr>
                <w:spacing w:val="-4"/>
                <w:sz w:val="24"/>
              </w:rPr>
              <w:t xml:space="preserve"> 20</w:t>
            </w:r>
            <w:r>
              <w:rPr>
                <w:spacing w:val="-4"/>
                <w:sz w:val="24"/>
              </w:rPr>
              <w:t>10</w:t>
            </w:r>
          </w:p>
        </w:tc>
      </w:tr>
    </w:tbl>
    <w:p w:rsidR="007E5731" w:rsidRDefault="007E5731">
      <w:pPr>
        <w:pStyle w:val="BodyText"/>
        <w:spacing w:before="51"/>
      </w:pPr>
    </w:p>
    <w:p w:rsidR="003E34A3" w:rsidRDefault="00B5497E">
      <w:pPr>
        <w:pStyle w:val="Heading3"/>
        <w:tabs>
          <w:tab w:val="left" w:pos="10449"/>
        </w:tabs>
        <w:spacing w:before="1"/>
        <w:ind w:right="707"/>
        <w:rPr>
          <w:u w:val="none"/>
        </w:rPr>
      </w:pPr>
      <w:r>
        <w:rPr>
          <w:noProof/>
        </w:rPr>
        <mc:AlternateContent>
          <mc:Choice Requires="wps">
            <w:drawing>
              <wp:anchor distT="0" distB="0" distL="0" distR="0" simplePos="0" relativeHeight="15731200" behindDoc="0" locked="0" layoutInCell="1" allowOverlap="1">
                <wp:simplePos x="0" y="0"/>
                <wp:positionH relativeFrom="page">
                  <wp:posOffset>1066800</wp:posOffset>
                </wp:positionH>
                <wp:positionV relativeFrom="paragraph">
                  <wp:posOffset>3175</wp:posOffset>
                </wp:positionV>
                <wp:extent cx="6350" cy="1365885"/>
                <wp:effectExtent l="0" t="0" r="0" b="0"/>
                <wp:wrapNone/>
                <wp:docPr id="26"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1365885"/>
                        </a:xfrm>
                        <a:custGeom>
                          <a:avLst/>
                          <a:gdLst>
                            <a:gd name="T0" fmla="*/ 6096 w 6350"/>
                            <a:gd name="T1" fmla="*/ 0 h 1365885"/>
                            <a:gd name="T2" fmla="*/ 0 w 6350"/>
                            <a:gd name="T3" fmla="*/ 0 h 1365885"/>
                            <a:gd name="T4" fmla="*/ 0 w 6350"/>
                            <a:gd name="T5" fmla="*/ 175260 h 1365885"/>
                            <a:gd name="T6" fmla="*/ 0 w 6350"/>
                            <a:gd name="T7" fmla="*/ 350469 h 1365885"/>
                            <a:gd name="T8" fmla="*/ 0 w 6350"/>
                            <a:gd name="T9" fmla="*/ 1365758 h 1365885"/>
                            <a:gd name="T10" fmla="*/ 6096 w 6350"/>
                            <a:gd name="T11" fmla="*/ 1365758 h 1365885"/>
                            <a:gd name="T12" fmla="*/ 6096 w 6350"/>
                            <a:gd name="T13" fmla="*/ 175260 h 1365885"/>
                            <a:gd name="T14" fmla="*/ 6096 w 6350"/>
                            <a:gd name="T15" fmla="*/ 0 h 136588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350" h="1365885">
                              <a:moveTo>
                                <a:pt x="6096" y="0"/>
                              </a:moveTo>
                              <a:lnTo>
                                <a:pt x="0" y="0"/>
                              </a:lnTo>
                              <a:lnTo>
                                <a:pt x="0" y="175260"/>
                              </a:lnTo>
                              <a:lnTo>
                                <a:pt x="0" y="350469"/>
                              </a:lnTo>
                              <a:lnTo>
                                <a:pt x="0" y="1365758"/>
                              </a:lnTo>
                              <a:lnTo>
                                <a:pt x="6096" y="1365758"/>
                              </a:lnTo>
                              <a:lnTo>
                                <a:pt x="6096" y="175260"/>
                              </a:lnTo>
                              <a:lnTo>
                                <a:pt x="60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74D89" id="Graphic 7" o:spid="_x0000_s1026" style="position:absolute;margin-left:84pt;margin-top:.25pt;width:.5pt;height:107.55pt;z-index:15731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3658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" path="m6096,l,,,175260,,350469,,1365758r6096,l6096,175260,6096,xe" fillcolor="black" stroked="f">
                <v:path arrowok="t" o:connecttype="custom" o:connectlocs="6096,0;0,0;0,175260;0,350469;0,1365758;6096,1365758;6096,175260;6096,0" o:connectangles="0,0,0,0,0,0,0,0"/>
                <w10:wrap anchorx="page"/>
              </v:shape>
            </w:pict>
          </mc:Fallback>
        </mc:AlternateContent>
      </w:r>
      <w:r>
        <w:rPr>
          <w:noProof/>
        </w:rPr>
        <mc:AlternateContent>
          <mc:Choice Requires="wps">
            <w:drawing>
              <wp:anchor distT="0" distB="0" distL="0" distR="0" simplePos="0" relativeHeight="15731712" behindDoc="0" locked="0" layoutInCell="1" allowOverlap="1">
                <wp:simplePos x="0" y="0"/>
                <wp:positionH relativeFrom="page">
                  <wp:posOffset>7091045</wp:posOffset>
                </wp:positionH>
                <wp:positionV relativeFrom="paragraph">
                  <wp:posOffset>3175</wp:posOffset>
                </wp:positionV>
                <wp:extent cx="6350" cy="1365885"/>
                <wp:effectExtent l="0" t="0" r="0" b="0"/>
                <wp:wrapNone/>
                <wp:docPr id="25"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1365885"/>
                        </a:xfrm>
                        <a:custGeom>
                          <a:avLst/>
                          <a:gdLst>
                            <a:gd name="T0" fmla="*/ 6096 w 6350"/>
                            <a:gd name="T1" fmla="*/ 0 h 1365885"/>
                            <a:gd name="T2" fmla="*/ 0 w 6350"/>
                            <a:gd name="T3" fmla="*/ 0 h 1365885"/>
                            <a:gd name="T4" fmla="*/ 0 w 6350"/>
                            <a:gd name="T5" fmla="*/ 175260 h 1365885"/>
                            <a:gd name="T6" fmla="*/ 0 w 6350"/>
                            <a:gd name="T7" fmla="*/ 350469 h 1365885"/>
                            <a:gd name="T8" fmla="*/ 0 w 6350"/>
                            <a:gd name="T9" fmla="*/ 1365758 h 1365885"/>
                            <a:gd name="T10" fmla="*/ 6096 w 6350"/>
                            <a:gd name="T11" fmla="*/ 1365758 h 1365885"/>
                            <a:gd name="T12" fmla="*/ 6096 w 6350"/>
                            <a:gd name="T13" fmla="*/ 175260 h 1365885"/>
                            <a:gd name="T14" fmla="*/ 6096 w 6350"/>
                            <a:gd name="T15" fmla="*/ 0 h 136588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350" h="1365885">
                              <a:moveTo>
                                <a:pt x="6096" y="0"/>
                              </a:moveTo>
                              <a:lnTo>
                                <a:pt x="0" y="0"/>
                              </a:lnTo>
                              <a:lnTo>
                                <a:pt x="0" y="175260"/>
                              </a:lnTo>
                              <a:lnTo>
                                <a:pt x="0" y="350469"/>
                              </a:lnTo>
                              <a:lnTo>
                                <a:pt x="0" y="1365758"/>
                              </a:lnTo>
                              <a:lnTo>
                                <a:pt x="6096" y="1365758"/>
                              </a:lnTo>
                              <a:lnTo>
                                <a:pt x="6096" y="175260"/>
                              </a:lnTo>
                              <a:lnTo>
                                <a:pt x="60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5A92D" id="Graphic 8" o:spid="_x0000_s1026" style="position:absolute;margin-left:558.35pt;margin-top:.25pt;width:.5pt;height:107.55pt;z-index:15731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3658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" path="m6096,l,,,175260,,350469,,1365758r6096,l6096,175260,6096,xe" fillcolor="black" stroked="f">
                <v:path arrowok="t" o:connecttype="custom" o:connectlocs="6096,0;0,0;0,175260;0,350469;0,1365758;6096,1365758;6096,175260;6096,0" o:connectangles="0,0,0,0,0,0,0,0"/>
                <w10:wrap anchorx="page"/>
              </v:shape>
            </w:pict>
          </mc:Fallback>
        </mc:AlternateContent>
      </w:r>
      <w:r w:rsidR="00A66812">
        <w:rPr>
          <w:u w:val="none"/>
        </w:rPr>
        <w:t>*ΣΥΜΜΕΤΟΧΗ</w:t>
      </w:r>
      <w:r w:rsidR="003E34A3">
        <w:rPr>
          <w:u w:val="none"/>
        </w:rPr>
        <w:t xml:space="preserve"> </w:t>
      </w:r>
      <w:r w:rsidR="00A66812">
        <w:rPr>
          <w:u w:val="none"/>
        </w:rPr>
        <w:t>ΑΘΛΗΤΩΝ</w:t>
      </w:r>
      <w:r w:rsidR="003E34A3">
        <w:rPr>
          <w:u w:val="none"/>
        </w:rPr>
        <w:t xml:space="preserve"> </w:t>
      </w:r>
      <w:r w:rsidR="00A66812">
        <w:rPr>
          <w:u w:val="none"/>
        </w:rPr>
        <w:t>–</w:t>
      </w:r>
      <w:r w:rsidR="003E34A3">
        <w:rPr>
          <w:u w:val="none"/>
        </w:rPr>
        <w:t xml:space="preserve"> </w:t>
      </w:r>
      <w:r w:rsidR="00A66812">
        <w:rPr>
          <w:u w:val="none"/>
        </w:rPr>
        <w:t>ΑΘΛΗΤΡΙΩΝ</w:t>
      </w:r>
      <w:r w:rsidR="003E34A3">
        <w:rPr>
          <w:u w:val="none"/>
        </w:rPr>
        <w:t xml:space="preserve"> </w:t>
      </w:r>
      <w:r w:rsidR="00A66812">
        <w:rPr>
          <w:u w:val="none"/>
        </w:rPr>
        <w:t>35</w:t>
      </w:r>
      <w:r w:rsidR="003E34A3">
        <w:rPr>
          <w:u w:val="none"/>
        </w:rPr>
        <w:t xml:space="preserve"> </w:t>
      </w:r>
      <w:r w:rsidR="00A66812">
        <w:rPr>
          <w:u w:val="none"/>
        </w:rPr>
        <w:t>ΕΤΩΝ</w:t>
      </w:r>
      <w:r w:rsidR="003E34A3">
        <w:rPr>
          <w:u w:val="none"/>
        </w:rPr>
        <w:t xml:space="preserve"> </w:t>
      </w:r>
      <w:r w:rsidR="00A66812">
        <w:rPr>
          <w:u w:val="none"/>
        </w:rPr>
        <w:t>ΚΑΙ</w:t>
      </w:r>
      <w:r w:rsidR="003E34A3">
        <w:rPr>
          <w:u w:val="none"/>
        </w:rPr>
        <w:t xml:space="preserve"> </w:t>
      </w:r>
      <w:r w:rsidR="00A66812">
        <w:rPr>
          <w:u w:val="none"/>
        </w:rPr>
        <w:t>ΜΕΓΑΛΥΤΕΡΩΝ</w:t>
      </w:r>
      <w:r w:rsidR="00A66812">
        <w:rPr>
          <w:u w:val="none"/>
        </w:rPr>
        <w:tab/>
      </w:r>
    </w:p>
    <w:p w:rsidR="007E5731" w:rsidRDefault="00A66812">
      <w:pPr>
        <w:pStyle w:val="Heading3"/>
        <w:tabs>
          <w:tab w:val="left" w:pos="10449"/>
        </w:tabs>
        <w:spacing w:before="1"/>
        <w:ind w:right="707"/>
        <w:rPr>
          <w:u w:val="none"/>
        </w:rPr>
      </w:pPr>
      <w:r>
        <w:rPr>
          <w:spacing w:val="-4"/>
          <w:u w:val="none"/>
        </w:rPr>
        <w:t xml:space="preserve">ΣΤΑ </w:t>
      </w:r>
      <w:r>
        <w:rPr>
          <w:u w:val="none"/>
        </w:rPr>
        <w:t>ΑΤΟΜΙΚΑ,</w:t>
      </w:r>
      <w:r w:rsidR="003E34A3">
        <w:rPr>
          <w:u w:val="none"/>
        </w:rPr>
        <w:t xml:space="preserve"> </w:t>
      </w:r>
      <w:r>
        <w:rPr>
          <w:u w:val="none"/>
        </w:rPr>
        <w:t xml:space="preserve">ΣΥΝΘΕΤΑ </w:t>
      </w:r>
      <w:r w:rsidR="003E34A3">
        <w:rPr>
          <w:u w:val="none"/>
        </w:rPr>
        <w:t xml:space="preserve"> </w:t>
      </w:r>
      <w:r>
        <w:rPr>
          <w:u w:val="none"/>
        </w:rPr>
        <w:t>ΑΓΩΝΙΣΜΑΤΑ ΚΑΙ ΣΤΙΣ ΣΚΥΤΑΛΟΔΡΟΜΙΕΣ</w:t>
      </w:r>
    </w:p>
    <w:p w:rsidR="007E5731" w:rsidRDefault="007E5731">
      <w:pPr>
        <w:pStyle w:val="BodyText"/>
        <w:rPr>
          <w:b/>
        </w:rPr>
      </w:pPr>
    </w:p>
    <w:p w:rsidR="007E5731" w:rsidRDefault="00A66812">
      <w:pPr>
        <w:spacing w:line="288" w:lineRule="auto"/>
        <w:ind w:left="1657" w:right="700" w:firstLine="719"/>
        <w:jc w:val="both"/>
        <w:rPr>
          <w:b/>
          <w:sz w:val="24"/>
        </w:rPr>
      </w:pPr>
      <w:r>
        <w:rPr>
          <w:sz w:val="24"/>
        </w:rPr>
        <w:t>Για τη συμμετοχή στους Διασυλλογικούς Αγώνες Α/Γ (ατομικά, σύνθετα και σκυ-ταλοδρομίες) των</w:t>
      </w:r>
      <w:r w:rsidR="003E34A3">
        <w:rPr>
          <w:sz w:val="24"/>
        </w:rPr>
        <w:t xml:space="preserve"> </w:t>
      </w:r>
      <w:r>
        <w:rPr>
          <w:sz w:val="24"/>
        </w:rPr>
        <w:t>αθλητών – αθλητριών 35 ε</w:t>
      </w:r>
      <w:r w:rsidR="003E34A3">
        <w:rPr>
          <w:sz w:val="24"/>
        </w:rPr>
        <w:t>τών και μεγαλύτερων (για το 2026, οι γεννηθέντες το 1991 – 1990</w:t>
      </w:r>
      <w:r>
        <w:rPr>
          <w:sz w:val="24"/>
        </w:rPr>
        <w:t xml:space="preserve"> ….. και οι μεγαλύτεροι – μεγαλύτερες), </w:t>
      </w:r>
      <w:r>
        <w:rPr>
          <w:b/>
          <w:sz w:val="24"/>
        </w:rPr>
        <w:t>καθιερώνεται πα-ράβολο συμμετοχής 25 ευρώ, για τη συμμετοχή τους στο κάθε αγώνισμα.</w:t>
      </w:r>
    </w:p>
    <w:p w:rsidR="007E5731" w:rsidRDefault="007E5731">
      <w:pPr>
        <w:spacing w:line="288" w:lineRule="auto"/>
        <w:jc w:val="both"/>
        <w:rPr>
          <w:b/>
          <w:sz w:val="24"/>
        </w:rPr>
        <w:sectPr w:rsidR="007E5731">
          <w:pgSz w:w="11910" w:h="16850"/>
          <w:pgMar w:top="1340" w:right="141" w:bottom="280" w:left="141" w:header="724" w:footer="0" w:gutter="0"/>
          <w:cols w:space="720"/>
        </w:sectPr>
      </w:pPr>
    </w:p>
    <w:p w:rsidR="007E5731" w:rsidRDefault="00B5497E">
      <w:pPr>
        <w:pStyle w:val="Heading4"/>
        <w:spacing w:before="88" w:line="288" w:lineRule="auto"/>
        <w:ind w:right="701" w:firstLine="719"/>
        <w:jc w:val="both"/>
      </w:pPr>
      <w:r>
        <w:rPr>
          <w:noProof/>
        </w:rPr>
        <w:lastRenderedPageBreak/>
        <mc:AlternateContent>
          <mc:Choice Requires="wps">
            <w:drawing>
              <wp:anchor distT="0" distB="0" distL="0" distR="0" simplePos="0" relativeHeight="15732224" behindDoc="0" locked="0" layoutInCell="1" allowOverlap="1">
                <wp:simplePos x="0" y="0"/>
                <wp:positionH relativeFrom="page">
                  <wp:posOffset>1066800</wp:posOffset>
                </wp:positionH>
                <wp:positionV relativeFrom="paragraph">
                  <wp:posOffset>58420</wp:posOffset>
                </wp:positionV>
                <wp:extent cx="6350" cy="1893570"/>
                <wp:effectExtent l="0" t="0" r="0" b="0"/>
                <wp:wrapNone/>
                <wp:docPr id="24"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1893570"/>
                        </a:xfrm>
                        <a:custGeom>
                          <a:avLst/>
                          <a:gdLst>
                            <a:gd name="T0" fmla="*/ 6096 w 6350"/>
                            <a:gd name="T1" fmla="*/ 1472501 h 1893570"/>
                            <a:gd name="T2" fmla="*/ 0 w 6350"/>
                            <a:gd name="T3" fmla="*/ 1472501 h 1893570"/>
                            <a:gd name="T4" fmla="*/ 0 w 6350"/>
                            <a:gd name="T5" fmla="*/ 1682800 h 1893570"/>
                            <a:gd name="T6" fmla="*/ 0 w 6350"/>
                            <a:gd name="T7" fmla="*/ 1893112 h 1893570"/>
                            <a:gd name="T8" fmla="*/ 6096 w 6350"/>
                            <a:gd name="T9" fmla="*/ 1893112 h 1893570"/>
                            <a:gd name="T10" fmla="*/ 6096 w 6350"/>
                            <a:gd name="T11" fmla="*/ 1682800 h 1893570"/>
                            <a:gd name="T12" fmla="*/ 6096 w 6350"/>
                            <a:gd name="T13" fmla="*/ 1472501 h 1893570"/>
                            <a:gd name="T14" fmla="*/ 6096 w 6350"/>
                            <a:gd name="T15" fmla="*/ 1051877 h 1893570"/>
                            <a:gd name="T16" fmla="*/ 0 w 6350"/>
                            <a:gd name="T17" fmla="*/ 1051877 h 1893570"/>
                            <a:gd name="T18" fmla="*/ 0 w 6350"/>
                            <a:gd name="T19" fmla="*/ 1262176 h 1893570"/>
                            <a:gd name="T20" fmla="*/ 0 w 6350"/>
                            <a:gd name="T21" fmla="*/ 1472488 h 1893570"/>
                            <a:gd name="T22" fmla="*/ 6096 w 6350"/>
                            <a:gd name="T23" fmla="*/ 1472488 h 1893570"/>
                            <a:gd name="T24" fmla="*/ 6096 w 6350"/>
                            <a:gd name="T25" fmla="*/ 1262176 h 1893570"/>
                            <a:gd name="T26" fmla="*/ 6096 w 6350"/>
                            <a:gd name="T27" fmla="*/ 1051877 h 1893570"/>
                            <a:gd name="T28" fmla="*/ 6096 w 6350"/>
                            <a:gd name="T29" fmla="*/ 631253 h 1893570"/>
                            <a:gd name="T30" fmla="*/ 0 w 6350"/>
                            <a:gd name="T31" fmla="*/ 631253 h 1893570"/>
                            <a:gd name="T32" fmla="*/ 0 w 6350"/>
                            <a:gd name="T33" fmla="*/ 841552 h 1893570"/>
                            <a:gd name="T34" fmla="*/ 0 w 6350"/>
                            <a:gd name="T35" fmla="*/ 1051864 h 1893570"/>
                            <a:gd name="T36" fmla="*/ 6096 w 6350"/>
                            <a:gd name="T37" fmla="*/ 1051864 h 1893570"/>
                            <a:gd name="T38" fmla="*/ 6096 w 6350"/>
                            <a:gd name="T39" fmla="*/ 841552 h 1893570"/>
                            <a:gd name="T40" fmla="*/ 6096 w 6350"/>
                            <a:gd name="T41" fmla="*/ 631253 h 1893570"/>
                            <a:gd name="T42" fmla="*/ 6096 w 6350"/>
                            <a:gd name="T43" fmla="*/ 210629 h 1893570"/>
                            <a:gd name="T44" fmla="*/ 0 w 6350"/>
                            <a:gd name="T45" fmla="*/ 210629 h 1893570"/>
                            <a:gd name="T46" fmla="*/ 0 w 6350"/>
                            <a:gd name="T47" fmla="*/ 420928 h 1893570"/>
                            <a:gd name="T48" fmla="*/ 0 w 6350"/>
                            <a:gd name="T49" fmla="*/ 631240 h 1893570"/>
                            <a:gd name="T50" fmla="*/ 6096 w 6350"/>
                            <a:gd name="T51" fmla="*/ 631240 h 1893570"/>
                            <a:gd name="T52" fmla="*/ 6096 w 6350"/>
                            <a:gd name="T53" fmla="*/ 420928 h 1893570"/>
                            <a:gd name="T54" fmla="*/ 6096 w 6350"/>
                            <a:gd name="T55" fmla="*/ 210629 h 1893570"/>
                            <a:gd name="T56" fmla="*/ 6096 w 6350"/>
                            <a:gd name="T57" fmla="*/ 0 h 1893570"/>
                            <a:gd name="T58" fmla="*/ 0 w 6350"/>
                            <a:gd name="T59" fmla="*/ 0 h 1893570"/>
                            <a:gd name="T60" fmla="*/ 0 w 6350"/>
                            <a:gd name="T61" fmla="*/ 210616 h 1893570"/>
                            <a:gd name="T62" fmla="*/ 6096 w 6350"/>
                            <a:gd name="T63" fmla="*/ 210616 h 1893570"/>
                            <a:gd name="T64" fmla="*/ 6096 w 6350"/>
                            <a:gd name="T65" fmla="*/ 0 h 189357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350" h="1893570">
                              <a:moveTo>
                                <a:pt x="6096" y="1472501"/>
                              </a:moveTo>
                              <a:lnTo>
                                <a:pt x="0" y="1472501"/>
                              </a:lnTo>
                              <a:lnTo>
                                <a:pt x="0" y="1682800"/>
                              </a:lnTo>
                              <a:lnTo>
                                <a:pt x="0" y="1893112"/>
                              </a:lnTo>
                              <a:lnTo>
                                <a:pt x="6096" y="1893112"/>
                              </a:lnTo>
                              <a:lnTo>
                                <a:pt x="6096" y="1682800"/>
                              </a:lnTo>
                              <a:lnTo>
                                <a:pt x="6096" y="1472501"/>
                              </a:lnTo>
                              <a:close/>
                            </a:path>
                            <a:path w="6350" h="1893570">
                              <a:moveTo>
                                <a:pt x="6096" y="1051877"/>
                              </a:moveTo>
                              <a:lnTo>
                                <a:pt x="0" y="1051877"/>
                              </a:lnTo>
                              <a:lnTo>
                                <a:pt x="0" y="1262176"/>
                              </a:lnTo>
                              <a:lnTo>
                                <a:pt x="0" y="1472488"/>
                              </a:lnTo>
                              <a:lnTo>
                                <a:pt x="6096" y="1472488"/>
                              </a:lnTo>
                              <a:lnTo>
                                <a:pt x="6096" y="1262176"/>
                              </a:lnTo>
                              <a:lnTo>
                                <a:pt x="6096" y="1051877"/>
                              </a:lnTo>
                              <a:close/>
                            </a:path>
                            <a:path w="6350" h="1893570">
                              <a:moveTo>
                                <a:pt x="6096" y="631253"/>
                              </a:moveTo>
                              <a:lnTo>
                                <a:pt x="0" y="631253"/>
                              </a:lnTo>
                              <a:lnTo>
                                <a:pt x="0" y="841552"/>
                              </a:lnTo>
                              <a:lnTo>
                                <a:pt x="0" y="1051864"/>
                              </a:lnTo>
                              <a:lnTo>
                                <a:pt x="6096" y="1051864"/>
                              </a:lnTo>
                              <a:lnTo>
                                <a:pt x="6096" y="841552"/>
                              </a:lnTo>
                              <a:lnTo>
                                <a:pt x="6096" y="631253"/>
                              </a:lnTo>
                              <a:close/>
                            </a:path>
                            <a:path w="6350" h="1893570">
                              <a:moveTo>
                                <a:pt x="6096" y="210629"/>
                              </a:moveTo>
                              <a:lnTo>
                                <a:pt x="0" y="210629"/>
                              </a:lnTo>
                              <a:lnTo>
                                <a:pt x="0" y="420928"/>
                              </a:lnTo>
                              <a:lnTo>
                                <a:pt x="0" y="631240"/>
                              </a:lnTo>
                              <a:lnTo>
                                <a:pt x="6096" y="631240"/>
                              </a:lnTo>
                              <a:lnTo>
                                <a:pt x="6096" y="420928"/>
                              </a:lnTo>
                              <a:lnTo>
                                <a:pt x="6096" y="210629"/>
                              </a:lnTo>
                              <a:close/>
                            </a:path>
                            <a:path w="6350" h="1893570">
                              <a:moveTo>
                                <a:pt x="6096" y="0"/>
                              </a:moveTo>
                              <a:lnTo>
                                <a:pt x="0" y="0"/>
                              </a:lnTo>
                              <a:lnTo>
                                <a:pt x="0" y="210616"/>
                              </a:lnTo>
                              <a:lnTo>
                                <a:pt x="6096" y="210616"/>
                              </a:lnTo>
                              <a:lnTo>
                                <a:pt x="60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966BD" id="Graphic 9" o:spid="_x0000_s1026" style="position:absolute;margin-left:84pt;margin-top:4.6pt;width:.5pt;height:149.1pt;z-index:1573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8935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" path="m6096,1472501r-6096,l,1682800r,210312l6096,1893112r,-210312l6096,1472501xem6096,1051877r-6096,l,1262176r,210312l6096,1472488r,-210312l6096,1051877xem6096,631253r-6096,l,841552r,210312l6096,1051864r,-210312l6096,631253xem6096,210629r-6096,l,420928,,631240r6096,l6096,420928r,-210299xem6096,l,,,210616r6096,l6096,xe" fillcolor="black" stroked="f">
                <v:path arrowok="t" o:connecttype="custom" o:connectlocs="6096,1472501;0,1472501;0,1682800;0,1893112;6096,1893112;6096,1682800;6096,1472501;6096,1051877;0,1051877;0,1262176;0,1472488;6096,1472488;6096,1262176;6096,1051877;6096,631253;0,631253;0,841552;0,1051864;6096,1051864;6096,841552;6096,631253;6096,210629;0,210629;0,420928;0,631240;6096,631240;6096,420928;6096,210629;6096,0;0,0;0,210616;6096,210616;6096,0" o:connectangles="0,0,0,0,0,0,0,0,0,0,0,0,0,0,0,0,0,0,0,0,0,0,0,0,0,0,0,0,0,0,0,0,0"/>
                <w10:wrap anchorx="page"/>
              </v:shape>
            </w:pict>
          </mc:Fallback>
        </mc:AlternateContent>
      </w:r>
      <w:r>
        <w:rPr>
          <w:noProof/>
        </w:rPr>
        <mc:AlternateContent>
          <mc:Choice Requires="wps">
            <w:drawing>
              <wp:anchor distT="0" distB="0" distL="0" distR="0" simplePos="0" relativeHeight="15732736" behindDoc="0" locked="0" layoutInCell="1" allowOverlap="1">
                <wp:simplePos x="0" y="0"/>
                <wp:positionH relativeFrom="page">
                  <wp:posOffset>7091045</wp:posOffset>
                </wp:positionH>
                <wp:positionV relativeFrom="paragraph">
                  <wp:posOffset>58420</wp:posOffset>
                </wp:positionV>
                <wp:extent cx="6350" cy="1893570"/>
                <wp:effectExtent l="0" t="0" r="0" b="0"/>
                <wp:wrapNone/>
                <wp:docPr id="23"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1893570"/>
                        </a:xfrm>
                        <a:custGeom>
                          <a:avLst/>
                          <a:gdLst>
                            <a:gd name="T0" fmla="*/ 6096 w 6350"/>
                            <a:gd name="T1" fmla="*/ 1472501 h 1893570"/>
                            <a:gd name="T2" fmla="*/ 0 w 6350"/>
                            <a:gd name="T3" fmla="*/ 1472501 h 1893570"/>
                            <a:gd name="T4" fmla="*/ 0 w 6350"/>
                            <a:gd name="T5" fmla="*/ 1682800 h 1893570"/>
                            <a:gd name="T6" fmla="*/ 0 w 6350"/>
                            <a:gd name="T7" fmla="*/ 1893112 h 1893570"/>
                            <a:gd name="T8" fmla="*/ 6096 w 6350"/>
                            <a:gd name="T9" fmla="*/ 1893112 h 1893570"/>
                            <a:gd name="T10" fmla="*/ 6096 w 6350"/>
                            <a:gd name="T11" fmla="*/ 1682800 h 1893570"/>
                            <a:gd name="T12" fmla="*/ 6096 w 6350"/>
                            <a:gd name="T13" fmla="*/ 1472501 h 1893570"/>
                            <a:gd name="T14" fmla="*/ 6096 w 6350"/>
                            <a:gd name="T15" fmla="*/ 1051877 h 1893570"/>
                            <a:gd name="T16" fmla="*/ 0 w 6350"/>
                            <a:gd name="T17" fmla="*/ 1051877 h 1893570"/>
                            <a:gd name="T18" fmla="*/ 0 w 6350"/>
                            <a:gd name="T19" fmla="*/ 1262176 h 1893570"/>
                            <a:gd name="T20" fmla="*/ 0 w 6350"/>
                            <a:gd name="T21" fmla="*/ 1472488 h 1893570"/>
                            <a:gd name="T22" fmla="*/ 6096 w 6350"/>
                            <a:gd name="T23" fmla="*/ 1472488 h 1893570"/>
                            <a:gd name="T24" fmla="*/ 6096 w 6350"/>
                            <a:gd name="T25" fmla="*/ 1262176 h 1893570"/>
                            <a:gd name="T26" fmla="*/ 6096 w 6350"/>
                            <a:gd name="T27" fmla="*/ 1051877 h 1893570"/>
                            <a:gd name="T28" fmla="*/ 6096 w 6350"/>
                            <a:gd name="T29" fmla="*/ 631253 h 1893570"/>
                            <a:gd name="T30" fmla="*/ 0 w 6350"/>
                            <a:gd name="T31" fmla="*/ 631253 h 1893570"/>
                            <a:gd name="T32" fmla="*/ 0 w 6350"/>
                            <a:gd name="T33" fmla="*/ 841552 h 1893570"/>
                            <a:gd name="T34" fmla="*/ 0 w 6350"/>
                            <a:gd name="T35" fmla="*/ 1051864 h 1893570"/>
                            <a:gd name="T36" fmla="*/ 6096 w 6350"/>
                            <a:gd name="T37" fmla="*/ 1051864 h 1893570"/>
                            <a:gd name="T38" fmla="*/ 6096 w 6350"/>
                            <a:gd name="T39" fmla="*/ 841552 h 1893570"/>
                            <a:gd name="T40" fmla="*/ 6096 w 6350"/>
                            <a:gd name="T41" fmla="*/ 631253 h 1893570"/>
                            <a:gd name="T42" fmla="*/ 6096 w 6350"/>
                            <a:gd name="T43" fmla="*/ 210629 h 1893570"/>
                            <a:gd name="T44" fmla="*/ 0 w 6350"/>
                            <a:gd name="T45" fmla="*/ 210629 h 1893570"/>
                            <a:gd name="T46" fmla="*/ 0 w 6350"/>
                            <a:gd name="T47" fmla="*/ 420928 h 1893570"/>
                            <a:gd name="T48" fmla="*/ 0 w 6350"/>
                            <a:gd name="T49" fmla="*/ 631240 h 1893570"/>
                            <a:gd name="T50" fmla="*/ 6096 w 6350"/>
                            <a:gd name="T51" fmla="*/ 631240 h 1893570"/>
                            <a:gd name="T52" fmla="*/ 6096 w 6350"/>
                            <a:gd name="T53" fmla="*/ 420928 h 1893570"/>
                            <a:gd name="T54" fmla="*/ 6096 w 6350"/>
                            <a:gd name="T55" fmla="*/ 210629 h 1893570"/>
                            <a:gd name="T56" fmla="*/ 6096 w 6350"/>
                            <a:gd name="T57" fmla="*/ 0 h 1893570"/>
                            <a:gd name="T58" fmla="*/ 0 w 6350"/>
                            <a:gd name="T59" fmla="*/ 0 h 1893570"/>
                            <a:gd name="T60" fmla="*/ 0 w 6350"/>
                            <a:gd name="T61" fmla="*/ 210616 h 1893570"/>
                            <a:gd name="T62" fmla="*/ 6096 w 6350"/>
                            <a:gd name="T63" fmla="*/ 210616 h 1893570"/>
                            <a:gd name="T64" fmla="*/ 6096 w 6350"/>
                            <a:gd name="T65" fmla="*/ 0 h 189357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350" h="1893570">
                              <a:moveTo>
                                <a:pt x="6096" y="1472501"/>
                              </a:moveTo>
                              <a:lnTo>
                                <a:pt x="0" y="1472501"/>
                              </a:lnTo>
                              <a:lnTo>
                                <a:pt x="0" y="1682800"/>
                              </a:lnTo>
                              <a:lnTo>
                                <a:pt x="0" y="1893112"/>
                              </a:lnTo>
                              <a:lnTo>
                                <a:pt x="6096" y="1893112"/>
                              </a:lnTo>
                              <a:lnTo>
                                <a:pt x="6096" y="1682800"/>
                              </a:lnTo>
                              <a:lnTo>
                                <a:pt x="6096" y="1472501"/>
                              </a:lnTo>
                              <a:close/>
                            </a:path>
                            <a:path w="6350" h="1893570">
                              <a:moveTo>
                                <a:pt x="6096" y="1051877"/>
                              </a:moveTo>
                              <a:lnTo>
                                <a:pt x="0" y="1051877"/>
                              </a:lnTo>
                              <a:lnTo>
                                <a:pt x="0" y="1262176"/>
                              </a:lnTo>
                              <a:lnTo>
                                <a:pt x="0" y="1472488"/>
                              </a:lnTo>
                              <a:lnTo>
                                <a:pt x="6096" y="1472488"/>
                              </a:lnTo>
                              <a:lnTo>
                                <a:pt x="6096" y="1262176"/>
                              </a:lnTo>
                              <a:lnTo>
                                <a:pt x="6096" y="1051877"/>
                              </a:lnTo>
                              <a:close/>
                            </a:path>
                            <a:path w="6350" h="1893570">
                              <a:moveTo>
                                <a:pt x="6096" y="631253"/>
                              </a:moveTo>
                              <a:lnTo>
                                <a:pt x="0" y="631253"/>
                              </a:lnTo>
                              <a:lnTo>
                                <a:pt x="0" y="841552"/>
                              </a:lnTo>
                              <a:lnTo>
                                <a:pt x="0" y="1051864"/>
                              </a:lnTo>
                              <a:lnTo>
                                <a:pt x="6096" y="1051864"/>
                              </a:lnTo>
                              <a:lnTo>
                                <a:pt x="6096" y="841552"/>
                              </a:lnTo>
                              <a:lnTo>
                                <a:pt x="6096" y="631253"/>
                              </a:lnTo>
                              <a:close/>
                            </a:path>
                            <a:path w="6350" h="1893570">
                              <a:moveTo>
                                <a:pt x="6096" y="210629"/>
                              </a:moveTo>
                              <a:lnTo>
                                <a:pt x="0" y="210629"/>
                              </a:lnTo>
                              <a:lnTo>
                                <a:pt x="0" y="420928"/>
                              </a:lnTo>
                              <a:lnTo>
                                <a:pt x="0" y="631240"/>
                              </a:lnTo>
                              <a:lnTo>
                                <a:pt x="6096" y="631240"/>
                              </a:lnTo>
                              <a:lnTo>
                                <a:pt x="6096" y="420928"/>
                              </a:lnTo>
                              <a:lnTo>
                                <a:pt x="6096" y="210629"/>
                              </a:lnTo>
                              <a:close/>
                            </a:path>
                            <a:path w="6350" h="1893570">
                              <a:moveTo>
                                <a:pt x="6096" y="0"/>
                              </a:moveTo>
                              <a:lnTo>
                                <a:pt x="0" y="0"/>
                              </a:lnTo>
                              <a:lnTo>
                                <a:pt x="0" y="210616"/>
                              </a:lnTo>
                              <a:lnTo>
                                <a:pt x="6096" y="210616"/>
                              </a:lnTo>
                              <a:lnTo>
                                <a:pt x="60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AF396" id="Graphic 10" o:spid="_x0000_s1026" style="position:absolute;margin-left:558.35pt;margin-top:4.6pt;width:.5pt;height:149.1pt;z-index:15732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8935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" path="m6096,1472501r-6096,l,1682800r,210312l6096,1893112r,-210312l6096,1472501xem6096,1051877r-6096,l,1262176r,210312l6096,1472488r,-210312l6096,1051877xem6096,631253r-6096,l,841552r,210312l6096,1051864r,-210312l6096,631253xem6096,210629r-6096,l,420928,,631240r6096,l6096,420928r,-210299xem6096,l,,,210616r6096,l6096,xe" fillcolor="black" stroked="f">
                <v:path arrowok="t" o:connecttype="custom" o:connectlocs="6096,1472501;0,1472501;0,1682800;0,1893112;6096,1893112;6096,1682800;6096,1472501;6096,1051877;0,1051877;0,1262176;0,1472488;6096,1472488;6096,1262176;6096,1051877;6096,631253;0,631253;0,841552;0,1051864;6096,1051864;6096,841552;6096,631253;6096,210629;0,210629;0,420928;0,631240;6096,631240;6096,420928;6096,210629;6096,0;0,0;0,210616;6096,210616;6096,0" o:connectangles="0,0,0,0,0,0,0,0,0,0,0,0,0,0,0,0,0,0,0,0,0,0,0,0,0,0,0,0,0,0,0,0,0"/>
                <w10:wrap anchorx="page"/>
              </v:shape>
            </w:pict>
          </mc:Fallback>
        </mc:AlternateContent>
      </w:r>
      <w:r w:rsidR="00A66812">
        <w:t>Το χρηματικό παράβολο καταβάλλεται προς τη διοργανώτρια Ε.Α.Σ. Σ.Ε.Γ.Α.Σ. Κρήτης,</w:t>
      </w:r>
      <w:r w:rsidR="003E34A3">
        <w:t xml:space="preserve"> </w:t>
      </w:r>
      <w:r w:rsidR="00A66812">
        <w:t>την ημέρα των αγώνων στην αίθουσα κλήσης, για την κάλυ-ψη</w:t>
      </w:r>
      <w:r w:rsidR="003E34A3">
        <w:t xml:space="preserve"> </w:t>
      </w:r>
      <w:r w:rsidR="00A66812">
        <w:t>μέρους</w:t>
      </w:r>
      <w:r w:rsidR="003E34A3">
        <w:t xml:space="preserve"> </w:t>
      </w:r>
      <w:r w:rsidR="00A66812">
        <w:t>των</w:t>
      </w:r>
      <w:r w:rsidR="003E34A3">
        <w:t xml:space="preserve"> </w:t>
      </w:r>
      <w:r w:rsidR="00A66812">
        <w:t>οργανωτικών</w:t>
      </w:r>
      <w:r w:rsidR="003E34A3">
        <w:t xml:space="preserve"> </w:t>
      </w:r>
      <w:r w:rsidR="00A66812">
        <w:t>εξόδων</w:t>
      </w:r>
      <w:r w:rsidR="003E34A3">
        <w:t xml:space="preserve"> </w:t>
      </w:r>
      <w:r w:rsidR="00A66812">
        <w:t>που αφορούν</w:t>
      </w:r>
      <w:r w:rsidR="003E34A3">
        <w:t xml:space="preserve"> </w:t>
      </w:r>
      <w:r w:rsidR="00A66812">
        <w:t>τη</w:t>
      </w:r>
      <w:r w:rsidR="003E34A3">
        <w:t xml:space="preserve"> </w:t>
      </w:r>
      <w:r w:rsidR="00A66812">
        <w:t>διοργάνωση</w:t>
      </w:r>
      <w:r w:rsidR="003E34A3">
        <w:t xml:space="preserve"> </w:t>
      </w:r>
      <w:r w:rsidR="00A66812">
        <w:t>των</w:t>
      </w:r>
      <w:r w:rsidR="003E34A3">
        <w:t xml:space="preserve"> </w:t>
      </w:r>
      <w:r w:rsidR="00A66812">
        <w:t>αγώνων αναπτυξιακών κατηγοριών Κ16 – Κ14 – Κ12.</w:t>
      </w:r>
    </w:p>
    <w:p w:rsidR="007E5731" w:rsidRDefault="00A66812">
      <w:pPr>
        <w:pStyle w:val="BodyText"/>
        <w:spacing w:line="288" w:lineRule="auto"/>
        <w:ind w:left="1657" w:right="700" w:firstLine="719"/>
        <w:jc w:val="both"/>
      </w:pPr>
      <w:r>
        <w:t>Από την παραπάνω διάταξη εξαιρούνται (και για τα αγωνίσματα των σκυταλο-δρομιών) οι αθλητές – αθλήτριες άνω των 35 ετών, που η επίδοση τους στο ατομικό αγώνισμα που θα συμμετέχουν στους Διασυλλογικούς Αγώνες Α/Γ συμπεριλαμβάνεται στις 50 καλύτερες επιδόσεις του ενός από τα δύο</w:t>
      </w:r>
      <w:r w:rsidR="003E34A3">
        <w:t xml:space="preserve"> προηγούμενα χρόνια (για το 2026, η 50αδα θα ισχύει για το 2025 και το 2024</w:t>
      </w:r>
      <w:r>
        <w:t>).</w:t>
      </w:r>
    </w:p>
    <w:p w:rsidR="007E5731" w:rsidRDefault="007E5731">
      <w:pPr>
        <w:pStyle w:val="BodyText"/>
      </w:pPr>
    </w:p>
    <w:p w:rsidR="007E5731" w:rsidRDefault="007E5731">
      <w:pPr>
        <w:pStyle w:val="BodyText"/>
        <w:spacing w:before="113"/>
      </w:pPr>
    </w:p>
    <w:p w:rsidR="007E5731" w:rsidRDefault="007D0F25" w:rsidP="008C3A6F">
      <w:pPr>
        <w:pStyle w:val="Heading3"/>
        <w:numPr>
          <w:ilvl w:val="0"/>
          <w:numId w:val="18"/>
        </w:numPr>
        <w:tabs>
          <w:tab w:val="left" w:pos="1303"/>
        </w:tabs>
        <w:spacing w:before="1"/>
        <w:ind w:left="1303" w:hanging="213"/>
        <w:jc w:val="left"/>
      </w:pPr>
      <w:r>
        <w:t>.</w:t>
      </w:r>
      <w:r w:rsidR="003E34A3">
        <w:t xml:space="preserve"> </w:t>
      </w:r>
      <w:r w:rsidR="00A66812">
        <w:t>ΚΑΤΗΓΟΡΙΕΣ</w:t>
      </w:r>
      <w:r w:rsidR="003E34A3">
        <w:t xml:space="preserve"> </w:t>
      </w:r>
      <w:r w:rsidR="00A66812">
        <w:t>ΚΑΙ</w:t>
      </w:r>
      <w:r w:rsidR="003E34A3">
        <w:t xml:space="preserve"> </w:t>
      </w:r>
      <w:r w:rsidR="00A66812">
        <w:t>ΗΛΙΚΙΕΣ</w:t>
      </w:r>
      <w:r w:rsidR="003E34A3">
        <w:t xml:space="preserve"> </w:t>
      </w:r>
      <w:r w:rsidR="00A66812">
        <w:t>ΠΟΥ</w:t>
      </w:r>
      <w:r w:rsidR="003E34A3">
        <w:t xml:space="preserve"> </w:t>
      </w:r>
      <w:r w:rsidR="00A66812">
        <w:t>ΒΑΘΜΟΛΟΓΟΥΝΤΑΙ</w:t>
      </w:r>
      <w:r w:rsidR="003E34A3">
        <w:t xml:space="preserve"> </w:t>
      </w:r>
      <w:r w:rsidR="00A66812">
        <w:t>–</w:t>
      </w:r>
      <w:r w:rsidR="003E34A3">
        <w:t xml:space="preserve"> </w:t>
      </w:r>
      <w:r w:rsidR="00A66812">
        <w:t>ΑΞΙΟΛΟΓΟΥΝΤΑΙ</w:t>
      </w:r>
      <w:r w:rsidR="003E34A3">
        <w:t xml:space="preserve"> </w:t>
      </w:r>
      <w:r w:rsidR="00A66812">
        <w:t>ΣΤΟ</w:t>
      </w:r>
      <w:r w:rsidR="003E34A3">
        <w:t xml:space="preserve"> </w:t>
      </w:r>
      <w:r w:rsidR="00A66812">
        <w:rPr>
          <w:spacing w:val="-4"/>
        </w:rPr>
        <w:t>Α/Γ:</w:t>
      </w:r>
    </w:p>
    <w:p w:rsidR="007E5731" w:rsidRDefault="00A66812" w:rsidP="008C3A6F">
      <w:pPr>
        <w:pStyle w:val="ListParagraph"/>
        <w:numPr>
          <w:ilvl w:val="1"/>
          <w:numId w:val="18"/>
        </w:numPr>
        <w:tabs>
          <w:tab w:val="left" w:pos="2234"/>
        </w:tabs>
        <w:spacing w:before="276"/>
        <w:ind w:left="2234" w:hanging="150"/>
        <w:rPr>
          <w:sz w:val="24"/>
        </w:rPr>
      </w:pPr>
      <w:r>
        <w:rPr>
          <w:sz w:val="24"/>
        </w:rPr>
        <w:t>Συμμετέχουν</w:t>
      </w:r>
      <w:r w:rsidR="003E34A3">
        <w:rPr>
          <w:sz w:val="24"/>
        </w:rPr>
        <w:t xml:space="preserve"> </w:t>
      </w:r>
      <w:r>
        <w:rPr>
          <w:sz w:val="24"/>
        </w:rPr>
        <w:t>και</w:t>
      </w:r>
      <w:r w:rsidR="003E34A3">
        <w:rPr>
          <w:sz w:val="24"/>
        </w:rPr>
        <w:t xml:space="preserve"> </w:t>
      </w:r>
      <w:r>
        <w:rPr>
          <w:sz w:val="24"/>
        </w:rPr>
        <w:t>αξιολογούνται</w:t>
      </w:r>
      <w:r w:rsidR="003E34A3">
        <w:rPr>
          <w:sz w:val="24"/>
        </w:rPr>
        <w:t xml:space="preserve"> </w:t>
      </w:r>
      <w:r>
        <w:rPr>
          <w:sz w:val="24"/>
        </w:rPr>
        <w:t>οι</w:t>
      </w:r>
      <w:r w:rsidR="003E34A3">
        <w:rPr>
          <w:sz w:val="24"/>
        </w:rPr>
        <w:t xml:space="preserve"> </w:t>
      </w:r>
      <w:r>
        <w:rPr>
          <w:sz w:val="24"/>
        </w:rPr>
        <w:t>αθλητές</w:t>
      </w:r>
      <w:r w:rsidR="00004ECC">
        <w:rPr>
          <w:sz w:val="24"/>
        </w:rPr>
        <w:t xml:space="preserve"> </w:t>
      </w:r>
      <w:r>
        <w:rPr>
          <w:sz w:val="24"/>
        </w:rPr>
        <w:t>–</w:t>
      </w:r>
      <w:r w:rsidR="00004ECC">
        <w:rPr>
          <w:sz w:val="24"/>
        </w:rPr>
        <w:t xml:space="preserve"> </w:t>
      </w:r>
      <w:r>
        <w:rPr>
          <w:sz w:val="24"/>
        </w:rPr>
        <w:t>τριες</w:t>
      </w:r>
      <w:r w:rsidR="003E34A3">
        <w:rPr>
          <w:sz w:val="24"/>
        </w:rPr>
        <w:t xml:space="preserve"> </w:t>
      </w:r>
      <w:r>
        <w:rPr>
          <w:sz w:val="24"/>
        </w:rPr>
        <w:t>από</w:t>
      </w:r>
      <w:r w:rsidR="003E34A3">
        <w:rPr>
          <w:sz w:val="24"/>
        </w:rPr>
        <w:t xml:space="preserve"> </w:t>
      </w:r>
      <w:r>
        <w:rPr>
          <w:sz w:val="24"/>
        </w:rPr>
        <w:t>20ετών</w:t>
      </w:r>
      <w:r w:rsidR="003E34A3">
        <w:rPr>
          <w:sz w:val="24"/>
        </w:rPr>
        <w:t xml:space="preserve"> </w:t>
      </w:r>
      <w:r>
        <w:rPr>
          <w:sz w:val="24"/>
        </w:rPr>
        <w:t>και</w:t>
      </w:r>
      <w:r w:rsidR="003E34A3">
        <w:rPr>
          <w:sz w:val="24"/>
        </w:rPr>
        <w:t xml:space="preserve"> </w:t>
      </w:r>
      <w:r>
        <w:rPr>
          <w:sz w:val="24"/>
        </w:rPr>
        <w:t>μεγαλύτεροι</w:t>
      </w:r>
      <w:r w:rsidR="00004ECC">
        <w:rPr>
          <w:sz w:val="24"/>
        </w:rPr>
        <w:t xml:space="preserve"> </w:t>
      </w:r>
      <w:r>
        <w:rPr>
          <w:sz w:val="24"/>
        </w:rPr>
        <w:t>–</w:t>
      </w:r>
      <w:r>
        <w:rPr>
          <w:spacing w:val="-5"/>
          <w:sz w:val="24"/>
        </w:rPr>
        <w:t>ες:</w:t>
      </w:r>
    </w:p>
    <w:p w:rsidR="007E5731" w:rsidRDefault="007E5731">
      <w:pPr>
        <w:pStyle w:val="BodyText"/>
        <w:spacing w:before="47" w:after="1"/>
        <w:rPr>
          <w:sz w:val="20"/>
        </w:rPr>
      </w:pPr>
    </w:p>
    <w:tbl>
      <w:tblPr>
        <w:tblStyle w:val="TableNormal1"/>
        <w:tblW w:w="0" w:type="auto"/>
        <w:tblInd w:w="20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85"/>
        <w:gridCol w:w="4679"/>
      </w:tblGrid>
      <w:tr w:rsidR="007E5731">
        <w:trPr>
          <w:trHeight w:val="294"/>
        </w:trPr>
        <w:tc>
          <w:tcPr>
            <w:tcW w:w="3685" w:type="dxa"/>
          </w:tcPr>
          <w:p w:rsidR="007E5731" w:rsidRDefault="00A66812">
            <w:pPr>
              <w:pStyle w:val="TableParagraph"/>
              <w:spacing w:line="274" w:lineRule="exact"/>
              <w:ind w:left="863"/>
              <w:jc w:val="left"/>
              <w:rPr>
                <w:sz w:val="24"/>
              </w:rPr>
            </w:pPr>
            <w:r>
              <w:rPr>
                <w:sz w:val="24"/>
              </w:rPr>
              <w:t>ΑΝΔΡΩΝ -</w:t>
            </w:r>
            <w:r>
              <w:rPr>
                <w:spacing w:val="-2"/>
                <w:sz w:val="24"/>
              </w:rPr>
              <w:t>ΓΥΝΑΙΚΩΝ</w:t>
            </w:r>
          </w:p>
        </w:tc>
        <w:tc>
          <w:tcPr>
            <w:tcW w:w="4679" w:type="dxa"/>
          </w:tcPr>
          <w:p w:rsidR="007E5731" w:rsidRDefault="003E34A3">
            <w:pPr>
              <w:pStyle w:val="TableParagraph"/>
              <w:spacing w:line="274" w:lineRule="exact"/>
              <w:ind w:left="125" w:right="1"/>
              <w:rPr>
                <w:sz w:val="24"/>
              </w:rPr>
            </w:pPr>
            <w:r>
              <w:rPr>
                <w:sz w:val="24"/>
              </w:rPr>
              <w:t xml:space="preserve">2003 </w:t>
            </w:r>
            <w:r w:rsidR="00A66812">
              <w:rPr>
                <w:sz w:val="24"/>
              </w:rPr>
              <w:t>και</w:t>
            </w:r>
            <w:r>
              <w:rPr>
                <w:sz w:val="24"/>
              </w:rPr>
              <w:t xml:space="preserve"> </w:t>
            </w:r>
            <w:r w:rsidR="00A66812">
              <w:rPr>
                <w:sz w:val="24"/>
              </w:rPr>
              <w:t>μεγαλύτεροι</w:t>
            </w:r>
            <w:r>
              <w:rPr>
                <w:sz w:val="24"/>
              </w:rPr>
              <w:t xml:space="preserve"> </w:t>
            </w:r>
            <w:r w:rsidR="00A66812">
              <w:rPr>
                <w:sz w:val="24"/>
              </w:rPr>
              <w:t>-</w:t>
            </w:r>
            <w:r>
              <w:rPr>
                <w:sz w:val="24"/>
              </w:rPr>
              <w:t xml:space="preserve"> </w:t>
            </w:r>
            <w:r w:rsidR="00A66812">
              <w:rPr>
                <w:spacing w:val="-5"/>
                <w:sz w:val="24"/>
              </w:rPr>
              <w:t>ρες</w:t>
            </w:r>
          </w:p>
        </w:tc>
      </w:tr>
      <w:tr w:rsidR="007E5731">
        <w:trPr>
          <w:trHeight w:val="270"/>
        </w:trPr>
        <w:tc>
          <w:tcPr>
            <w:tcW w:w="3685" w:type="dxa"/>
          </w:tcPr>
          <w:p w:rsidR="007E5731" w:rsidRDefault="00A66812">
            <w:pPr>
              <w:pStyle w:val="TableParagraph"/>
              <w:spacing w:line="250" w:lineRule="exact"/>
              <w:ind w:left="125"/>
              <w:rPr>
                <w:sz w:val="24"/>
              </w:rPr>
            </w:pPr>
            <w:r>
              <w:rPr>
                <w:sz w:val="24"/>
              </w:rPr>
              <w:t xml:space="preserve">Κ23 </w:t>
            </w:r>
            <w:r>
              <w:rPr>
                <w:spacing w:val="-2"/>
                <w:sz w:val="24"/>
              </w:rPr>
              <w:t>(Α/Γ)</w:t>
            </w:r>
          </w:p>
        </w:tc>
        <w:tc>
          <w:tcPr>
            <w:tcW w:w="4679" w:type="dxa"/>
          </w:tcPr>
          <w:p w:rsidR="007E5731" w:rsidRDefault="003E34A3" w:rsidP="008C3A6F">
            <w:pPr>
              <w:pStyle w:val="TableParagraph"/>
              <w:numPr>
                <w:ilvl w:val="0"/>
                <w:numId w:val="21"/>
              </w:numPr>
              <w:spacing w:line="250" w:lineRule="exact"/>
              <w:rPr>
                <w:sz w:val="24"/>
              </w:rPr>
            </w:pPr>
            <w:r>
              <w:rPr>
                <w:sz w:val="24"/>
              </w:rPr>
              <w:t xml:space="preserve">–2005 </w:t>
            </w:r>
            <w:r w:rsidR="00A66812">
              <w:rPr>
                <w:sz w:val="24"/>
              </w:rPr>
              <w:t>-</w:t>
            </w:r>
            <w:r w:rsidR="00A66812">
              <w:rPr>
                <w:spacing w:val="-4"/>
                <w:sz w:val="24"/>
              </w:rPr>
              <w:t xml:space="preserve"> 200</w:t>
            </w:r>
            <w:r>
              <w:rPr>
                <w:spacing w:val="-4"/>
                <w:sz w:val="24"/>
              </w:rPr>
              <w:t>6</w:t>
            </w:r>
          </w:p>
        </w:tc>
      </w:tr>
    </w:tbl>
    <w:p w:rsidR="007E5731" w:rsidRDefault="007E5731">
      <w:pPr>
        <w:pStyle w:val="BodyText"/>
      </w:pPr>
    </w:p>
    <w:p w:rsidR="007E5731" w:rsidRDefault="007E5731">
      <w:pPr>
        <w:pStyle w:val="BodyText"/>
        <w:spacing w:before="108"/>
      </w:pPr>
    </w:p>
    <w:p w:rsidR="007E5731" w:rsidRDefault="007D0F25" w:rsidP="007D0F25">
      <w:pPr>
        <w:pStyle w:val="Heading3"/>
        <w:tabs>
          <w:tab w:val="left" w:pos="1870"/>
        </w:tabs>
        <w:spacing w:before="1" w:line="288" w:lineRule="auto"/>
        <w:ind w:left="1656" w:right="1814"/>
        <w:rPr>
          <w:u w:val="none"/>
        </w:rPr>
      </w:pPr>
      <w:r>
        <w:t xml:space="preserve">4). </w:t>
      </w:r>
      <w:r>
        <w:rPr>
          <w:vertAlign w:val="superscript"/>
        </w:rPr>
        <w:t xml:space="preserve"> </w:t>
      </w:r>
      <w:r w:rsidR="00A66812">
        <w:t>ΑΡΙΘΜΗΤΙΚΗ</w:t>
      </w:r>
      <w:r>
        <w:t xml:space="preserve"> </w:t>
      </w:r>
      <w:r w:rsidR="00A66812">
        <w:t>ΣΥΜΜΕΤΟΧΗ</w:t>
      </w:r>
      <w:r>
        <w:t xml:space="preserve"> </w:t>
      </w:r>
      <w:r w:rsidR="00A66812">
        <w:t>ΣΤΑ</w:t>
      </w:r>
      <w:r>
        <w:t xml:space="preserve"> </w:t>
      </w:r>
      <w:r w:rsidR="00A66812">
        <w:t>ΑΓΩΝΙΣΜΑΤΑ</w:t>
      </w:r>
      <w:r>
        <w:t xml:space="preserve"> </w:t>
      </w:r>
      <w:r w:rsidR="00A66812">
        <w:t>ΓΙΑ</w:t>
      </w:r>
      <w:r>
        <w:t xml:space="preserve"> </w:t>
      </w:r>
      <w:r w:rsidR="00A66812">
        <w:t>ΤΟΥΣ ΑΘΛΗΤΕΣ –</w:t>
      </w:r>
      <w:r>
        <w:t xml:space="preserve"> </w:t>
      </w:r>
      <w:r w:rsidR="00A66812">
        <w:t>ΑΘΛΗΤΡΙΕΣ ΤΩΝ ΚΑΤΗΓΟΡΙΩΝ Α/Γ ΚΑΙ Κ23 (Α/Γ):</w:t>
      </w:r>
    </w:p>
    <w:p w:rsidR="007E5731" w:rsidRDefault="007E5731">
      <w:pPr>
        <w:pStyle w:val="BodyText"/>
        <w:spacing w:before="55"/>
        <w:rPr>
          <w:b/>
        </w:rPr>
      </w:pPr>
    </w:p>
    <w:p w:rsidR="007E5731" w:rsidRDefault="00A66812">
      <w:pPr>
        <w:spacing w:line="288" w:lineRule="auto"/>
        <w:ind w:left="2084" w:right="647"/>
        <w:jc w:val="both"/>
        <w:rPr>
          <w:sz w:val="24"/>
        </w:rPr>
      </w:pPr>
      <w:r>
        <w:rPr>
          <w:b/>
          <w:sz w:val="24"/>
        </w:rPr>
        <w:t xml:space="preserve">- 2 ατομικά αγωνίσματα και 1 σκυταλοδρομία ή 2 σκυταλοδρομίες και 1 ατο-μικό αγώνισμα </w:t>
      </w:r>
      <w:r>
        <w:rPr>
          <w:sz w:val="24"/>
        </w:rPr>
        <w:t>(Η συμμετοχή στα σύνθετα αγωνίσματα είναι επιπλέον των παρα-πάνω αγωνισμάτων).</w:t>
      </w:r>
    </w:p>
    <w:p w:rsidR="007E5731" w:rsidRDefault="007E5731">
      <w:pPr>
        <w:pStyle w:val="BodyText"/>
        <w:spacing w:before="55"/>
      </w:pPr>
    </w:p>
    <w:p w:rsidR="007E5731" w:rsidRDefault="007D0F25" w:rsidP="007D0F25">
      <w:pPr>
        <w:pStyle w:val="Heading3"/>
        <w:tabs>
          <w:tab w:val="left" w:pos="1869"/>
          <w:tab w:val="left" w:pos="2084"/>
          <w:tab w:val="left" w:pos="6244"/>
        </w:tabs>
        <w:spacing w:line="288" w:lineRule="auto"/>
        <w:ind w:left="1656" w:right="651"/>
        <w:rPr>
          <w:b w:val="0"/>
          <w:u w:val="none"/>
        </w:rPr>
      </w:pPr>
      <w:r>
        <w:t xml:space="preserve">5). </w:t>
      </w:r>
      <w:r w:rsidR="00A66812">
        <w:t xml:space="preserve"> ΣΥΜΜΕΤΟΧΗ</w:t>
      </w:r>
      <w:r>
        <w:t xml:space="preserve"> </w:t>
      </w:r>
      <w:r w:rsidR="00A66812">
        <w:t>ΣΤΑ</w:t>
      </w:r>
      <w:r>
        <w:t xml:space="preserve"> ΑΓΩΝΙΣΜΑΤΑ </w:t>
      </w:r>
      <w:r w:rsidR="00A66812">
        <w:t>Α/Γ</w:t>
      </w:r>
      <w:r>
        <w:t xml:space="preserve"> </w:t>
      </w:r>
      <w:r w:rsidR="00A66812">
        <w:t>ΤΩΝ ΑΘΛΗΤΩΝ</w:t>
      </w:r>
      <w:r>
        <w:t xml:space="preserve"> </w:t>
      </w:r>
      <w:r w:rsidR="00A66812">
        <w:t xml:space="preserve">– ΑΘΛΗΤΡΙΩΝ </w:t>
      </w:r>
      <w:r>
        <w:t xml:space="preserve">ΤΗΣ </w:t>
      </w:r>
      <w:r w:rsidR="00A66812">
        <w:t>ΚΑΤΗΓΟΡΙΑΣ</w:t>
      </w:r>
      <w:r>
        <w:t xml:space="preserve"> </w:t>
      </w:r>
      <w:r w:rsidR="00A66812">
        <w:t>Κ20 (Α/Γ)</w:t>
      </w:r>
      <w:r w:rsidR="00A66812">
        <w:rPr>
          <w:b w:val="0"/>
          <w:u w:val="none"/>
        </w:rPr>
        <w:t>:</w:t>
      </w:r>
    </w:p>
    <w:p w:rsidR="007E5731" w:rsidRDefault="00A66812">
      <w:pPr>
        <w:pStyle w:val="BodyText"/>
        <w:spacing w:before="222" w:line="288" w:lineRule="auto"/>
        <w:ind w:left="1657" w:firstLine="427"/>
      </w:pPr>
      <w:r>
        <w:t>«Μόνο για την ενιαία κατάταξη αποτελεσμάτων και την ενιαία κάλυψη εξόδων μετα-</w:t>
      </w:r>
      <w:r>
        <w:rPr>
          <w:spacing w:val="-2"/>
        </w:rPr>
        <w:t>κίνησης»:</w:t>
      </w:r>
    </w:p>
    <w:p w:rsidR="007E5731" w:rsidRDefault="00A66812">
      <w:pPr>
        <w:pStyle w:val="Heading4"/>
        <w:spacing w:before="165" w:line="288" w:lineRule="auto"/>
        <w:ind w:right="601"/>
      </w:pPr>
      <w:r>
        <w:rPr>
          <w:b w:val="0"/>
        </w:rPr>
        <w:t xml:space="preserve">- </w:t>
      </w:r>
      <w:r>
        <w:t>Συνολικά</w:t>
      </w:r>
      <w:r w:rsidR="00004ECC">
        <w:t xml:space="preserve"> </w:t>
      </w:r>
      <w:r>
        <w:t>2 Αγωνίσματα και στους δύο διασυλλογικούς αγώνες μαζί,</w:t>
      </w:r>
      <w:r w:rsidR="007D0F25">
        <w:t xml:space="preserve"> </w:t>
      </w:r>
      <w:r>
        <w:t>Α / Γ και Κ20 (Α/Γ).</w:t>
      </w:r>
    </w:p>
    <w:p w:rsidR="007E5731" w:rsidRDefault="00A66812">
      <w:pPr>
        <w:pStyle w:val="BodyText"/>
        <w:ind w:left="1657"/>
      </w:pPr>
      <w:r>
        <w:t>Π.χ.1</w:t>
      </w:r>
      <w:r>
        <w:rPr>
          <w:vertAlign w:val="superscript"/>
        </w:rPr>
        <w:t>ο</w:t>
      </w:r>
      <w:r w:rsidR="00004ECC">
        <w:rPr>
          <w:vertAlign w:val="superscript"/>
        </w:rPr>
        <w:t xml:space="preserve"> </w:t>
      </w:r>
      <w:r>
        <w:t>αγώνισμα:</w:t>
      </w:r>
      <w:r>
        <w:rPr>
          <w:u w:val="single"/>
        </w:rPr>
        <w:t>100μ.</w:t>
      </w:r>
      <w:r w:rsidR="00CA2D8F">
        <w:rPr>
          <w:u w:val="single"/>
        </w:rPr>
        <w:t xml:space="preserve"> </w:t>
      </w:r>
      <w:r>
        <w:rPr>
          <w:u w:val="single"/>
        </w:rPr>
        <w:t>Ανδρών</w:t>
      </w:r>
      <w:r w:rsidR="007D0F25">
        <w:rPr>
          <w:u w:val="single"/>
        </w:rPr>
        <w:t xml:space="preserve"> </w:t>
      </w:r>
      <w:r>
        <w:rPr>
          <w:u w:val="single"/>
        </w:rPr>
        <w:t>–</w:t>
      </w:r>
      <w:r w:rsidR="007D0F25">
        <w:rPr>
          <w:u w:val="single"/>
        </w:rPr>
        <w:t xml:space="preserve"> </w:t>
      </w:r>
      <w:r>
        <w:rPr>
          <w:u w:val="single"/>
        </w:rPr>
        <w:t>Κ20(Α)</w:t>
      </w:r>
      <w:r w:rsidR="007D0F25">
        <w:rPr>
          <w:u w:val="single"/>
        </w:rPr>
        <w:t xml:space="preserve"> </w:t>
      </w:r>
      <w:r>
        <w:t>και</w:t>
      </w:r>
      <w:r w:rsidR="007D0F25">
        <w:t xml:space="preserve"> </w:t>
      </w:r>
      <w:r>
        <w:t>2</w:t>
      </w:r>
      <w:r>
        <w:rPr>
          <w:vertAlign w:val="superscript"/>
        </w:rPr>
        <w:t>ο</w:t>
      </w:r>
      <w:r w:rsidR="007D0F25">
        <w:rPr>
          <w:vertAlign w:val="superscript"/>
        </w:rPr>
        <w:t xml:space="preserve"> </w:t>
      </w:r>
      <w:r>
        <w:t>αγώνισμα:</w:t>
      </w:r>
      <w:r w:rsidR="00CA2D8F">
        <w:t xml:space="preserve"> </w:t>
      </w:r>
      <w:r>
        <w:rPr>
          <w:u w:val="single"/>
        </w:rPr>
        <w:t>110μ.Εμπ.</w:t>
      </w:r>
      <w:r w:rsidR="00CA2D8F">
        <w:rPr>
          <w:u w:val="single"/>
        </w:rPr>
        <w:t xml:space="preserve"> </w:t>
      </w:r>
      <w:r>
        <w:rPr>
          <w:u w:val="single"/>
        </w:rPr>
        <w:t>Κ20</w:t>
      </w:r>
      <w:r w:rsidR="007D0F25">
        <w:rPr>
          <w:u w:val="single"/>
        </w:rPr>
        <w:t xml:space="preserve"> </w:t>
      </w:r>
      <w:r>
        <w:rPr>
          <w:spacing w:val="-4"/>
          <w:u w:val="single"/>
        </w:rPr>
        <w:t>(Α).</w:t>
      </w:r>
    </w:p>
    <w:p w:rsidR="007E5731" w:rsidRDefault="007E5731">
      <w:pPr>
        <w:pStyle w:val="BodyText"/>
        <w:sectPr w:rsidR="007E5731">
          <w:pgSz w:w="11910" w:h="16850"/>
          <w:pgMar w:top="1340" w:right="141" w:bottom="280" w:left="141" w:header="724" w:footer="0" w:gutter="0"/>
          <w:cols w:space="720"/>
        </w:sectPr>
      </w:pPr>
    </w:p>
    <w:p w:rsidR="007E5731" w:rsidRDefault="007E5731">
      <w:pPr>
        <w:pStyle w:val="BodyText"/>
        <w:spacing w:before="145"/>
      </w:pPr>
    </w:p>
    <w:p w:rsidR="007E5731" w:rsidRDefault="007D0F25" w:rsidP="007D0F25">
      <w:pPr>
        <w:pStyle w:val="Heading3"/>
        <w:tabs>
          <w:tab w:val="left" w:pos="1869"/>
          <w:tab w:val="left" w:pos="2084"/>
          <w:tab w:val="left" w:pos="3736"/>
          <w:tab w:val="left" w:pos="9805"/>
        </w:tabs>
        <w:spacing w:before="1" w:line="288" w:lineRule="auto"/>
        <w:ind w:left="1656" w:right="657"/>
        <w:rPr>
          <w:u w:val="none"/>
        </w:rPr>
      </w:pPr>
      <w:r>
        <w:t xml:space="preserve">5). </w:t>
      </w:r>
      <w:r w:rsidR="00A66812">
        <w:t xml:space="preserve"> ​ ΣΥΜΜΕΤΟΧΗ</w:t>
      </w:r>
      <w:r w:rsidR="00A66812">
        <w:tab/>
        <w:t>ΤΩΝ</w:t>
      </w:r>
      <w:r>
        <w:t xml:space="preserve"> </w:t>
      </w:r>
      <w:r w:rsidR="00A66812">
        <w:t>ΑΘΛΗΤΩΝ</w:t>
      </w:r>
      <w:r>
        <w:t xml:space="preserve"> </w:t>
      </w:r>
      <w:r w:rsidR="00A66812">
        <w:t>–</w:t>
      </w:r>
      <w:r>
        <w:t xml:space="preserve"> </w:t>
      </w:r>
      <w:r w:rsidR="00A66812">
        <w:t>ΑΘΛΗΤΡΙΩΝ</w:t>
      </w:r>
      <w:r>
        <w:t xml:space="preserve"> ΤΗΣ </w:t>
      </w:r>
      <w:r w:rsidR="00004ECC">
        <w:t xml:space="preserve">ΚΑΤΗΓΟΡΙΑΣ </w:t>
      </w:r>
      <w:r w:rsidR="00A66812">
        <w:t>Κ18(Α/Γ),</w:t>
      </w:r>
      <w:r>
        <w:t xml:space="preserve"> </w:t>
      </w:r>
      <w:r w:rsidR="00A66812">
        <w:t>ΣΤΑ</w:t>
      </w:r>
      <w:r>
        <w:t xml:space="preserve"> </w:t>
      </w:r>
      <w:r w:rsidR="00A66812">
        <w:t>ΑΓΩΝΙΣΜΑΤΑ</w:t>
      </w:r>
      <w:r>
        <w:t xml:space="preserve"> </w:t>
      </w:r>
      <w:r w:rsidR="00A66812">
        <w:t>ΤΗΣ ΚΑΤΗΓΟΡΙΑΣ</w:t>
      </w:r>
      <w:r>
        <w:t xml:space="preserve"> </w:t>
      </w:r>
      <w:r w:rsidR="00A66812">
        <w:t>Α/Γ</w:t>
      </w:r>
    </w:p>
    <w:p w:rsidR="007E5731" w:rsidRDefault="007E5731">
      <w:pPr>
        <w:pStyle w:val="BodyText"/>
        <w:spacing w:before="55"/>
        <w:rPr>
          <w:b/>
        </w:rPr>
      </w:pPr>
    </w:p>
    <w:p w:rsidR="007E5731" w:rsidRDefault="00A66812">
      <w:pPr>
        <w:pStyle w:val="BodyText"/>
        <w:spacing w:line="288" w:lineRule="auto"/>
        <w:ind w:left="1657" w:firstLine="427"/>
      </w:pPr>
      <w:r>
        <w:t>«Μόνο για την ενιαία κατάταξη αποτελεσμάτων και την ενιαία κάλυψη εξόδων μετα-</w:t>
      </w:r>
      <w:r>
        <w:rPr>
          <w:spacing w:val="-2"/>
        </w:rPr>
        <w:t>κίνησης»:</w:t>
      </w:r>
    </w:p>
    <w:p w:rsidR="007E5731" w:rsidRDefault="00A66812">
      <w:pPr>
        <w:spacing w:before="221"/>
        <w:ind w:left="2192"/>
        <w:jc w:val="both"/>
        <w:rPr>
          <w:sz w:val="24"/>
        </w:rPr>
      </w:pPr>
      <w:r>
        <w:rPr>
          <w:sz w:val="24"/>
        </w:rPr>
        <w:t>-</w:t>
      </w:r>
      <w:r>
        <w:rPr>
          <w:b/>
          <w:sz w:val="24"/>
        </w:rPr>
        <w:t>2</w:t>
      </w:r>
      <w:r w:rsidR="00004ECC">
        <w:rPr>
          <w:b/>
          <w:sz w:val="24"/>
        </w:rPr>
        <w:t xml:space="preserve"> </w:t>
      </w:r>
      <w:r>
        <w:rPr>
          <w:b/>
          <w:sz w:val="24"/>
        </w:rPr>
        <w:t>αγωνίσματα</w:t>
      </w:r>
      <w:r w:rsidR="00004ECC">
        <w:rPr>
          <w:b/>
          <w:sz w:val="24"/>
        </w:rPr>
        <w:t xml:space="preserve"> </w:t>
      </w:r>
      <w:r>
        <w:rPr>
          <w:sz w:val="24"/>
        </w:rPr>
        <w:t>από</w:t>
      </w:r>
      <w:r w:rsidR="00004ECC">
        <w:rPr>
          <w:sz w:val="24"/>
        </w:rPr>
        <w:t xml:space="preserve"> </w:t>
      </w:r>
      <w:r>
        <w:rPr>
          <w:sz w:val="24"/>
        </w:rPr>
        <w:t>τα</w:t>
      </w:r>
      <w:r w:rsidR="00004ECC">
        <w:rPr>
          <w:sz w:val="24"/>
        </w:rPr>
        <w:t xml:space="preserve"> </w:t>
      </w:r>
      <w:r>
        <w:rPr>
          <w:spacing w:val="-2"/>
          <w:sz w:val="24"/>
        </w:rPr>
        <w:t>παρακάτω:</w:t>
      </w:r>
    </w:p>
    <w:p w:rsidR="007E5731" w:rsidRDefault="007E5731">
      <w:pPr>
        <w:pStyle w:val="BodyText"/>
        <w:spacing w:before="111"/>
      </w:pPr>
    </w:p>
    <w:p w:rsidR="007E5731" w:rsidRDefault="00A66812">
      <w:pPr>
        <w:pStyle w:val="Heading3"/>
        <w:ind w:left="2084"/>
        <w:jc w:val="both"/>
        <w:rPr>
          <w:u w:val="none"/>
        </w:rPr>
      </w:pPr>
      <w:r>
        <w:t>Κ18</w:t>
      </w:r>
      <w:r w:rsidR="007D0F25">
        <w:t xml:space="preserve"> </w:t>
      </w:r>
      <w:r>
        <w:rPr>
          <w:spacing w:val="-2"/>
        </w:rPr>
        <w:t>(ΑΝΔΡΕΣ)</w:t>
      </w:r>
      <w:r>
        <w:rPr>
          <w:spacing w:val="-2"/>
          <w:u w:val="none"/>
        </w:rPr>
        <w:t>:</w:t>
      </w:r>
    </w:p>
    <w:p w:rsidR="007E5731" w:rsidRDefault="007D0F25">
      <w:pPr>
        <w:pStyle w:val="BodyText"/>
        <w:spacing w:before="55"/>
        <w:ind w:left="2084"/>
        <w:jc w:val="both"/>
      </w:pPr>
      <w:r>
        <w:rPr>
          <w:b/>
          <w:u w:val="single"/>
        </w:rPr>
        <w:t>2009 - 2010</w:t>
      </w:r>
      <w:r w:rsidR="00A66812">
        <w:rPr>
          <w:b/>
          <w:u w:val="single"/>
        </w:rPr>
        <w:t>:</w:t>
      </w:r>
      <w:r w:rsidR="00004ECC">
        <w:rPr>
          <w:b/>
          <w:u w:val="single"/>
        </w:rPr>
        <w:t xml:space="preserve"> </w:t>
      </w:r>
      <w:r w:rsidR="00A66812">
        <w:t>100μ.–200μ.–400μ.–800μ.–1.500μ.–5.000μ.*–</w:t>
      </w:r>
      <w:r w:rsidR="00004ECC">
        <w:t xml:space="preserve"> </w:t>
      </w:r>
      <w:r w:rsidR="00A66812">
        <w:t>400μ.</w:t>
      </w:r>
      <w:r w:rsidR="00A66812">
        <w:rPr>
          <w:spacing w:val="-2"/>
        </w:rPr>
        <w:t>Εμπ.–</w:t>
      </w:r>
    </w:p>
    <w:p w:rsidR="007E5731" w:rsidRDefault="00A66812">
      <w:pPr>
        <w:pStyle w:val="BodyText"/>
        <w:spacing w:before="55" w:line="288" w:lineRule="auto"/>
        <w:ind w:left="2084" w:right="644"/>
        <w:jc w:val="both"/>
      </w:pPr>
      <w:r>
        <w:t>3.000μ.Φ.Ε.* - 10.000μ. Βάδην - Ύψος – Επί Κοντώ – Μήκος –Τριπλούν –</w:t>
      </w:r>
      <w:r w:rsidR="007D0F25">
        <w:t xml:space="preserve"> Ακο-ντισμός - 4Χ100μ. – 4Χ400μ – </w:t>
      </w:r>
      <w:r w:rsidR="007D0F25" w:rsidRPr="00004ECC">
        <w:rPr>
          <w:b/>
        </w:rPr>
        <w:t>4Χ400μ ΜΙΚΤΗ</w:t>
      </w:r>
    </w:p>
    <w:p w:rsidR="007E5731" w:rsidRDefault="007E5731">
      <w:pPr>
        <w:pStyle w:val="BodyText"/>
        <w:spacing w:before="166"/>
      </w:pPr>
    </w:p>
    <w:p w:rsidR="007E5731" w:rsidRDefault="00A66812">
      <w:pPr>
        <w:pStyle w:val="Heading3"/>
        <w:ind w:left="2084"/>
        <w:jc w:val="both"/>
        <w:rPr>
          <w:u w:val="none"/>
        </w:rPr>
      </w:pPr>
      <w:r>
        <w:t>Κ18</w:t>
      </w:r>
      <w:r w:rsidR="007D0F25">
        <w:t xml:space="preserve"> </w:t>
      </w:r>
      <w:r>
        <w:rPr>
          <w:spacing w:val="-2"/>
        </w:rPr>
        <w:t>(ΓΥΝΑΙΚΕΣ)</w:t>
      </w:r>
      <w:r>
        <w:rPr>
          <w:spacing w:val="-2"/>
          <w:u w:val="none"/>
        </w:rPr>
        <w:t>:</w:t>
      </w:r>
    </w:p>
    <w:p w:rsidR="007E5731" w:rsidRDefault="007D0F25">
      <w:pPr>
        <w:pStyle w:val="BodyText"/>
        <w:spacing w:before="55"/>
        <w:ind w:left="2084"/>
        <w:jc w:val="both"/>
      </w:pPr>
      <w:r>
        <w:rPr>
          <w:b/>
          <w:u w:val="single"/>
        </w:rPr>
        <w:t>2009 - 2010</w:t>
      </w:r>
      <w:r w:rsidR="00A66812">
        <w:rPr>
          <w:b/>
          <w:u w:val="single"/>
        </w:rPr>
        <w:t>:</w:t>
      </w:r>
      <w:r w:rsidR="00004ECC">
        <w:rPr>
          <w:b/>
          <w:u w:val="single"/>
        </w:rPr>
        <w:t xml:space="preserve"> </w:t>
      </w:r>
      <w:r w:rsidR="00A66812">
        <w:t>100μ.–200μ.–400μ.–800μ.–1.500μ.–5.000μ.*–100μ.Εμπ.</w:t>
      </w:r>
      <w:r w:rsidR="00A66812">
        <w:rPr>
          <w:spacing w:val="-12"/>
        </w:rPr>
        <w:t>–</w:t>
      </w:r>
    </w:p>
    <w:p w:rsidR="007E5731" w:rsidRPr="00004ECC" w:rsidRDefault="00A66812">
      <w:pPr>
        <w:pStyle w:val="BodyText"/>
        <w:spacing w:before="55" w:line="288" w:lineRule="auto"/>
        <w:ind w:left="2084" w:right="646"/>
        <w:jc w:val="both"/>
        <w:rPr>
          <w:b/>
        </w:rPr>
      </w:pPr>
      <w:r>
        <w:t xml:space="preserve">400μ. Εμπ – 3.000μ.Φ.Ε.* - 10.000μ. Βάδην - Ύψος – Επί Κοντώ –Μήκος – Τρι-πλούν – Σφαιροβολία – Δισκοβολία – Σφυροβολία - Ακοντισμός - 4Χ100μ. – </w:t>
      </w:r>
      <w:r>
        <w:rPr>
          <w:spacing w:val="-2"/>
        </w:rPr>
        <w:t>4Χ400μ.</w:t>
      </w:r>
      <w:r w:rsidR="007D0F25">
        <w:rPr>
          <w:spacing w:val="-2"/>
        </w:rPr>
        <w:t xml:space="preserve">- </w:t>
      </w:r>
      <w:r w:rsidR="007D0F25" w:rsidRPr="00004ECC">
        <w:rPr>
          <w:b/>
          <w:spacing w:val="-2"/>
        </w:rPr>
        <w:t>4Χ400 ΜΙΚΤΗ</w:t>
      </w:r>
    </w:p>
    <w:p w:rsidR="007E5731" w:rsidRDefault="007E5731">
      <w:pPr>
        <w:pStyle w:val="BodyText"/>
        <w:spacing w:before="56"/>
      </w:pPr>
    </w:p>
    <w:p w:rsidR="007E5731" w:rsidRDefault="00A66812">
      <w:pPr>
        <w:pStyle w:val="BodyText"/>
        <w:spacing w:line="288" w:lineRule="auto"/>
        <w:ind w:left="1657" w:right="647" w:firstLine="719"/>
        <w:jc w:val="both"/>
      </w:pPr>
      <w:r>
        <w:rPr>
          <w:u w:val="single"/>
        </w:rPr>
        <w:t>ΣΗΜΕΙΩΣΗ</w:t>
      </w:r>
      <w:r w:rsidR="007D0F25">
        <w:rPr>
          <w:u w:val="single"/>
        </w:rPr>
        <w:t xml:space="preserve"> 1</w:t>
      </w:r>
      <w:r>
        <w:rPr>
          <w:u w:val="single"/>
        </w:rPr>
        <w:t>:</w:t>
      </w:r>
      <w:r w:rsidR="007D0F25">
        <w:rPr>
          <w:u w:val="single"/>
        </w:rPr>
        <w:t xml:space="preserve"> </w:t>
      </w:r>
      <w:r>
        <w:t>Οι αθλητές – αθλήτριες της κατ</w:t>
      </w:r>
      <w:r w:rsidR="00004ECC">
        <w:t>ηγορίας Κ18, μπορούν να συμμετέ</w:t>
      </w:r>
      <w:r>
        <w:t>χουν</w:t>
      </w:r>
      <w:r w:rsidR="00004ECC">
        <w:t xml:space="preserve"> </w:t>
      </w:r>
      <w:r>
        <w:t>ή στα 5.000μ. ή στα 3.000μ.Φ.Ε. (στο ένα από τα δύο) και ως δεύτερο αγώνισμα να επιλέξουν ένα άλλο</w:t>
      </w:r>
      <w:r w:rsidR="007D0F25">
        <w:t xml:space="preserve"> </w:t>
      </w:r>
      <w:r>
        <w:t>αγώνισμα από τα παραπάνω.</w:t>
      </w:r>
    </w:p>
    <w:p w:rsidR="007D0F25" w:rsidRDefault="007D0F25">
      <w:pPr>
        <w:pStyle w:val="BodyText"/>
        <w:spacing w:line="288" w:lineRule="auto"/>
        <w:ind w:left="1657" w:right="647" w:firstLine="719"/>
        <w:jc w:val="both"/>
      </w:pPr>
    </w:p>
    <w:p w:rsidR="007D0F25" w:rsidRPr="007D0F25" w:rsidRDefault="007D0F25" w:rsidP="007D0F25">
      <w:pPr>
        <w:pStyle w:val="BodyText"/>
        <w:pBdr>
          <w:left w:val="single" w:sz="4" w:space="4" w:color="auto"/>
          <w:right w:val="single" w:sz="4" w:space="4" w:color="auto"/>
        </w:pBdr>
        <w:spacing w:line="288" w:lineRule="auto"/>
        <w:ind w:left="1657" w:right="647" w:firstLine="719"/>
        <w:jc w:val="both"/>
        <w:rPr>
          <w:b/>
          <w:u w:val="single"/>
        </w:rPr>
      </w:pPr>
      <w:r w:rsidRPr="007D0F25">
        <w:rPr>
          <w:b/>
          <w:u w:val="single"/>
        </w:rPr>
        <w:t xml:space="preserve">ΠΡΟΣΟΧΗ ΣΗΜΕΙΩΣΗ 2: </w:t>
      </w:r>
      <w:r w:rsidRPr="007D0F25">
        <w:rPr>
          <w:b/>
        </w:rPr>
        <w:t xml:space="preserve"> Οι αθλητές – αθλήτριες του 2010 και οι μεγαλύτεροι – ρες, που θα αγωνιστούν στα 4Χ400 ανδρών και γυναικών ΔΕΝ έχουν δικαίωμα συμμετοχής και στη Μικτή Σκυταλοδρομία 4Χ400μ</w:t>
      </w:r>
      <w:r>
        <w:rPr>
          <w:b/>
        </w:rPr>
        <w:t>.</w:t>
      </w:r>
    </w:p>
    <w:p w:rsidR="007E5731" w:rsidRDefault="007E5731">
      <w:pPr>
        <w:pStyle w:val="BodyText"/>
        <w:spacing w:before="55"/>
      </w:pPr>
    </w:p>
    <w:p w:rsidR="007E5731" w:rsidRDefault="00A66812" w:rsidP="008C3A6F">
      <w:pPr>
        <w:pStyle w:val="Heading3"/>
        <w:numPr>
          <w:ilvl w:val="0"/>
          <w:numId w:val="19"/>
        </w:numPr>
        <w:tabs>
          <w:tab w:val="left" w:pos="1870"/>
        </w:tabs>
        <w:ind w:left="1870" w:hanging="213"/>
        <w:rPr>
          <w:u w:val="none"/>
        </w:rPr>
      </w:pPr>
      <w:r>
        <w:t>​</w:t>
      </w:r>
      <w:r w:rsidR="00004ECC">
        <w:t xml:space="preserve"> </w:t>
      </w:r>
      <w:r>
        <w:t>ΒΑΘΜΟΛΟΓΙΑ</w:t>
      </w:r>
      <w:r w:rsidR="007D0F25">
        <w:t xml:space="preserve"> </w:t>
      </w:r>
      <w:r>
        <w:t>–</w:t>
      </w:r>
      <w:r w:rsidR="007D0F25">
        <w:t xml:space="preserve"> </w:t>
      </w:r>
      <w:r>
        <w:rPr>
          <w:spacing w:val="-2"/>
        </w:rPr>
        <w:t>ΑΞΙΟΛΟΓΗΣΗ:</w:t>
      </w:r>
    </w:p>
    <w:p w:rsidR="007E5731" w:rsidRDefault="007E5731">
      <w:pPr>
        <w:pStyle w:val="BodyText"/>
        <w:spacing w:before="111"/>
        <w:rPr>
          <w:b/>
        </w:rPr>
      </w:pPr>
    </w:p>
    <w:p w:rsidR="007E5731" w:rsidRDefault="00A66812">
      <w:pPr>
        <w:pStyle w:val="Heading4"/>
        <w:spacing w:line="288" w:lineRule="auto"/>
        <w:ind w:right="653" w:firstLine="719"/>
        <w:jc w:val="both"/>
      </w:pPr>
      <w:r>
        <w:t xml:space="preserve">α) ΣΥΜΜΕΤΕΧΟΥΝ, ΒΑΘΜΟΛΟΓΟΥΝΤΑΙ ΚΑΙ ΑΞΙΟΛΟΓΟΥΝΤΑΙ </w:t>
      </w:r>
      <w:r w:rsidR="007D0F25">
        <w:t>ΟΙ ΓΕΝΝΗ-ΘΕΝΤΕΣ – ΘΕΙΣΕΣ ΤΟ 2006</w:t>
      </w:r>
      <w:r>
        <w:t xml:space="preserve"> ΚΑΙ ΟΙ ΜΕΓΑΛΥΤΕΡΟΙ - ΜΕΓΑΛΥΤΕΡΕΣ.</w:t>
      </w:r>
    </w:p>
    <w:p w:rsidR="007E5731" w:rsidRDefault="00A66812">
      <w:pPr>
        <w:pStyle w:val="BodyText"/>
        <w:spacing w:before="111" w:line="288" w:lineRule="auto"/>
        <w:ind w:left="1657" w:right="647" w:firstLine="719"/>
        <w:jc w:val="both"/>
      </w:pPr>
      <w:r>
        <w:t>Για τη βαθμολόγηση – αξιολόγηση των αθλητών – αθλητριών της ενιαίας κ</w:t>
      </w:r>
      <w:r w:rsidR="007D0F25">
        <w:t>ατη-γορίας Α/Γ – Κ23 (Α/Γ) «2006</w:t>
      </w:r>
      <w:r>
        <w:t xml:space="preserve"> και μεγαλύτεροι – ρες», οι θέσεις κατάταξης των μικρότε-ρων ηλικιακά αθλητών – αθλη</w:t>
      </w:r>
      <w:r w:rsidR="007D0F25">
        <w:t>τριών Κ20(Α/Γ) – Κ18 (Α/Γ) «2007</w:t>
      </w:r>
      <w:r>
        <w:t xml:space="preserve"> – 2</w:t>
      </w:r>
      <w:r w:rsidR="007D0F25">
        <w:t>010</w:t>
      </w:r>
      <w:r>
        <w:t xml:space="preserve">», δεν επηρεά-ζουν και δεν αλλοιώνουν τις θέσεις κατάταξης των αθλητών – αθλητριών Α/Γ – Κ23 </w:t>
      </w:r>
      <w:r>
        <w:rPr>
          <w:spacing w:val="-2"/>
        </w:rPr>
        <w:t>(Α/Γ).</w:t>
      </w:r>
    </w:p>
    <w:p w:rsidR="007E5731" w:rsidRDefault="007E5731">
      <w:pPr>
        <w:pStyle w:val="BodyText"/>
        <w:spacing w:before="55"/>
      </w:pPr>
    </w:p>
    <w:p w:rsidR="007E5731" w:rsidRDefault="00A66812">
      <w:pPr>
        <w:pStyle w:val="BodyText"/>
        <w:ind w:left="2084"/>
      </w:pPr>
      <w:r>
        <w:t>Π.χ.100μ</w:t>
      </w:r>
      <w:r w:rsidR="00E902DD">
        <w:t xml:space="preserve"> </w:t>
      </w:r>
      <w:r>
        <w:t>Ανδρών</w:t>
      </w:r>
      <w:r w:rsidR="00E902DD">
        <w:t xml:space="preserve"> </w:t>
      </w:r>
      <w:r>
        <w:t>(Οι τρεις</w:t>
      </w:r>
      <w:r w:rsidR="007D0F25">
        <w:t xml:space="preserve"> </w:t>
      </w:r>
      <w:r>
        <w:t>πρώτοι</w:t>
      </w:r>
      <w:r w:rsidR="007D0F25">
        <w:t xml:space="preserve"> </w:t>
      </w:r>
      <w:r>
        <w:t>πέτυχαν</w:t>
      </w:r>
      <w:r w:rsidR="007D0F25">
        <w:t xml:space="preserve"> </w:t>
      </w:r>
      <w:r>
        <w:t>υψηλές</w:t>
      </w:r>
      <w:r w:rsidR="007D0F25">
        <w:t xml:space="preserve"> </w:t>
      </w:r>
      <w:r>
        <w:rPr>
          <w:spacing w:val="-2"/>
        </w:rPr>
        <w:t>επιδόσεις):</w:t>
      </w:r>
    </w:p>
    <w:p w:rsidR="007E5731" w:rsidRDefault="00A66812">
      <w:pPr>
        <w:pStyle w:val="BodyText"/>
        <w:tabs>
          <w:tab w:val="left" w:pos="2084"/>
        </w:tabs>
        <w:spacing w:before="37" w:line="442" w:lineRule="exact"/>
        <w:ind w:left="1657" w:right="2218"/>
      </w:pPr>
      <w:r>
        <w:rPr>
          <w:u w:val="single"/>
        </w:rPr>
        <w:tab/>
        <w:t>Α)</w:t>
      </w:r>
      <w:r w:rsidR="007D0F25">
        <w:rPr>
          <w:u w:val="single"/>
        </w:rPr>
        <w:t xml:space="preserve"> </w:t>
      </w:r>
      <w:r>
        <w:rPr>
          <w:u w:val="single"/>
        </w:rPr>
        <w:t>Ενιαία</w:t>
      </w:r>
      <w:r w:rsidR="007D0F25">
        <w:rPr>
          <w:u w:val="single"/>
        </w:rPr>
        <w:t xml:space="preserve"> </w:t>
      </w:r>
      <w:r>
        <w:rPr>
          <w:u w:val="single"/>
        </w:rPr>
        <w:t>κατάταξη</w:t>
      </w:r>
      <w:r w:rsidR="007D0F25">
        <w:rPr>
          <w:u w:val="single"/>
        </w:rPr>
        <w:t xml:space="preserve"> </w:t>
      </w:r>
      <w:r>
        <w:rPr>
          <w:u w:val="single"/>
        </w:rPr>
        <w:t>αποτελεσμάτων</w:t>
      </w:r>
      <w:r w:rsidR="007D0F25">
        <w:rPr>
          <w:u w:val="single"/>
        </w:rPr>
        <w:t xml:space="preserve"> </w:t>
      </w:r>
      <w:r>
        <w:rPr>
          <w:u w:val="single"/>
        </w:rPr>
        <w:t>και</w:t>
      </w:r>
      <w:r w:rsidR="007D0F25">
        <w:rPr>
          <w:u w:val="single"/>
        </w:rPr>
        <w:t xml:space="preserve"> </w:t>
      </w:r>
      <w:r>
        <w:rPr>
          <w:u w:val="single"/>
        </w:rPr>
        <w:t>κάλυψη</w:t>
      </w:r>
      <w:r w:rsidR="007D0F25">
        <w:rPr>
          <w:u w:val="single"/>
        </w:rPr>
        <w:t xml:space="preserve"> </w:t>
      </w:r>
      <w:r>
        <w:rPr>
          <w:u w:val="single"/>
        </w:rPr>
        <w:t>εξόδων</w:t>
      </w:r>
      <w:r w:rsidR="007D0F25">
        <w:rPr>
          <w:u w:val="single"/>
        </w:rPr>
        <w:t xml:space="preserve"> </w:t>
      </w:r>
      <w:r>
        <w:rPr>
          <w:u w:val="single"/>
        </w:rPr>
        <w:t>μετακίνησης</w:t>
      </w:r>
      <w:r>
        <w:t xml:space="preserve"> 1</w:t>
      </w:r>
      <w:r>
        <w:rPr>
          <w:vertAlign w:val="superscript"/>
        </w:rPr>
        <w:t>ος</w:t>
      </w:r>
      <w:r w:rsidR="007D0F25">
        <w:rPr>
          <w:vertAlign w:val="superscript"/>
        </w:rPr>
        <w:t xml:space="preserve"> </w:t>
      </w:r>
      <w:r>
        <w:t>Ο αθλητής Α΄</w:t>
      </w:r>
      <w:r w:rsidR="007D0F25">
        <w:t xml:space="preserve"> με έτος γέννησης 2006 </w:t>
      </w:r>
      <w:r>
        <w:t>(Α/Γ)</w:t>
      </w:r>
    </w:p>
    <w:p w:rsidR="007D0F25" w:rsidRDefault="00A66812">
      <w:pPr>
        <w:pStyle w:val="BodyText"/>
        <w:spacing w:before="18" w:line="288" w:lineRule="auto"/>
        <w:ind w:left="1657" w:right="4265"/>
      </w:pPr>
      <w:r>
        <w:t>2</w:t>
      </w:r>
      <w:r>
        <w:rPr>
          <w:vertAlign w:val="superscript"/>
        </w:rPr>
        <w:t>ος</w:t>
      </w:r>
      <w:r w:rsidR="007D0F25">
        <w:rPr>
          <w:vertAlign w:val="superscript"/>
        </w:rPr>
        <w:t xml:space="preserve"> </w:t>
      </w:r>
      <w:r>
        <w:t>Ο</w:t>
      </w:r>
      <w:r w:rsidR="007D0F25">
        <w:t xml:space="preserve"> </w:t>
      </w:r>
      <w:r>
        <w:t>αθλητής</w:t>
      </w:r>
      <w:r w:rsidR="007D0F25">
        <w:t xml:space="preserve"> </w:t>
      </w:r>
      <w:r>
        <w:t>Β΄</w:t>
      </w:r>
      <w:r w:rsidR="007D0F25">
        <w:t xml:space="preserve"> </w:t>
      </w:r>
      <w:r>
        <w:t>με</w:t>
      </w:r>
      <w:r w:rsidR="007D0F25">
        <w:t xml:space="preserve"> </w:t>
      </w:r>
      <w:r>
        <w:t>έτος</w:t>
      </w:r>
      <w:r w:rsidR="007D0F25">
        <w:t xml:space="preserve"> </w:t>
      </w:r>
      <w:r>
        <w:t>γέννησης</w:t>
      </w:r>
      <w:r w:rsidR="007D0F25">
        <w:t xml:space="preserve"> 2007</w:t>
      </w:r>
      <w:r>
        <w:t xml:space="preserve">(Κ20Α/Γ) </w:t>
      </w:r>
    </w:p>
    <w:p w:rsidR="007E5731" w:rsidRDefault="00A66812">
      <w:pPr>
        <w:pStyle w:val="BodyText"/>
        <w:spacing w:before="18" w:line="288" w:lineRule="auto"/>
        <w:ind w:left="1657" w:right="4265"/>
      </w:pPr>
      <w:r>
        <w:t>3</w:t>
      </w:r>
      <w:r>
        <w:rPr>
          <w:vertAlign w:val="superscript"/>
        </w:rPr>
        <w:t>ος</w:t>
      </w:r>
      <w:r w:rsidR="007D0F25">
        <w:rPr>
          <w:vertAlign w:val="superscript"/>
        </w:rPr>
        <w:t xml:space="preserve"> </w:t>
      </w:r>
      <w:r>
        <w:t>Ο αθλητής</w:t>
      </w:r>
      <w:r w:rsidR="009E353D">
        <w:t xml:space="preserve"> Γ΄ με έτος γέννησης 2005</w:t>
      </w:r>
      <w:r>
        <w:t xml:space="preserve"> (Α/Γ)</w:t>
      </w:r>
    </w:p>
    <w:p w:rsidR="007E5731" w:rsidRDefault="007E5731">
      <w:pPr>
        <w:pStyle w:val="BodyText"/>
        <w:spacing w:line="288" w:lineRule="auto"/>
        <w:sectPr w:rsidR="007E5731">
          <w:pgSz w:w="11910" w:h="16850"/>
          <w:pgMar w:top="1340" w:right="141" w:bottom="280" w:left="141" w:header="724" w:footer="0" w:gutter="0"/>
          <w:cols w:space="720"/>
        </w:sectPr>
      </w:pPr>
    </w:p>
    <w:p w:rsidR="007E5731" w:rsidRDefault="00A66812">
      <w:pPr>
        <w:pStyle w:val="BodyText"/>
        <w:tabs>
          <w:tab w:val="left" w:pos="2084"/>
        </w:tabs>
        <w:spacing w:before="90"/>
        <w:ind w:left="1657"/>
      </w:pPr>
      <w:r>
        <w:rPr>
          <w:u w:val="single"/>
        </w:rPr>
        <w:lastRenderedPageBreak/>
        <w:tab/>
        <w:t>Β)</w:t>
      </w:r>
      <w:r w:rsidR="00E32568">
        <w:rPr>
          <w:u w:val="single"/>
        </w:rPr>
        <w:t xml:space="preserve"> </w:t>
      </w:r>
      <w:r>
        <w:rPr>
          <w:u w:val="single"/>
        </w:rPr>
        <w:t>Απονομή</w:t>
      </w:r>
      <w:r w:rsidR="00E32568">
        <w:rPr>
          <w:u w:val="single"/>
        </w:rPr>
        <w:t xml:space="preserve"> </w:t>
      </w:r>
      <w:r>
        <w:rPr>
          <w:u w:val="single"/>
        </w:rPr>
        <w:t>Επάθλων</w:t>
      </w:r>
      <w:r w:rsidR="00E32568">
        <w:rPr>
          <w:u w:val="single"/>
        </w:rPr>
        <w:t xml:space="preserve"> </w:t>
      </w:r>
      <w:r>
        <w:rPr>
          <w:u w:val="single"/>
        </w:rPr>
        <w:t>και</w:t>
      </w:r>
      <w:r w:rsidR="00E32568">
        <w:rPr>
          <w:u w:val="single"/>
        </w:rPr>
        <w:t xml:space="preserve"> </w:t>
      </w:r>
      <w:r>
        <w:rPr>
          <w:u w:val="single"/>
        </w:rPr>
        <w:t>Βαθμολόγηση –</w:t>
      </w:r>
      <w:r w:rsidR="00E32568">
        <w:rPr>
          <w:u w:val="single"/>
        </w:rPr>
        <w:t xml:space="preserve"> </w:t>
      </w:r>
      <w:r>
        <w:rPr>
          <w:u w:val="single"/>
        </w:rPr>
        <w:t>Αξιολόγηση</w:t>
      </w:r>
      <w:r w:rsidR="00E32568">
        <w:rPr>
          <w:u w:val="single"/>
        </w:rPr>
        <w:t xml:space="preserve"> </w:t>
      </w:r>
      <w:r>
        <w:rPr>
          <w:u w:val="single"/>
        </w:rPr>
        <w:t>για</w:t>
      </w:r>
      <w:r w:rsidR="00E32568">
        <w:rPr>
          <w:u w:val="single"/>
        </w:rPr>
        <w:t xml:space="preserve"> </w:t>
      </w:r>
      <w:r>
        <w:rPr>
          <w:u w:val="single"/>
        </w:rPr>
        <w:t>την</w:t>
      </w:r>
      <w:r w:rsidR="00E32568">
        <w:rPr>
          <w:u w:val="single"/>
        </w:rPr>
        <w:t xml:space="preserve"> </w:t>
      </w:r>
      <w:r>
        <w:rPr>
          <w:u w:val="single"/>
        </w:rPr>
        <w:t>κατηγορία</w:t>
      </w:r>
      <w:r w:rsidR="00E32568">
        <w:rPr>
          <w:u w:val="single"/>
        </w:rPr>
        <w:t xml:space="preserve"> </w:t>
      </w:r>
      <w:r>
        <w:rPr>
          <w:spacing w:val="-5"/>
          <w:u w:val="single"/>
        </w:rPr>
        <w:t>Α/Γ</w:t>
      </w:r>
    </w:p>
    <w:p w:rsidR="00E32568" w:rsidRDefault="00A66812">
      <w:pPr>
        <w:pStyle w:val="BodyText"/>
        <w:spacing w:before="166" w:line="288" w:lineRule="auto"/>
        <w:ind w:left="1657" w:right="3312"/>
      </w:pPr>
      <w:r>
        <w:t>1</w:t>
      </w:r>
      <w:r>
        <w:rPr>
          <w:vertAlign w:val="superscript"/>
        </w:rPr>
        <w:t>ος</w:t>
      </w:r>
      <w:r w:rsidR="00E32568">
        <w:rPr>
          <w:vertAlign w:val="superscript"/>
        </w:rPr>
        <w:t xml:space="preserve"> </w:t>
      </w:r>
      <w:r>
        <w:t>Ο</w:t>
      </w:r>
      <w:r w:rsidR="00E32568">
        <w:t xml:space="preserve"> </w:t>
      </w:r>
      <w:r>
        <w:t>αθλητής</w:t>
      </w:r>
      <w:r w:rsidR="00E32568">
        <w:t xml:space="preserve"> </w:t>
      </w:r>
      <w:r>
        <w:t>Α΄</w:t>
      </w:r>
      <w:r w:rsidR="00E32568">
        <w:t xml:space="preserve"> </w:t>
      </w:r>
      <w:r>
        <w:t>με</w:t>
      </w:r>
      <w:r w:rsidR="00E32568">
        <w:t xml:space="preserve"> </w:t>
      </w:r>
      <w:r>
        <w:t>έτος</w:t>
      </w:r>
      <w:r w:rsidR="00E32568">
        <w:t xml:space="preserve"> </w:t>
      </w:r>
      <w:r>
        <w:t>γέννησης</w:t>
      </w:r>
      <w:r w:rsidR="00E32568">
        <w:t xml:space="preserve"> 2006 </w:t>
      </w:r>
      <w:r>
        <w:t>(Α/Γ)</w:t>
      </w:r>
      <w:r w:rsidR="00E32568">
        <w:t xml:space="preserve"> </w:t>
      </w:r>
      <w:r>
        <w:t>–</w:t>
      </w:r>
      <w:r w:rsidR="00E32568">
        <w:t xml:space="preserve"> </w:t>
      </w:r>
      <w:r>
        <w:t>Βαθμοί</w:t>
      </w:r>
      <w:r w:rsidR="00E32568">
        <w:t xml:space="preserve"> </w:t>
      </w:r>
      <w:r>
        <w:t>13</w:t>
      </w:r>
    </w:p>
    <w:p w:rsidR="007E5731" w:rsidRDefault="00A66812">
      <w:pPr>
        <w:pStyle w:val="BodyText"/>
        <w:spacing w:before="166" w:line="288" w:lineRule="auto"/>
        <w:ind w:left="1657" w:right="3312"/>
      </w:pPr>
      <w:r>
        <w:t xml:space="preserve"> 2</w:t>
      </w:r>
      <w:r>
        <w:rPr>
          <w:vertAlign w:val="superscript"/>
        </w:rPr>
        <w:t>ος</w:t>
      </w:r>
      <w:r w:rsidR="00E32568">
        <w:rPr>
          <w:vertAlign w:val="superscript"/>
        </w:rPr>
        <w:t xml:space="preserve"> </w:t>
      </w:r>
      <w:r>
        <w:t>Ο</w:t>
      </w:r>
      <w:r w:rsidR="00E32568">
        <w:t xml:space="preserve"> </w:t>
      </w:r>
      <w:r>
        <w:t>αθλητής</w:t>
      </w:r>
      <w:r w:rsidR="00E32568">
        <w:t xml:space="preserve"> </w:t>
      </w:r>
      <w:r>
        <w:t>Γ΄</w:t>
      </w:r>
      <w:r w:rsidR="00E32568">
        <w:t xml:space="preserve"> </w:t>
      </w:r>
      <w:r>
        <w:t>με</w:t>
      </w:r>
      <w:r w:rsidR="00E32568">
        <w:t xml:space="preserve"> </w:t>
      </w:r>
      <w:r>
        <w:t>έτος</w:t>
      </w:r>
      <w:r w:rsidR="00E32568">
        <w:t xml:space="preserve"> </w:t>
      </w:r>
      <w:r>
        <w:t>γέννησης</w:t>
      </w:r>
      <w:r w:rsidR="00E32568">
        <w:t xml:space="preserve"> </w:t>
      </w:r>
      <w:r w:rsidR="00E902DD">
        <w:t>2005</w:t>
      </w:r>
      <w:r w:rsidR="00E32568">
        <w:t xml:space="preserve"> </w:t>
      </w:r>
      <w:r>
        <w:t>(Α/Γ)</w:t>
      </w:r>
      <w:r w:rsidR="00E32568">
        <w:t xml:space="preserve"> </w:t>
      </w:r>
      <w:r>
        <w:t>–</w:t>
      </w:r>
      <w:r w:rsidR="00E32568">
        <w:t xml:space="preserve"> </w:t>
      </w:r>
      <w:r>
        <w:t xml:space="preserve"> Βαθμοί</w:t>
      </w:r>
      <w:r w:rsidR="00E32568">
        <w:t xml:space="preserve"> </w:t>
      </w:r>
      <w:r>
        <w:rPr>
          <w:spacing w:val="-5"/>
        </w:rPr>
        <w:t>11</w:t>
      </w:r>
    </w:p>
    <w:p w:rsidR="007E5731" w:rsidRDefault="00A66812">
      <w:pPr>
        <w:pStyle w:val="BodyText"/>
        <w:ind w:left="1657"/>
      </w:pPr>
      <w:r>
        <w:t>Δεν</w:t>
      </w:r>
      <w:r w:rsidR="00E32568">
        <w:t xml:space="preserve"> </w:t>
      </w:r>
      <w:r>
        <w:t>υπολογίζεται</w:t>
      </w:r>
      <w:r w:rsidR="00E32568">
        <w:t xml:space="preserve"> </w:t>
      </w:r>
      <w:r>
        <w:t>ο αθλητής</w:t>
      </w:r>
      <w:r w:rsidR="00E32568">
        <w:t xml:space="preserve"> </w:t>
      </w:r>
      <w:r>
        <w:t>Β΄</w:t>
      </w:r>
      <w:r w:rsidR="00E32568">
        <w:t xml:space="preserve"> </w:t>
      </w:r>
      <w:r>
        <w:t>με</w:t>
      </w:r>
      <w:r w:rsidR="00E32568">
        <w:t xml:space="preserve"> </w:t>
      </w:r>
      <w:r>
        <w:t>έτος</w:t>
      </w:r>
      <w:r w:rsidR="00E32568">
        <w:t xml:space="preserve"> </w:t>
      </w:r>
      <w:r>
        <w:t>γέννησης</w:t>
      </w:r>
      <w:r w:rsidR="00E32568">
        <w:t xml:space="preserve"> 2007 </w:t>
      </w:r>
      <w:r>
        <w:t>(ανήκει</w:t>
      </w:r>
      <w:r w:rsidR="00E32568">
        <w:t xml:space="preserve"> </w:t>
      </w:r>
      <w:r>
        <w:t>στην</w:t>
      </w:r>
      <w:r w:rsidR="00E32568">
        <w:t xml:space="preserve"> </w:t>
      </w:r>
      <w:r>
        <w:t>κατηγορία</w:t>
      </w:r>
      <w:r w:rsidR="00E32568">
        <w:t xml:space="preserve"> </w:t>
      </w:r>
      <w:r>
        <w:t>Κ20</w:t>
      </w:r>
      <w:r w:rsidR="00E32568">
        <w:t xml:space="preserve"> </w:t>
      </w:r>
      <w:r>
        <w:rPr>
          <w:spacing w:val="-4"/>
        </w:rPr>
        <w:t>Α/Γ)</w:t>
      </w:r>
    </w:p>
    <w:p w:rsidR="007E5731" w:rsidRDefault="007E5731">
      <w:pPr>
        <w:pStyle w:val="BodyText"/>
        <w:spacing w:before="55"/>
      </w:pPr>
    </w:p>
    <w:p w:rsidR="007E5731" w:rsidRDefault="00A66812">
      <w:pPr>
        <w:pStyle w:val="BodyText"/>
        <w:spacing w:line="288" w:lineRule="auto"/>
        <w:ind w:left="1657" w:right="649" w:firstLine="719"/>
        <w:jc w:val="both"/>
      </w:pPr>
      <w:r>
        <w:rPr>
          <w:b/>
        </w:rPr>
        <w:t>β</w:t>
      </w:r>
      <w:r>
        <w:t>) Στους διασυλλογικούς αγώνες Α/Γ, για κάθε μία από τις δύο κατηγορίες των αγώνων (ξεχωριστά για τους Άνδρες και ξεχωριστά για τις Γυναίκες) θα ισχύει χωριστή βαθμολογία</w:t>
      </w:r>
      <w:r w:rsidR="009222D7">
        <w:t xml:space="preserve"> </w:t>
      </w:r>
      <w:r>
        <w:t>όπου</w:t>
      </w:r>
      <w:r w:rsidR="009222D7">
        <w:t xml:space="preserve"> </w:t>
      </w:r>
      <w:r>
        <w:t>θα</w:t>
      </w:r>
      <w:r w:rsidR="009222D7">
        <w:t xml:space="preserve"> </w:t>
      </w:r>
      <w:r>
        <w:t>βαθμολογούνται,</w:t>
      </w:r>
      <w:r w:rsidR="009222D7">
        <w:t xml:space="preserve"> </w:t>
      </w:r>
      <w:r>
        <w:t>σύμφωνα</w:t>
      </w:r>
      <w:r w:rsidR="009222D7">
        <w:t xml:space="preserve"> </w:t>
      </w:r>
      <w:r>
        <w:t>με</w:t>
      </w:r>
      <w:r w:rsidR="009222D7">
        <w:t xml:space="preserve"> </w:t>
      </w:r>
      <w:r>
        <w:t>όσα</w:t>
      </w:r>
      <w:r w:rsidR="009222D7">
        <w:t xml:space="preserve"> </w:t>
      </w:r>
      <w:r>
        <w:t>αναφέρονται</w:t>
      </w:r>
      <w:r w:rsidR="009222D7">
        <w:t xml:space="preserve"> </w:t>
      </w:r>
      <w:r>
        <w:t>παρακάτω,</w:t>
      </w:r>
      <w:r w:rsidR="009222D7">
        <w:t xml:space="preserve"> </w:t>
      </w:r>
      <w:r>
        <w:t>οι</w:t>
      </w:r>
    </w:p>
    <w:p w:rsidR="007E5731" w:rsidRDefault="00A66812">
      <w:pPr>
        <w:pStyle w:val="BodyText"/>
        <w:spacing w:line="288" w:lineRule="auto"/>
        <w:ind w:left="1657" w:right="650"/>
        <w:jc w:val="both"/>
      </w:pPr>
      <w:r>
        <w:t xml:space="preserve">«αθλητές – τριες και οι ομάδες σκυταλοδρομίας» που θα πετύχουν τα αντίστοιχα όρια </w:t>
      </w:r>
      <w:r>
        <w:rPr>
          <w:spacing w:val="-2"/>
        </w:rPr>
        <w:t>βαθμολόγησης.</w:t>
      </w:r>
    </w:p>
    <w:p w:rsidR="007E5731" w:rsidRDefault="00A66812">
      <w:pPr>
        <w:spacing w:before="111" w:line="288" w:lineRule="auto"/>
        <w:ind w:left="1657" w:right="648" w:firstLine="719"/>
        <w:jc w:val="both"/>
        <w:rPr>
          <w:b/>
          <w:sz w:val="24"/>
        </w:rPr>
      </w:pPr>
      <w:r>
        <w:rPr>
          <w:sz w:val="24"/>
        </w:rPr>
        <w:t xml:space="preserve">Εάν οι αθλητές - τριες ή οι ομάδες σκυταλοδρομίας που θα πετύχουν το όριο είναι </w:t>
      </w:r>
      <w:r>
        <w:rPr>
          <w:b/>
          <w:sz w:val="24"/>
        </w:rPr>
        <w:t xml:space="preserve">ΔΕΚΑΞΙ (16), </w:t>
      </w:r>
      <w:r>
        <w:rPr>
          <w:sz w:val="24"/>
        </w:rPr>
        <w:t xml:space="preserve">η βαθμολογία στα ατομικά αγωνίσματα θα είναι, </w:t>
      </w:r>
      <w:r>
        <w:rPr>
          <w:b/>
          <w:sz w:val="24"/>
        </w:rPr>
        <w:t>13–11–10–9–8-7–6–5–4–3–2–1–1–1–1–1</w:t>
      </w:r>
      <w:r>
        <w:rPr>
          <w:sz w:val="24"/>
        </w:rPr>
        <w:t xml:space="preserve">καιστιςσκυταλοδρομίες </w:t>
      </w:r>
      <w:r>
        <w:rPr>
          <w:b/>
          <w:sz w:val="24"/>
        </w:rPr>
        <w:t>26-22-20-18-16-14-12-10-8-6-4-2-2-2-</w:t>
      </w:r>
    </w:p>
    <w:p w:rsidR="007E5731" w:rsidRDefault="00A66812">
      <w:pPr>
        <w:pStyle w:val="Heading4"/>
      </w:pPr>
      <w:r>
        <w:rPr>
          <w:spacing w:val="-2"/>
        </w:rPr>
        <w:t>2-</w:t>
      </w:r>
      <w:r>
        <w:rPr>
          <w:spacing w:val="-5"/>
        </w:rPr>
        <w:t>2.</w:t>
      </w:r>
    </w:p>
    <w:p w:rsidR="007E5731" w:rsidRDefault="00A66812">
      <w:pPr>
        <w:pStyle w:val="BodyText"/>
        <w:spacing w:before="56" w:line="288" w:lineRule="auto"/>
        <w:ind w:left="1657" w:right="647" w:firstLine="719"/>
        <w:jc w:val="both"/>
      </w:pPr>
      <w:r>
        <w:t>Εάν όμως οι αθλητές - τριες ή οι ομάδες που πέτυχαν τα όρια είναι λιγότερες</w:t>
      </w:r>
      <w:r w:rsidR="009222D7">
        <w:t xml:space="preserve"> </w:t>
      </w:r>
      <w:r>
        <w:t>από δώδεκα (12), τότε η κλίμακα των βαθμών που θα δίνονται θα είναι φθίνουσα προς τα κάτω, διατηρούμενης</w:t>
      </w:r>
      <w:r w:rsidR="009222D7">
        <w:t xml:space="preserve"> </w:t>
      </w:r>
      <w:r>
        <w:t>της διαφοράς των βαθμών του πρώτου από τον δεύτερο νικη-τή (2 β. στα ατομικά και 4 β. στις σκυταλοδρομίες).</w:t>
      </w:r>
    </w:p>
    <w:p w:rsidR="007E5731" w:rsidRDefault="007E5731">
      <w:pPr>
        <w:pStyle w:val="BodyText"/>
        <w:rPr>
          <w:sz w:val="20"/>
        </w:rPr>
      </w:pPr>
    </w:p>
    <w:p w:rsidR="007E5731" w:rsidRDefault="007E5731">
      <w:pPr>
        <w:pStyle w:val="BodyText"/>
        <w:spacing w:before="39"/>
        <w:rPr>
          <w:sz w:val="20"/>
        </w:rPr>
      </w:pPr>
    </w:p>
    <w:tbl>
      <w:tblPr>
        <w:tblStyle w:val="TableNormal1"/>
        <w:tblW w:w="0" w:type="auto"/>
        <w:tblInd w:w="1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44"/>
        <w:gridCol w:w="3545"/>
        <w:gridCol w:w="3968"/>
      </w:tblGrid>
      <w:tr w:rsidR="007E5731">
        <w:trPr>
          <w:trHeight w:val="270"/>
        </w:trPr>
        <w:tc>
          <w:tcPr>
            <w:tcW w:w="1844" w:type="dxa"/>
            <w:vMerge w:val="restart"/>
          </w:tcPr>
          <w:p w:rsidR="007E5731" w:rsidRDefault="007E5731">
            <w:pPr>
              <w:pStyle w:val="TableParagraph"/>
              <w:spacing w:before="10"/>
              <w:jc w:val="left"/>
              <w:rPr>
                <w:sz w:val="12"/>
              </w:rPr>
            </w:pPr>
          </w:p>
          <w:p w:rsidR="00B03024" w:rsidRDefault="00B03024">
            <w:pPr>
              <w:pStyle w:val="TableParagraph"/>
              <w:spacing w:line="288" w:lineRule="auto"/>
              <w:ind w:left="592" w:hanging="466"/>
              <w:jc w:val="left"/>
              <w:rPr>
                <w:sz w:val="12"/>
              </w:rPr>
            </w:pPr>
            <w:r>
              <w:rPr>
                <w:sz w:val="12"/>
              </w:rPr>
              <w:t xml:space="preserve">ΕΑΝ </w:t>
            </w:r>
            <w:r w:rsidR="00A66812">
              <w:rPr>
                <w:sz w:val="12"/>
              </w:rPr>
              <w:t>ΠΕΤΥΧΟΥΝ</w:t>
            </w:r>
            <w:r>
              <w:rPr>
                <w:sz w:val="12"/>
              </w:rPr>
              <w:t xml:space="preserve"> </w:t>
            </w:r>
            <w:r w:rsidR="00A66812">
              <w:rPr>
                <w:sz w:val="12"/>
              </w:rPr>
              <w:t>ΤΑ</w:t>
            </w:r>
            <w:r>
              <w:rPr>
                <w:sz w:val="12"/>
              </w:rPr>
              <w:t xml:space="preserve"> </w:t>
            </w:r>
            <w:r w:rsidR="00A66812">
              <w:rPr>
                <w:sz w:val="12"/>
              </w:rPr>
              <w:t>ΟΡΙΑ</w:t>
            </w:r>
            <w:r>
              <w:rPr>
                <w:sz w:val="12"/>
              </w:rPr>
              <w:t xml:space="preserve">  </w:t>
            </w:r>
            <w:r w:rsidR="00A66812">
              <w:rPr>
                <w:sz w:val="12"/>
              </w:rPr>
              <w:t>ΚΑΙ</w:t>
            </w:r>
          </w:p>
          <w:p w:rsidR="007E5731" w:rsidRDefault="00A66812">
            <w:pPr>
              <w:pStyle w:val="TableParagraph"/>
              <w:spacing w:line="288" w:lineRule="auto"/>
              <w:ind w:left="592" w:hanging="466"/>
              <w:jc w:val="left"/>
              <w:rPr>
                <w:sz w:val="12"/>
              </w:rPr>
            </w:pPr>
            <w:r>
              <w:rPr>
                <w:spacing w:val="-2"/>
                <w:sz w:val="12"/>
              </w:rPr>
              <w:t>ΒΑΘΜΟΛΟΓΟΥΝΤΑΙ:</w:t>
            </w:r>
          </w:p>
        </w:tc>
        <w:tc>
          <w:tcPr>
            <w:tcW w:w="7513" w:type="dxa"/>
            <w:gridSpan w:val="2"/>
          </w:tcPr>
          <w:p w:rsidR="007E5731" w:rsidRDefault="00A66812">
            <w:pPr>
              <w:pStyle w:val="TableParagraph"/>
              <w:spacing w:line="206" w:lineRule="exact"/>
              <w:ind w:left="292"/>
              <w:jc w:val="left"/>
              <w:rPr>
                <w:sz w:val="18"/>
              </w:rPr>
            </w:pPr>
            <w:r>
              <w:rPr>
                <w:sz w:val="18"/>
              </w:rPr>
              <w:t>Η</w:t>
            </w:r>
            <w:r w:rsidR="00B03024">
              <w:rPr>
                <w:sz w:val="18"/>
              </w:rPr>
              <w:t xml:space="preserve"> </w:t>
            </w:r>
            <w:r>
              <w:rPr>
                <w:sz w:val="18"/>
              </w:rPr>
              <w:t>ΚΛΙΜΑΚΑ</w:t>
            </w:r>
            <w:r w:rsidR="00B03024">
              <w:rPr>
                <w:sz w:val="18"/>
              </w:rPr>
              <w:t xml:space="preserve"> </w:t>
            </w:r>
            <w:r>
              <w:rPr>
                <w:sz w:val="18"/>
              </w:rPr>
              <w:t>ΒΑΘΜΟΛΟΓΙΑΣ</w:t>
            </w:r>
            <w:r w:rsidR="00B03024">
              <w:rPr>
                <w:sz w:val="18"/>
              </w:rPr>
              <w:t xml:space="preserve"> </w:t>
            </w:r>
            <w:r>
              <w:rPr>
                <w:sz w:val="18"/>
              </w:rPr>
              <w:t>ΓΙΑ</w:t>
            </w:r>
            <w:r w:rsidR="00B03024">
              <w:rPr>
                <w:sz w:val="18"/>
              </w:rPr>
              <w:t xml:space="preserve"> ΤΟΥΣ </w:t>
            </w:r>
            <w:r>
              <w:rPr>
                <w:sz w:val="18"/>
              </w:rPr>
              <w:t>Α/Γ</w:t>
            </w:r>
            <w:r w:rsidR="00B03024">
              <w:rPr>
                <w:sz w:val="18"/>
              </w:rPr>
              <w:t xml:space="preserve"> (2006 </w:t>
            </w:r>
            <w:r>
              <w:rPr>
                <w:sz w:val="18"/>
              </w:rPr>
              <w:t>&amp;</w:t>
            </w:r>
            <w:r w:rsidR="00B03024">
              <w:rPr>
                <w:sz w:val="18"/>
              </w:rPr>
              <w:t xml:space="preserve"> </w:t>
            </w:r>
            <w:r>
              <w:rPr>
                <w:sz w:val="18"/>
              </w:rPr>
              <w:t>ΜΕΓΑΛΥΤΕΡΟΙ– ΡΕΣ)</w:t>
            </w:r>
            <w:r w:rsidR="00B03024">
              <w:rPr>
                <w:sz w:val="18"/>
              </w:rPr>
              <w:t xml:space="preserve"> </w:t>
            </w:r>
            <w:r>
              <w:rPr>
                <w:sz w:val="18"/>
              </w:rPr>
              <w:t>ΘΑ</w:t>
            </w:r>
            <w:r w:rsidR="00B03024">
              <w:rPr>
                <w:sz w:val="18"/>
              </w:rPr>
              <w:t xml:space="preserve"> </w:t>
            </w:r>
            <w:r>
              <w:rPr>
                <w:spacing w:val="-2"/>
                <w:sz w:val="18"/>
              </w:rPr>
              <w:t>ΕΙΝΑΙ</w:t>
            </w:r>
          </w:p>
        </w:tc>
      </w:tr>
      <w:tr w:rsidR="007E5731">
        <w:trPr>
          <w:trHeight w:val="344"/>
        </w:trPr>
        <w:tc>
          <w:tcPr>
            <w:tcW w:w="1844" w:type="dxa"/>
            <w:vMerge/>
            <w:tcBorders>
              <w:top w:val="nil"/>
            </w:tcBorders>
          </w:tcPr>
          <w:p w:rsidR="007E5731" w:rsidRDefault="007E5731">
            <w:pPr>
              <w:rPr>
                <w:sz w:val="2"/>
                <w:szCs w:val="2"/>
              </w:rPr>
            </w:pPr>
          </w:p>
        </w:tc>
        <w:tc>
          <w:tcPr>
            <w:tcW w:w="3545" w:type="dxa"/>
          </w:tcPr>
          <w:p w:rsidR="007E5731" w:rsidRDefault="00A66812">
            <w:pPr>
              <w:pStyle w:val="TableParagraph"/>
              <w:spacing w:before="33"/>
              <w:ind w:left="1117"/>
              <w:jc w:val="left"/>
              <w:rPr>
                <w:sz w:val="20"/>
              </w:rPr>
            </w:pPr>
            <w:r>
              <w:rPr>
                <w:sz w:val="20"/>
              </w:rPr>
              <w:t>ΣΤΑ</w:t>
            </w:r>
            <w:r w:rsidR="00B03024">
              <w:rPr>
                <w:sz w:val="20"/>
              </w:rPr>
              <w:t xml:space="preserve">  </w:t>
            </w:r>
            <w:r>
              <w:rPr>
                <w:spacing w:val="-2"/>
                <w:sz w:val="20"/>
              </w:rPr>
              <w:t>ΑΤΟΜΙΚΑ</w:t>
            </w:r>
          </w:p>
        </w:tc>
        <w:tc>
          <w:tcPr>
            <w:tcW w:w="3968" w:type="dxa"/>
          </w:tcPr>
          <w:p w:rsidR="007E5731" w:rsidRDefault="00B03024">
            <w:pPr>
              <w:pStyle w:val="TableParagraph"/>
              <w:spacing w:before="33"/>
              <w:ind w:left="808"/>
              <w:jc w:val="left"/>
              <w:rPr>
                <w:sz w:val="20"/>
              </w:rPr>
            </w:pPr>
            <w:r>
              <w:rPr>
                <w:sz w:val="20"/>
              </w:rPr>
              <w:t xml:space="preserve">ΣΤΙΣ  </w:t>
            </w:r>
            <w:r w:rsidR="00A66812">
              <w:rPr>
                <w:spacing w:val="-2"/>
                <w:sz w:val="20"/>
              </w:rPr>
              <w:t>ΣΚΥΤΑΛΟΔΡΟΜΙΕΣ</w:t>
            </w:r>
          </w:p>
        </w:tc>
      </w:tr>
      <w:tr w:rsidR="007E5731">
        <w:trPr>
          <w:trHeight w:val="289"/>
        </w:trPr>
        <w:tc>
          <w:tcPr>
            <w:tcW w:w="1844" w:type="dxa"/>
          </w:tcPr>
          <w:p w:rsidR="007E5731" w:rsidRDefault="00A66812">
            <w:pPr>
              <w:pStyle w:val="TableParagraph"/>
              <w:spacing w:line="270" w:lineRule="exact"/>
              <w:ind w:left="104"/>
              <w:rPr>
                <w:sz w:val="24"/>
              </w:rPr>
            </w:pPr>
            <w:r>
              <w:rPr>
                <w:spacing w:val="-5"/>
                <w:sz w:val="24"/>
              </w:rPr>
              <w:t>16</w:t>
            </w:r>
          </w:p>
        </w:tc>
        <w:tc>
          <w:tcPr>
            <w:tcW w:w="3545" w:type="dxa"/>
          </w:tcPr>
          <w:p w:rsidR="007E5731" w:rsidRDefault="00A66812">
            <w:pPr>
              <w:pStyle w:val="TableParagraph"/>
              <w:spacing w:before="6"/>
              <w:ind w:right="6"/>
              <w:jc w:val="right"/>
              <w:rPr>
                <w:sz w:val="20"/>
              </w:rPr>
            </w:pPr>
            <w:r>
              <w:rPr>
                <w:spacing w:val="-2"/>
                <w:sz w:val="20"/>
              </w:rPr>
              <w:t>13-11-10-9-8-7-6-5-4-3-2-1-1-1-1-</w:t>
            </w:r>
            <w:r>
              <w:rPr>
                <w:spacing w:val="-10"/>
                <w:sz w:val="20"/>
              </w:rPr>
              <w:t>1</w:t>
            </w:r>
          </w:p>
        </w:tc>
        <w:tc>
          <w:tcPr>
            <w:tcW w:w="3968" w:type="dxa"/>
          </w:tcPr>
          <w:p w:rsidR="007E5731" w:rsidRDefault="00A66812">
            <w:pPr>
              <w:pStyle w:val="TableParagraph"/>
              <w:spacing w:before="6"/>
              <w:ind w:right="9"/>
              <w:jc w:val="right"/>
              <w:rPr>
                <w:sz w:val="20"/>
              </w:rPr>
            </w:pPr>
            <w:r>
              <w:rPr>
                <w:spacing w:val="-2"/>
                <w:sz w:val="20"/>
              </w:rPr>
              <w:t>26-22-20-18-16-14-12-10-8-6-4-2-2-2-2-</w:t>
            </w:r>
            <w:r>
              <w:rPr>
                <w:spacing w:val="-10"/>
                <w:sz w:val="20"/>
              </w:rPr>
              <w:t>2</w:t>
            </w:r>
          </w:p>
        </w:tc>
      </w:tr>
      <w:tr w:rsidR="007E5731">
        <w:trPr>
          <w:trHeight w:val="296"/>
        </w:trPr>
        <w:tc>
          <w:tcPr>
            <w:tcW w:w="1844" w:type="dxa"/>
          </w:tcPr>
          <w:p w:rsidR="007E5731" w:rsidRDefault="00A66812">
            <w:pPr>
              <w:pStyle w:val="TableParagraph"/>
              <w:spacing w:line="274" w:lineRule="exact"/>
              <w:ind w:left="104"/>
              <w:rPr>
                <w:sz w:val="24"/>
              </w:rPr>
            </w:pPr>
            <w:r>
              <w:rPr>
                <w:spacing w:val="-5"/>
                <w:sz w:val="24"/>
              </w:rPr>
              <w:t>15</w:t>
            </w:r>
          </w:p>
        </w:tc>
        <w:tc>
          <w:tcPr>
            <w:tcW w:w="3545" w:type="dxa"/>
          </w:tcPr>
          <w:p w:rsidR="007E5731" w:rsidRDefault="00A66812">
            <w:pPr>
              <w:pStyle w:val="TableParagraph"/>
              <w:spacing w:before="11"/>
              <w:ind w:right="6"/>
              <w:jc w:val="right"/>
              <w:rPr>
                <w:sz w:val="20"/>
              </w:rPr>
            </w:pPr>
            <w:r>
              <w:rPr>
                <w:spacing w:val="-2"/>
                <w:sz w:val="20"/>
              </w:rPr>
              <w:t>13-11-10-9-8-7-6-5-4-3-2-1-1-1-</w:t>
            </w:r>
            <w:r>
              <w:rPr>
                <w:spacing w:val="-10"/>
                <w:sz w:val="20"/>
              </w:rPr>
              <w:t>1</w:t>
            </w:r>
          </w:p>
        </w:tc>
        <w:tc>
          <w:tcPr>
            <w:tcW w:w="3968" w:type="dxa"/>
          </w:tcPr>
          <w:p w:rsidR="007E5731" w:rsidRDefault="00A66812">
            <w:pPr>
              <w:pStyle w:val="TableParagraph"/>
              <w:spacing w:before="11"/>
              <w:ind w:right="9"/>
              <w:jc w:val="right"/>
              <w:rPr>
                <w:sz w:val="20"/>
              </w:rPr>
            </w:pPr>
            <w:r>
              <w:rPr>
                <w:spacing w:val="-2"/>
                <w:sz w:val="20"/>
              </w:rPr>
              <w:t>26-22-20-18-16-14-12-10-8-6-4-2-2-2-</w:t>
            </w:r>
            <w:r>
              <w:rPr>
                <w:spacing w:val="-10"/>
                <w:sz w:val="20"/>
              </w:rPr>
              <w:t>2</w:t>
            </w:r>
          </w:p>
        </w:tc>
      </w:tr>
      <w:tr w:rsidR="007E5731">
        <w:trPr>
          <w:trHeight w:val="260"/>
        </w:trPr>
        <w:tc>
          <w:tcPr>
            <w:tcW w:w="1844" w:type="dxa"/>
          </w:tcPr>
          <w:p w:rsidR="007E5731" w:rsidRDefault="00A66812">
            <w:pPr>
              <w:pStyle w:val="TableParagraph"/>
              <w:spacing w:line="241" w:lineRule="exact"/>
              <w:ind w:left="104"/>
              <w:rPr>
                <w:sz w:val="24"/>
              </w:rPr>
            </w:pPr>
            <w:r>
              <w:rPr>
                <w:spacing w:val="-5"/>
                <w:sz w:val="24"/>
              </w:rPr>
              <w:t>14</w:t>
            </w:r>
          </w:p>
        </w:tc>
        <w:tc>
          <w:tcPr>
            <w:tcW w:w="3545" w:type="dxa"/>
          </w:tcPr>
          <w:p w:rsidR="007E5731" w:rsidRDefault="00A66812">
            <w:pPr>
              <w:pStyle w:val="TableParagraph"/>
              <w:spacing w:before="1"/>
              <w:ind w:right="6"/>
              <w:jc w:val="right"/>
              <w:rPr>
                <w:sz w:val="20"/>
              </w:rPr>
            </w:pPr>
            <w:r>
              <w:rPr>
                <w:spacing w:val="-2"/>
                <w:sz w:val="20"/>
              </w:rPr>
              <w:t>13-11-10-9-8-7-6-5-4-3-2-1-1-</w:t>
            </w:r>
            <w:r>
              <w:rPr>
                <w:spacing w:val="-10"/>
                <w:sz w:val="20"/>
              </w:rPr>
              <w:t>1</w:t>
            </w:r>
          </w:p>
        </w:tc>
        <w:tc>
          <w:tcPr>
            <w:tcW w:w="3968" w:type="dxa"/>
          </w:tcPr>
          <w:p w:rsidR="007E5731" w:rsidRDefault="00A66812">
            <w:pPr>
              <w:pStyle w:val="TableParagraph"/>
              <w:spacing w:before="1"/>
              <w:ind w:right="6"/>
              <w:jc w:val="right"/>
              <w:rPr>
                <w:sz w:val="20"/>
              </w:rPr>
            </w:pPr>
            <w:r>
              <w:rPr>
                <w:spacing w:val="-2"/>
                <w:sz w:val="20"/>
              </w:rPr>
              <w:t>26-22-20-18-16-14-12-10-8-6-4-2-2-</w:t>
            </w:r>
            <w:r>
              <w:rPr>
                <w:spacing w:val="-10"/>
                <w:sz w:val="20"/>
              </w:rPr>
              <w:t>2</w:t>
            </w:r>
          </w:p>
        </w:tc>
      </w:tr>
      <w:tr w:rsidR="007E5731">
        <w:trPr>
          <w:trHeight w:val="251"/>
        </w:trPr>
        <w:tc>
          <w:tcPr>
            <w:tcW w:w="1844" w:type="dxa"/>
          </w:tcPr>
          <w:p w:rsidR="007E5731" w:rsidRDefault="00A66812">
            <w:pPr>
              <w:pStyle w:val="TableParagraph"/>
              <w:spacing w:line="231" w:lineRule="exact"/>
              <w:ind w:left="104"/>
              <w:rPr>
                <w:sz w:val="24"/>
              </w:rPr>
            </w:pPr>
            <w:r>
              <w:rPr>
                <w:spacing w:val="-5"/>
                <w:sz w:val="24"/>
              </w:rPr>
              <w:t>13</w:t>
            </w:r>
          </w:p>
        </w:tc>
        <w:tc>
          <w:tcPr>
            <w:tcW w:w="3545" w:type="dxa"/>
          </w:tcPr>
          <w:p w:rsidR="007E5731" w:rsidRDefault="00A66812">
            <w:pPr>
              <w:pStyle w:val="TableParagraph"/>
              <w:spacing w:line="229" w:lineRule="exact"/>
              <w:ind w:right="6"/>
              <w:jc w:val="right"/>
              <w:rPr>
                <w:sz w:val="20"/>
              </w:rPr>
            </w:pPr>
            <w:r>
              <w:rPr>
                <w:spacing w:val="-2"/>
                <w:sz w:val="20"/>
              </w:rPr>
              <w:t>13-11-10-9-8-7-6-5-4-3-2-1-</w:t>
            </w:r>
            <w:r>
              <w:rPr>
                <w:spacing w:val="-10"/>
                <w:sz w:val="20"/>
              </w:rPr>
              <w:t>1</w:t>
            </w:r>
          </w:p>
        </w:tc>
        <w:tc>
          <w:tcPr>
            <w:tcW w:w="3968" w:type="dxa"/>
          </w:tcPr>
          <w:p w:rsidR="007E5731" w:rsidRDefault="00A66812">
            <w:pPr>
              <w:pStyle w:val="TableParagraph"/>
              <w:spacing w:line="229" w:lineRule="exact"/>
              <w:ind w:right="6"/>
              <w:jc w:val="right"/>
              <w:rPr>
                <w:sz w:val="20"/>
              </w:rPr>
            </w:pPr>
            <w:r>
              <w:rPr>
                <w:spacing w:val="-2"/>
                <w:sz w:val="20"/>
              </w:rPr>
              <w:t>26-22-20-18-16-14-12-10-8-6-4-2-</w:t>
            </w:r>
            <w:r>
              <w:rPr>
                <w:spacing w:val="-10"/>
                <w:sz w:val="20"/>
              </w:rPr>
              <w:t>2</w:t>
            </w:r>
          </w:p>
        </w:tc>
      </w:tr>
      <w:tr w:rsidR="007E5731">
        <w:trPr>
          <w:trHeight w:val="265"/>
        </w:trPr>
        <w:tc>
          <w:tcPr>
            <w:tcW w:w="1844" w:type="dxa"/>
            <w:tcBorders>
              <w:bottom w:val="single" w:sz="18" w:space="0" w:color="000000"/>
            </w:tcBorders>
          </w:tcPr>
          <w:p w:rsidR="007E5731" w:rsidRDefault="00A66812">
            <w:pPr>
              <w:pStyle w:val="TableParagraph"/>
              <w:spacing w:line="245" w:lineRule="exact"/>
              <w:ind w:left="104"/>
              <w:rPr>
                <w:sz w:val="24"/>
              </w:rPr>
            </w:pPr>
            <w:r>
              <w:rPr>
                <w:spacing w:val="-5"/>
                <w:sz w:val="24"/>
              </w:rPr>
              <w:t>12</w:t>
            </w:r>
          </w:p>
        </w:tc>
        <w:tc>
          <w:tcPr>
            <w:tcW w:w="3545" w:type="dxa"/>
            <w:tcBorders>
              <w:bottom w:val="single" w:sz="18" w:space="0" w:color="000000"/>
            </w:tcBorders>
          </w:tcPr>
          <w:p w:rsidR="007E5731" w:rsidRDefault="00A66812">
            <w:pPr>
              <w:pStyle w:val="TableParagraph"/>
              <w:spacing w:line="229" w:lineRule="exact"/>
              <w:ind w:right="9"/>
              <w:jc w:val="right"/>
              <w:rPr>
                <w:sz w:val="20"/>
              </w:rPr>
            </w:pPr>
            <w:r>
              <w:rPr>
                <w:spacing w:val="-2"/>
                <w:sz w:val="20"/>
              </w:rPr>
              <w:t>13-11-10-9-8-7-6-5-4-3-2-</w:t>
            </w:r>
            <w:r>
              <w:rPr>
                <w:spacing w:val="-10"/>
                <w:sz w:val="20"/>
              </w:rPr>
              <w:t>1</w:t>
            </w:r>
          </w:p>
        </w:tc>
        <w:tc>
          <w:tcPr>
            <w:tcW w:w="3968" w:type="dxa"/>
            <w:tcBorders>
              <w:bottom w:val="single" w:sz="18" w:space="0" w:color="000000"/>
            </w:tcBorders>
          </w:tcPr>
          <w:p w:rsidR="007E5731" w:rsidRDefault="00A66812">
            <w:pPr>
              <w:pStyle w:val="TableParagraph"/>
              <w:spacing w:line="229" w:lineRule="exact"/>
              <w:ind w:right="9"/>
              <w:jc w:val="right"/>
              <w:rPr>
                <w:sz w:val="20"/>
              </w:rPr>
            </w:pPr>
            <w:r>
              <w:rPr>
                <w:spacing w:val="-2"/>
                <w:sz w:val="20"/>
              </w:rPr>
              <w:t>26-22-20-18-16-14-12-10-8-6-4-</w:t>
            </w:r>
            <w:r>
              <w:rPr>
                <w:spacing w:val="-10"/>
                <w:sz w:val="20"/>
              </w:rPr>
              <w:t>2</w:t>
            </w:r>
          </w:p>
        </w:tc>
      </w:tr>
      <w:tr w:rsidR="007E5731">
        <w:trPr>
          <w:trHeight w:val="255"/>
        </w:trPr>
        <w:tc>
          <w:tcPr>
            <w:tcW w:w="1844" w:type="dxa"/>
            <w:tcBorders>
              <w:top w:val="single" w:sz="18" w:space="0" w:color="000000"/>
            </w:tcBorders>
          </w:tcPr>
          <w:p w:rsidR="007E5731" w:rsidRDefault="00A66812">
            <w:pPr>
              <w:pStyle w:val="TableParagraph"/>
              <w:spacing w:line="235" w:lineRule="exact"/>
              <w:ind w:left="104"/>
              <w:rPr>
                <w:sz w:val="24"/>
              </w:rPr>
            </w:pPr>
            <w:r>
              <w:rPr>
                <w:spacing w:val="-5"/>
                <w:sz w:val="24"/>
              </w:rPr>
              <w:t>11</w:t>
            </w:r>
          </w:p>
        </w:tc>
        <w:tc>
          <w:tcPr>
            <w:tcW w:w="3545" w:type="dxa"/>
            <w:tcBorders>
              <w:top w:val="single" w:sz="18" w:space="0" w:color="000000"/>
            </w:tcBorders>
          </w:tcPr>
          <w:p w:rsidR="007E5731" w:rsidRDefault="00A66812">
            <w:pPr>
              <w:pStyle w:val="TableParagraph"/>
              <w:spacing w:line="226" w:lineRule="exact"/>
              <w:ind w:right="9"/>
              <w:jc w:val="right"/>
              <w:rPr>
                <w:sz w:val="20"/>
              </w:rPr>
            </w:pPr>
            <w:r>
              <w:rPr>
                <w:spacing w:val="-2"/>
                <w:sz w:val="20"/>
              </w:rPr>
              <w:t>12-10-9-8-7-6-5-4-3-2-</w:t>
            </w:r>
            <w:r>
              <w:rPr>
                <w:spacing w:val="-10"/>
                <w:sz w:val="20"/>
              </w:rPr>
              <w:t>1</w:t>
            </w:r>
          </w:p>
        </w:tc>
        <w:tc>
          <w:tcPr>
            <w:tcW w:w="3968" w:type="dxa"/>
            <w:tcBorders>
              <w:top w:val="single" w:sz="18" w:space="0" w:color="000000"/>
            </w:tcBorders>
          </w:tcPr>
          <w:p w:rsidR="007E5731" w:rsidRDefault="00A66812">
            <w:pPr>
              <w:pStyle w:val="TableParagraph"/>
              <w:spacing w:line="226" w:lineRule="exact"/>
              <w:ind w:right="6"/>
              <w:jc w:val="right"/>
              <w:rPr>
                <w:sz w:val="20"/>
              </w:rPr>
            </w:pPr>
            <w:r>
              <w:rPr>
                <w:spacing w:val="-2"/>
                <w:sz w:val="20"/>
              </w:rPr>
              <w:t>24-20-18-16-14-12-10-8-6-4-</w:t>
            </w:r>
            <w:r>
              <w:rPr>
                <w:spacing w:val="-10"/>
                <w:sz w:val="20"/>
              </w:rPr>
              <w:t>2</w:t>
            </w:r>
          </w:p>
        </w:tc>
      </w:tr>
      <w:tr w:rsidR="007E5731">
        <w:trPr>
          <w:trHeight w:val="249"/>
        </w:trPr>
        <w:tc>
          <w:tcPr>
            <w:tcW w:w="1844" w:type="dxa"/>
          </w:tcPr>
          <w:p w:rsidR="007E5731" w:rsidRDefault="00A66812">
            <w:pPr>
              <w:pStyle w:val="TableParagraph"/>
              <w:spacing w:line="229" w:lineRule="exact"/>
              <w:ind w:left="104"/>
              <w:rPr>
                <w:sz w:val="24"/>
              </w:rPr>
            </w:pPr>
            <w:r>
              <w:rPr>
                <w:spacing w:val="-5"/>
                <w:sz w:val="24"/>
              </w:rPr>
              <w:t>10</w:t>
            </w:r>
          </w:p>
        </w:tc>
        <w:tc>
          <w:tcPr>
            <w:tcW w:w="3545" w:type="dxa"/>
          </w:tcPr>
          <w:p w:rsidR="007E5731" w:rsidRDefault="00A66812">
            <w:pPr>
              <w:pStyle w:val="TableParagraph"/>
              <w:spacing w:before="2" w:line="227" w:lineRule="exact"/>
              <w:ind w:right="9"/>
              <w:jc w:val="right"/>
              <w:rPr>
                <w:sz w:val="20"/>
              </w:rPr>
            </w:pPr>
            <w:r>
              <w:rPr>
                <w:spacing w:val="-2"/>
                <w:sz w:val="20"/>
              </w:rPr>
              <w:t>11-9-8-7-6-5-4-3-2-</w:t>
            </w:r>
            <w:r>
              <w:rPr>
                <w:spacing w:val="-10"/>
                <w:sz w:val="20"/>
              </w:rPr>
              <w:t>1</w:t>
            </w:r>
          </w:p>
        </w:tc>
        <w:tc>
          <w:tcPr>
            <w:tcW w:w="3968" w:type="dxa"/>
          </w:tcPr>
          <w:p w:rsidR="007E5731" w:rsidRDefault="00A66812">
            <w:pPr>
              <w:pStyle w:val="TableParagraph"/>
              <w:spacing w:before="2" w:line="227" w:lineRule="exact"/>
              <w:ind w:right="9"/>
              <w:jc w:val="right"/>
              <w:rPr>
                <w:sz w:val="20"/>
              </w:rPr>
            </w:pPr>
            <w:r>
              <w:rPr>
                <w:spacing w:val="-2"/>
                <w:sz w:val="20"/>
              </w:rPr>
              <w:t>22-18-16-14-12-10-8-6-4-</w:t>
            </w:r>
            <w:r>
              <w:rPr>
                <w:spacing w:val="-10"/>
                <w:sz w:val="20"/>
              </w:rPr>
              <w:t>2</w:t>
            </w:r>
          </w:p>
        </w:tc>
      </w:tr>
      <w:tr w:rsidR="007E5731">
        <w:trPr>
          <w:trHeight w:val="267"/>
        </w:trPr>
        <w:tc>
          <w:tcPr>
            <w:tcW w:w="1844" w:type="dxa"/>
          </w:tcPr>
          <w:p w:rsidR="007E5731" w:rsidRDefault="00A66812">
            <w:pPr>
              <w:pStyle w:val="TableParagraph"/>
              <w:spacing w:line="248" w:lineRule="exact"/>
              <w:ind w:left="104" w:right="6"/>
              <w:rPr>
                <w:sz w:val="24"/>
              </w:rPr>
            </w:pPr>
            <w:r>
              <w:rPr>
                <w:spacing w:val="-10"/>
                <w:sz w:val="24"/>
              </w:rPr>
              <w:t>9</w:t>
            </w:r>
          </w:p>
        </w:tc>
        <w:tc>
          <w:tcPr>
            <w:tcW w:w="3545" w:type="dxa"/>
          </w:tcPr>
          <w:p w:rsidR="007E5731" w:rsidRDefault="00A66812">
            <w:pPr>
              <w:pStyle w:val="TableParagraph"/>
              <w:spacing w:line="229" w:lineRule="exact"/>
              <w:ind w:right="9"/>
              <w:jc w:val="right"/>
              <w:rPr>
                <w:sz w:val="20"/>
              </w:rPr>
            </w:pPr>
            <w:r>
              <w:rPr>
                <w:spacing w:val="-2"/>
                <w:sz w:val="20"/>
              </w:rPr>
              <w:t>10-8-7-6-5-4-3-2-</w:t>
            </w:r>
            <w:r>
              <w:rPr>
                <w:spacing w:val="-10"/>
                <w:sz w:val="20"/>
              </w:rPr>
              <w:t>1</w:t>
            </w:r>
          </w:p>
        </w:tc>
        <w:tc>
          <w:tcPr>
            <w:tcW w:w="3968" w:type="dxa"/>
          </w:tcPr>
          <w:p w:rsidR="007E5731" w:rsidRDefault="00A66812">
            <w:pPr>
              <w:pStyle w:val="TableParagraph"/>
              <w:spacing w:line="229" w:lineRule="exact"/>
              <w:ind w:right="9"/>
              <w:jc w:val="right"/>
              <w:rPr>
                <w:sz w:val="20"/>
              </w:rPr>
            </w:pPr>
            <w:r>
              <w:rPr>
                <w:spacing w:val="-2"/>
                <w:sz w:val="20"/>
              </w:rPr>
              <w:t>20-16-14-12-10-8-6-4-</w:t>
            </w:r>
            <w:r>
              <w:rPr>
                <w:spacing w:val="-10"/>
                <w:sz w:val="20"/>
              </w:rPr>
              <w:t>2</w:t>
            </w:r>
          </w:p>
        </w:tc>
      </w:tr>
      <w:tr w:rsidR="007E5731">
        <w:trPr>
          <w:trHeight w:val="256"/>
        </w:trPr>
        <w:tc>
          <w:tcPr>
            <w:tcW w:w="1844" w:type="dxa"/>
          </w:tcPr>
          <w:p w:rsidR="007E5731" w:rsidRDefault="00A66812">
            <w:pPr>
              <w:pStyle w:val="TableParagraph"/>
              <w:spacing w:line="236" w:lineRule="exact"/>
              <w:ind w:left="104" w:right="6"/>
              <w:rPr>
                <w:sz w:val="24"/>
              </w:rPr>
            </w:pPr>
            <w:r>
              <w:rPr>
                <w:spacing w:val="-10"/>
                <w:sz w:val="24"/>
              </w:rPr>
              <w:t>8</w:t>
            </w:r>
          </w:p>
        </w:tc>
        <w:tc>
          <w:tcPr>
            <w:tcW w:w="3545" w:type="dxa"/>
          </w:tcPr>
          <w:p w:rsidR="007E5731" w:rsidRDefault="00A66812">
            <w:pPr>
              <w:pStyle w:val="TableParagraph"/>
              <w:spacing w:line="229" w:lineRule="exact"/>
              <w:ind w:right="9"/>
              <w:jc w:val="right"/>
              <w:rPr>
                <w:sz w:val="20"/>
              </w:rPr>
            </w:pPr>
            <w:r>
              <w:rPr>
                <w:spacing w:val="-2"/>
                <w:sz w:val="20"/>
              </w:rPr>
              <w:t>9-7-6-5-4-3-2-</w:t>
            </w:r>
            <w:r>
              <w:rPr>
                <w:spacing w:val="-10"/>
                <w:sz w:val="20"/>
              </w:rPr>
              <w:t>1</w:t>
            </w:r>
          </w:p>
        </w:tc>
        <w:tc>
          <w:tcPr>
            <w:tcW w:w="3968" w:type="dxa"/>
          </w:tcPr>
          <w:p w:rsidR="007E5731" w:rsidRDefault="00A66812">
            <w:pPr>
              <w:pStyle w:val="TableParagraph"/>
              <w:spacing w:line="229" w:lineRule="exact"/>
              <w:ind w:right="9"/>
              <w:jc w:val="right"/>
              <w:rPr>
                <w:sz w:val="20"/>
              </w:rPr>
            </w:pPr>
            <w:r>
              <w:rPr>
                <w:spacing w:val="-2"/>
                <w:sz w:val="20"/>
              </w:rPr>
              <w:t>18-14-12-10-8-6-4-</w:t>
            </w:r>
            <w:r>
              <w:rPr>
                <w:spacing w:val="-10"/>
                <w:sz w:val="20"/>
              </w:rPr>
              <w:t>2</w:t>
            </w:r>
          </w:p>
        </w:tc>
      </w:tr>
      <w:tr w:rsidR="007E5731">
        <w:trPr>
          <w:trHeight w:val="260"/>
        </w:trPr>
        <w:tc>
          <w:tcPr>
            <w:tcW w:w="1844" w:type="dxa"/>
          </w:tcPr>
          <w:p w:rsidR="007E5731" w:rsidRDefault="00A66812">
            <w:pPr>
              <w:pStyle w:val="TableParagraph"/>
              <w:spacing w:line="241" w:lineRule="exact"/>
              <w:ind w:left="104" w:right="6"/>
              <w:rPr>
                <w:sz w:val="24"/>
              </w:rPr>
            </w:pPr>
            <w:r>
              <w:rPr>
                <w:spacing w:val="-10"/>
                <w:sz w:val="24"/>
              </w:rPr>
              <w:t>7</w:t>
            </w:r>
          </w:p>
        </w:tc>
        <w:tc>
          <w:tcPr>
            <w:tcW w:w="3545" w:type="dxa"/>
          </w:tcPr>
          <w:p w:rsidR="007E5731" w:rsidRDefault="00A66812">
            <w:pPr>
              <w:pStyle w:val="TableParagraph"/>
              <w:spacing w:line="229" w:lineRule="exact"/>
              <w:ind w:right="9"/>
              <w:jc w:val="right"/>
              <w:rPr>
                <w:sz w:val="20"/>
              </w:rPr>
            </w:pPr>
            <w:r>
              <w:rPr>
                <w:spacing w:val="-2"/>
                <w:sz w:val="20"/>
              </w:rPr>
              <w:t>8-6-5-4-3-2-</w:t>
            </w:r>
            <w:r>
              <w:rPr>
                <w:spacing w:val="-10"/>
                <w:sz w:val="20"/>
              </w:rPr>
              <w:t>1</w:t>
            </w:r>
          </w:p>
        </w:tc>
        <w:tc>
          <w:tcPr>
            <w:tcW w:w="3968" w:type="dxa"/>
          </w:tcPr>
          <w:p w:rsidR="007E5731" w:rsidRDefault="00A66812">
            <w:pPr>
              <w:pStyle w:val="TableParagraph"/>
              <w:spacing w:line="229" w:lineRule="exact"/>
              <w:ind w:right="9"/>
              <w:jc w:val="right"/>
              <w:rPr>
                <w:sz w:val="20"/>
              </w:rPr>
            </w:pPr>
            <w:r>
              <w:rPr>
                <w:spacing w:val="-2"/>
                <w:sz w:val="20"/>
              </w:rPr>
              <w:t>16-12-10-8-6-4-</w:t>
            </w:r>
            <w:r>
              <w:rPr>
                <w:spacing w:val="-10"/>
                <w:sz w:val="20"/>
              </w:rPr>
              <w:t>2</w:t>
            </w:r>
          </w:p>
        </w:tc>
      </w:tr>
      <w:tr w:rsidR="007E5731">
        <w:trPr>
          <w:trHeight w:val="263"/>
        </w:trPr>
        <w:tc>
          <w:tcPr>
            <w:tcW w:w="1844" w:type="dxa"/>
          </w:tcPr>
          <w:p w:rsidR="007E5731" w:rsidRDefault="00A66812">
            <w:pPr>
              <w:pStyle w:val="TableParagraph"/>
              <w:spacing w:line="243" w:lineRule="exact"/>
              <w:ind w:left="104" w:right="6"/>
              <w:rPr>
                <w:sz w:val="24"/>
              </w:rPr>
            </w:pPr>
            <w:r>
              <w:rPr>
                <w:spacing w:val="-10"/>
                <w:sz w:val="24"/>
              </w:rPr>
              <w:t>6</w:t>
            </w:r>
          </w:p>
        </w:tc>
        <w:tc>
          <w:tcPr>
            <w:tcW w:w="3545" w:type="dxa"/>
          </w:tcPr>
          <w:p w:rsidR="007E5731" w:rsidRDefault="00A66812">
            <w:pPr>
              <w:pStyle w:val="TableParagraph"/>
              <w:spacing w:line="229" w:lineRule="exact"/>
              <w:ind w:right="9"/>
              <w:jc w:val="right"/>
              <w:rPr>
                <w:sz w:val="20"/>
              </w:rPr>
            </w:pPr>
            <w:r>
              <w:rPr>
                <w:spacing w:val="-2"/>
                <w:sz w:val="20"/>
              </w:rPr>
              <w:t>7-5-4-3-2-</w:t>
            </w:r>
            <w:r>
              <w:rPr>
                <w:spacing w:val="-10"/>
                <w:sz w:val="20"/>
              </w:rPr>
              <w:t>1</w:t>
            </w:r>
          </w:p>
        </w:tc>
        <w:tc>
          <w:tcPr>
            <w:tcW w:w="3968" w:type="dxa"/>
          </w:tcPr>
          <w:p w:rsidR="007E5731" w:rsidRDefault="00A66812">
            <w:pPr>
              <w:pStyle w:val="TableParagraph"/>
              <w:spacing w:line="229" w:lineRule="exact"/>
              <w:ind w:right="9"/>
              <w:jc w:val="right"/>
              <w:rPr>
                <w:sz w:val="20"/>
              </w:rPr>
            </w:pPr>
            <w:r>
              <w:rPr>
                <w:spacing w:val="-2"/>
                <w:sz w:val="20"/>
              </w:rPr>
              <w:t>14-10-8-6-4-</w:t>
            </w:r>
            <w:r>
              <w:rPr>
                <w:spacing w:val="-10"/>
                <w:sz w:val="20"/>
              </w:rPr>
              <w:t>2</w:t>
            </w:r>
          </w:p>
        </w:tc>
      </w:tr>
      <w:tr w:rsidR="007E5731">
        <w:trPr>
          <w:trHeight w:val="255"/>
        </w:trPr>
        <w:tc>
          <w:tcPr>
            <w:tcW w:w="1844" w:type="dxa"/>
          </w:tcPr>
          <w:p w:rsidR="007E5731" w:rsidRPr="007E20B4" w:rsidRDefault="007E20B4" w:rsidP="007E20B4">
            <w:pPr>
              <w:pStyle w:val="TableParagraph"/>
              <w:rPr>
                <w:rFonts w:ascii="Times New Roman"/>
                <w:sz w:val="18"/>
                <w:lang w:val="en-US"/>
              </w:rPr>
            </w:pPr>
            <w:r>
              <w:rPr>
                <w:spacing w:val="-10"/>
                <w:sz w:val="24"/>
                <w:lang w:val="en-US"/>
              </w:rPr>
              <w:t>5</w:t>
            </w:r>
          </w:p>
        </w:tc>
        <w:tc>
          <w:tcPr>
            <w:tcW w:w="3545" w:type="dxa"/>
          </w:tcPr>
          <w:p w:rsidR="007E5731" w:rsidRDefault="00A66812">
            <w:pPr>
              <w:pStyle w:val="TableParagraph"/>
              <w:spacing w:line="229" w:lineRule="exact"/>
              <w:ind w:right="9"/>
              <w:jc w:val="right"/>
              <w:rPr>
                <w:sz w:val="20"/>
              </w:rPr>
            </w:pPr>
            <w:r>
              <w:rPr>
                <w:spacing w:val="-2"/>
                <w:sz w:val="20"/>
              </w:rPr>
              <w:t>6-4-3-2-</w:t>
            </w:r>
            <w:r>
              <w:rPr>
                <w:spacing w:val="-10"/>
                <w:sz w:val="20"/>
              </w:rPr>
              <w:t>1</w:t>
            </w:r>
          </w:p>
        </w:tc>
        <w:tc>
          <w:tcPr>
            <w:tcW w:w="3968" w:type="dxa"/>
          </w:tcPr>
          <w:p w:rsidR="007E5731" w:rsidRDefault="00A66812">
            <w:pPr>
              <w:pStyle w:val="TableParagraph"/>
              <w:spacing w:line="229" w:lineRule="exact"/>
              <w:ind w:right="9"/>
              <w:jc w:val="right"/>
              <w:rPr>
                <w:sz w:val="20"/>
              </w:rPr>
            </w:pPr>
            <w:r>
              <w:rPr>
                <w:spacing w:val="-2"/>
                <w:sz w:val="20"/>
              </w:rPr>
              <w:t>12-8-6-4-</w:t>
            </w:r>
            <w:r>
              <w:rPr>
                <w:spacing w:val="-10"/>
                <w:sz w:val="20"/>
              </w:rPr>
              <w:t>2</w:t>
            </w:r>
          </w:p>
        </w:tc>
      </w:tr>
      <w:tr w:rsidR="007E5731">
        <w:trPr>
          <w:trHeight w:val="256"/>
        </w:trPr>
        <w:tc>
          <w:tcPr>
            <w:tcW w:w="1844" w:type="dxa"/>
          </w:tcPr>
          <w:p w:rsidR="007E5731" w:rsidRDefault="00A66812">
            <w:pPr>
              <w:pStyle w:val="TableParagraph"/>
              <w:spacing w:line="236" w:lineRule="exact"/>
              <w:ind w:left="104" w:right="6"/>
              <w:rPr>
                <w:sz w:val="24"/>
              </w:rPr>
            </w:pPr>
            <w:r>
              <w:rPr>
                <w:spacing w:val="-10"/>
                <w:sz w:val="24"/>
              </w:rPr>
              <w:t>4</w:t>
            </w:r>
          </w:p>
        </w:tc>
        <w:tc>
          <w:tcPr>
            <w:tcW w:w="3545" w:type="dxa"/>
          </w:tcPr>
          <w:p w:rsidR="007E5731" w:rsidRDefault="00A66812">
            <w:pPr>
              <w:pStyle w:val="TableParagraph"/>
              <w:spacing w:line="229" w:lineRule="exact"/>
              <w:ind w:right="9"/>
              <w:jc w:val="right"/>
              <w:rPr>
                <w:sz w:val="20"/>
              </w:rPr>
            </w:pPr>
            <w:r>
              <w:rPr>
                <w:spacing w:val="-2"/>
                <w:sz w:val="20"/>
              </w:rPr>
              <w:t>5-3-2-</w:t>
            </w:r>
            <w:r>
              <w:rPr>
                <w:spacing w:val="-10"/>
                <w:sz w:val="20"/>
              </w:rPr>
              <w:t>1</w:t>
            </w:r>
          </w:p>
        </w:tc>
        <w:tc>
          <w:tcPr>
            <w:tcW w:w="3968" w:type="dxa"/>
          </w:tcPr>
          <w:p w:rsidR="007E5731" w:rsidRDefault="00A66812">
            <w:pPr>
              <w:pStyle w:val="TableParagraph"/>
              <w:spacing w:line="229" w:lineRule="exact"/>
              <w:ind w:right="9"/>
              <w:jc w:val="right"/>
              <w:rPr>
                <w:sz w:val="20"/>
              </w:rPr>
            </w:pPr>
            <w:r>
              <w:rPr>
                <w:spacing w:val="-2"/>
                <w:sz w:val="20"/>
              </w:rPr>
              <w:t>10-6-4-</w:t>
            </w:r>
            <w:r>
              <w:rPr>
                <w:spacing w:val="-10"/>
                <w:sz w:val="20"/>
              </w:rPr>
              <w:t>2</w:t>
            </w:r>
          </w:p>
        </w:tc>
      </w:tr>
      <w:tr w:rsidR="007E5731">
        <w:trPr>
          <w:trHeight w:val="263"/>
        </w:trPr>
        <w:tc>
          <w:tcPr>
            <w:tcW w:w="1844" w:type="dxa"/>
          </w:tcPr>
          <w:p w:rsidR="007E5731" w:rsidRDefault="00A66812">
            <w:pPr>
              <w:pStyle w:val="TableParagraph"/>
              <w:spacing w:line="243" w:lineRule="exact"/>
              <w:ind w:left="104" w:right="6"/>
              <w:rPr>
                <w:sz w:val="24"/>
              </w:rPr>
            </w:pPr>
            <w:r>
              <w:rPr>
                <w:spacing w:val="-10"/>
                <w:sz w:val="24"/>
              </w:rPr>
              <w:t>3</w:t>
            </w:r>
          </w:p>
        </w:tc>
        <w:tc>
          <w:tcPr>
            <w:tcW w:w="3545" w:type="dxa"/>
          </w:tcPr>
          <w:p w:rsidR="007E5731" w:rsidRDefault="00A66812">
            <w:pPr>
              <w:pStyle w:val="TableParagraph"/>
              <w:spacing w:before="1"/>
              <w:ind w:right="9"/>
              <w:jc w:val="right"/>
              <w:rPr>
                <w:sz w:val="20"/>
              </w:rPr>
            </w:pPr>
            <w:r>
              <w:rPr>
                <w:spacing w:val="-2"/>
                <w:sz w:val="20"/>
              </w:rPr>
              <w:t>4-2-</w:t>
            </w:r>
            <w:r>
              <w:rPr>
                <w:spacing w:val="-10"/>
                <w:sz w:val="20"/>
              </w:rPr>
              <w:t>1</w:t>
            </w:r>
          </w:p>
        </w:tc>
        <w:tc>
          <w:tcPr>
            <w:tcW w:w="3968" w:type="dxa"/>
          </w:tcPr>
          <w:p w:rsidR="007E5731" w:rsidRDefault="00A66812">
            <w:pPr>
              <w:pStyle w:val="TableParagraph"/>
              <w:spacing w:before="1"/>
              <w:ind w:right="9"/>
              <w:jc w:val="right"/>
              <w:rPr>
                <w:sz w:val="20"/>
              </w:rPr>
            </w:pPr>
            <w:r>
              <w:rPr>
                <w:spacing w:val="-2"/>
                <w:sz w:val="20"/>
              </w:rPr>
              <w:t>8-4-</w:t>
            </w:r>
            <w:r>
              <w:rPr>
                <w:spacing w:val="-10"/>
                <w:sz w:val="20"/>
              </w:rPr>
              <w:t>2</w:t>
            </w:r>
          </w:p>
        </w:tc>
      </w:tr>
      <w:tr w:rsidR="007E5731">
        <w:trPr>
          <w:trHeight w:val="267"/>
        </w:trPr>
        <w:tc>
          <w:tcPr>
            <w:tcW w:w="1844" w:type="dxa"/>
          </w:tcPr>
          <w:p w:rsidR="007E5731" w:rsidRDefault="00A66812">
            <w:pPr>
              <w:pStyle w:val="TableParagraph"/>
              <w:spacing w:line="248" w:lineRule="exact"/>
              <w:ind w:left="104" w:right="6"/>
              <w:rPr>
                <w:sz w:val="24"/>
              </w:rPr>
            </w:pPr>
            <w:r>
              <w:rPr>
                <w:spacing w:val="-10"/>
                <w:sz w:val="24"/>
              </w:rPr>
              <w:t>2</w:t>
            </w:r>
          </w:p>
        </w:tc>
        <w:tc>
          <w:tcPr>
            <w:tcW w:w="3545" w:type="dxa"/>
          </w:tcPr>
          <w:p w:rsidR="007E5731" w:rsidRDefault="00A66812">
            <w:pPr>
              <w:pStyle w:val="TableParagraph"/>
              <w:spacing w:before="1"/>
              <w:ind w:right="6"/>
              <w:jc w:val="right"/>
              <w:rPr>
                <w:sz w:val="20"/>
              </w:rPr>
            </w:pPr>
            <w:r>
              <w:rPr>
                <w:spacing w:val="-2"/>
                <w:sz w:val="20"/>
              </w:rPr>
              <w:t>3-</w:t>
            </w:r>
            <w:r>
              <w:rPr>
                <w:spacing w:val="-10"/>
                <w:sz w:val="20"/>
              </w:rPr>
              <w:t>1</w:t>
            </w:r>
          </w:p>
        </w:tc>
        <w:tc>
          <w:tcPr>
            <w:tcW w:w="3968" w:type="dxa"/>
          </w:tcPr>
          <w:p w:rsidR="007E5731" w:rsidRDefault="00A66812">
            <w:pPr>
              <w:pStyle w:val="TableParagraph"/>
              <w:spacing w:before="1"/>
              <w:ind w:right="6"/>
              <w:jc w:val="right"/>
              <w:rPr>
                <w:sz w:val="20"/>
              </w:rPr>
            </w:pPr>
            <w:r>
              <w:rPr>
                <w:spacing w:val="-2"/>
                <w:sz w:val="20"/>
              </w:rPr>
              <w:t>6-</w:t>
            </w:r>
            <w:r>
              <w:rPr>
                <w:spacing w:val="-10"/>
                <w:sz w:val="20"/>
              </w:rPr>
              <w:t>2</w:t>
            </w:r>
          </w:p>
        </w:tc>
      </w:tr>
      <w:tr w:rsidR="007E5731">
        <w:trPr>
          <w:trHeight w:val="270"/>
        </w:trPr>
        <w:tc>
          <w:tcPr>
            <w:tcW w:w="1844" w:type="dxa"/>
          </w:tcPr>
          <w:p w:rsidR="007E5731" w:rsidRDefault="00A66812">
            <w:pPr>
              <w:pStyle w:val="TableParagraph"/>
              <w:spacing w:line="250" w:lineRule="exact"/>
              <w:ind w:left="104" w:right="6"/>
              <w:rPr>
                <w:sz w:val="24"/>
              </w:rPr>
            </w:pPr>
            <w:r>
              <w:rPr>
                <w:spacing w:val="-10"/>
                <w:sz w:val="24"/>
              </w:rPr>
              <w:t>1</w:t>
            </w:r>
          </w:p>
        </w:tc>
        <w:tc>
          <w:tcPr>
            <w:tcW w:w="3545" w:type="dxa"/>
          </w:tcPr>
          <w:p w:rsidR="007E5731" w:rsidRDefault="00A66812">
            <w:pPr>
              <w:pStyle w:val="TableParagraph"/>
              <w:spacing w:line="229" w:lineRule="exact"/>
              <w:ind w:right="6"/>
              <w:jc w:val="right"/>
              <w:rPr>
                <w:sz w:val="20"/>
              </w:rPr>
            </w:pPr>
            <w:r>
              <w:rPr>
                <w:spacing w:val="-10"/>
                <w:sz w:val="20"/>
              </w:rPr>
              <w:t>2</w:t>
            </w:r>
          </w:p>
        </w:tc>
        <w:tc>
          <w:tcPr>
            <w:tcW w:w="3968" w:type="dxa"/>
          </w:tcPr>
          <w:p w:rsidR="007E5731" w:rsidRDefault="00A66812">
            <w:pPr>
              <w:pStyle w:val="TableParagraph"/>
              <w:spacing w:line="229" w:lineRule="exact"/>
              <w:ind w:right="6"/>
              <w:jc w:val="right"/>
              <w:rPr>
                <w:sz w:val="20"/>
              </w:rPr>
            </w:pPr>
            <w:r>
              <w:rPr>
                <w:spacing w:val="-10"/>
                <w:sz w:val="20"/>
              </w:rPr>
              <w:t>4</w:t>
            </w:r>
          </w:p>
        </w:tc>
      </w:tr>
    </w:tbl>
    <w:p w:rsidR="007E5731" w:rsidRDefault="007E5731">
      <w:pPr>
        <w:pStyle w:val="BodyText"/>
      </w:pPr>
    </w:p>
    <w:p w:rsidR="007E5731" w:rsidRDefault="007E5731">
      <w:pPr>
        <w:pStyle w:val="BodyText"/>
        <w:spacing w:before="117"/>
      </w:pPr>
    </w:p>
    <w:p w:rsidR="007E5731" w:rsidRDefault="00A66812" w:rsidP="008C3A6F">
      <w:pPr>
        <w:pStyle w:val="Heading4"/>
        <w:numPr>
          <w:ilvl w:val="0"/>
          <w:numId w:val="17"/>
        </w:numPr>
        <w:tabs>
          <w:tab w:val="left" w:pos="2545"/>
        </w:tabs>
        <w:spacing w:line="288" w:lineRule="auto"/>
        <w:ind w:right="654" w:firstLine="719"/>
        <w:jc w:val="both"/>
      </w:pPr>
      <w:r>
        <w:rPr>
          <w:u w:val="single"/>
        </w:rPr>
        <w:t>ΠΡΟΣΟΧΗ</w:t>
      </w:r>
      <w:r>
        <w:t>: Επιπλέον κάθε αθλητής - τρια ή ομάδα σκυταλοδρομίας που πετυχαίνει το όριο βαθμολόγησης και κατατάσσεται μετά τη 16η θέση, θα παίρνει ΕΝΑΝ (1) βαθμό στα ατομικά και ΔΥΟ (2) βαθμούς στις σκυταλοδρομίες.</w:t>
      </w:r>
    </w:p>
    <w:p w:rsidR="007E5731" w:rsidRDefault="007E5731">
      <w:pPr>
        <w:pStyle w:val="Heading4"/>
        <w:spacing w:line="288" w:lineRule="auto"/>
        <w:jc w:val="both"/>
        <w:sectPr w:rsidR="007E5731">
          <w:pgSz w:w="11910" w:h="16850"/>
          <w:pgMar w:top="1340" w:right="141" w:bottom="280" w:left="141" w:header="724" w:footer="0" w:gutter="0"/>
          <w:cols w:space="720"/>
        </w:sectPr>
      </w:pPr>
    </w:p>
    <w:p w:rsidR="00B03024" w:rsidRDefault="00A66812">
      <w:pPr>
        <w:pStyle w:val="BodyText"/>
        <w:spacing w:before="90" w:line="288" w:lineRule="auto"/>
        <w:ind w:left="1657" w:right="645" w:firstLine="719"/>
        <w:jc w:val="both"/>
      </w:pPr>
      <w:r>
        <w:lastRenderedPageBreak/>
        <w:t>π.χ. Εάν οι αθλητές-τριες ή οι ομάδες σκυταλοδρομίας πού θα πετύχουν το όριο σε κάποιο αγώνισμα είναι 18, τότε θα βαθμολογηθούν-αξιολογηθούν και οι 18 ως εξής: 13–11–10–9-8-7–6–5–4-3–2-1-1–1–1–1–1–1</w:t>
      </w:r>
      <w:r w:rsidR="00B03024">
        <w:t xml:space="preserve">  </w:t>
      </w:r>
      <w:r>
        <w:t>και</w:t>
      </w:r>
      <w:r w:rsidR="00B03024">
        <w:t xml:space="preserve"> </w:t>
      </w:r>
    </w:p>
    <w:p w:rsidR="00B03024" w:rsidRDefault="00A66812" w:rsidP="00B03024">
      <w:pPr>
        <w:pStyle w:val="BodyText"/>
        <w:spacing w:before="90" w:line="288" w:lineRule="auto"/>
        <w:ind w:left="937" w:right="645" w:firstLine="720"/>
        <w:jc w:val="both"/>
      </w:pPr>
      <w:r>
        <w:t>για</w:t>
      </w:r>
      <w:r w:rsidR="00B03024">
        <w:t xml:space="preserve"> τις </w:t>
      </w:r>
      <w:r>
        <w:rPr>
          <w:spacing w:val="-2"/>
        </w:rPr>
        <w:t>σκυτα</w:t>
      </w:r>
      <w:r w:rsidR="00B03024">
        <w:rPr>
          <w:spacing w:val="-2"/>
        </w:rPr>
        <w:t>λ</w:t>
      </w:r>
      <w:r>
        <w:t>οδρομίες</w:t>
      </w:r>
      <w:r w:rsidR="00B03024">
        <w:t xml:space="preserve"> </w:t>
      </w:r>
      <w:r>
        <w:t>θα</w:t>
      </w:r>
      <w:r w:rsidR="00B03024">
        <w:t xml:space="preserve"> </w:t>
      </w:r>
      <w:r>
        <w:t>ισχύσει</w:t>
      </w:r>
      <w:r w:rsidR="00B03024">
        <w:t xml:space="preserve"> </w:t>
      </w:r>
      <w:r>
        <w:t>η</w:t>
      </w:r>
      <w:r w:rsidR="00B03024">
        <w:t xml:space="preserve"> </w:t>
      </w:r>
      <w:r>
        <w:t>αντίστοιχη</w:t>
      </w:r>
      <w:r w:rsidR="00B03024">
        <w:t xml:space="preserve"> </w:t>
      </w:r>
      <w:r>
        <w:t>κλίμακα</w:t>
      </w:r>
      <w:r w:rsidR="00B03024">
        <w:t xml:space="preserve"> </w:t>
      </w:r>
      <w:r>
        <w:t>βαθμολογίας</w:t>
      </w:r>
      <w:r w:rsidR="00B03024">
        <w:t xml:space="preserve"> </w:t>
      </w:r>
    </w:p>
    <w:p w:rsidR="007E5731" w:rsidRDefault="00A66812" w:rsidP="00B03024">
      <w:pPr>
        <w:pStyle w:val="BodyText"/>
        <w:spacing w:before="90" w:line="288" w:lineRule="auto"/>
        <w:ind w:left="937" w:right="645" w:firstLine="720"/>
        <w:jc w:val="both"/>
      </w:pPr>
      <w:r>
        <w:t>26–22–20–18–16–14</w:t>
      </w:r>
      <w:r>
        <w:rPr>
          <w:spacing w:val="-10"/>
        </w:rPr>
        <w:t>–</w:t>
      </w:r>
      <w:r>
        <w:t>12 –10–8–6–4–2– 2– 2–2 –2–2 -</w:t>
      </w:r>
      <w:r>
        <w:rPr>
          <w:spacing w:val="-5"/>
        </w:rPr>
        <w:t>2.</w:t>
      </w:r>
    </w:p>
    <w:p w:rsidR="007E5731" w:rsidRDefault="00A66812">
      <w:pPr>
        <w:pStyle w:val="Heading4"/>
        <w:spacing w:before="276" w:line="288" w:lineRule="auto"/>
        <w:ind w:right="650" w:firstLine="719"/>
        <w:jc w:val="both"/>
      </w:pPr>
      <w:r>
        <w:t>γ) Θα ισχύσει το σύστημα πριμοδότησης υψηλών επιδόσεων για τους δι-ασυλλογικούς αγώνες ανδρών – γυναικών.</w:t>
      </w:r>
    </w:p>
    <w:p w:rsidR="009222D7" w:rsidRDefault="00A66812" w:rsidP="009222D7">
      <w:pPr>
        <w:pStyle w:val="BodyText"/>
        <w:spacing w:line="288" w:lineRule="auto"/>
        <w:ind w:left="1657" w:right="648" w:firstLine="719"/>
        <w:jc w:val="both"/>
      </w:pPr>
      <w:r>
        <w:t xml:space="preserve">Έτσι οι αθλητές - τριες που θα πετύχουν επιδόσεις ίσες ή καλλίτερες από αυτές του πίνακα πριμοδότησης υψηλών επιδόσεων, θα παίρνουν τους ανώτερους βαθμούς </w:t>
      </w:r>
      <w:r w:rsidR="009222D7">
        <w:t xml:space="preserve">της </w:t>
      </w:r>
      <w:r>
        <w:t>βαθμολογικής</w:t>
      </w:r>
      <w:r w:rsidR="009222D7">
        <w:t xml:space="preserve"> </w:t>
      </w:r>
      <w:r>
        <w:t>κλίμακας, ανάλογα και</w:t>
      </w:r>
      <w:r w:rsidR="009222D7">
        <w:t xml:space="preserve"> </w:t>
      </w:r>
      <w:r>
        <w:t>με</w:t>
      </w:r>
      <w:r w:rsidR="009222D7">
        <w:t xml:space="preserve"> </w:t>
      </w:r>
      <w:r>
        <w:t>τη θέση</w:t>
      </w:r>
      <w:r w:rsidR="009222D7">
        <w:t xml:space="preserve"> </w:t>
      </w:r>
      <w:r>
        <w:t>κατάταξής τους, 13 –11–10– 9– 8–7–6–5–4–3–2–1–1</w:t>
      </w:r>
      <w:r w:rsidR="009222D7">
        <w:t xml:space="preserve"> </w:t>
      </w:r>
      <w:r>
        <w:t>κ.λπ.</w:t>
      </w:r>
      <w:r w:rsidR="009222D7">
        <w:t xml:space="preserve"> </w:t>
      </w:r>
      <w:r>
        <w:t>για</w:t>
      </w:r>
      <w:r w:rsidR="009222D7">
        <w:t xml:space="preserve"> </w:t>
      </w:r>
      <w:r>
        <w:t>τα</w:t>
      </w:r>
      <w:r w:rsidR="009222D7">
        <w:t xml:space="preserve"> </w:t>
      </w:r>
      <w:r>
        <w:t>ατομικά</w:t>
      </w:r>
      <w:r w:rsidR="009222D7">
        <w:t xml:space="preserve"> </w:t>
      </w:r>
      <w:r>
        <w:t>και</w:t>
      </w:r>
      <w:r w:rsidR="009222D7">
        <w:t xml:space="preserve"> </w:t>
      </w:r>
      <w:r>
        <w:t>26–22–20–18–16–14</w:t>
      </w:r>
      <w:r>
        <w:rPr>
          <w:spacing w:val="-10"/>
        </w:rPr>
        <w:t>–</w:t>
      </w:r>
      <w:r w:rsidR="009222D7">
        <w:t xml:space="preserve"> </w:t>
      </w:r>
      <w:r>
        <w:t>12 – 10 – 8 – 6 – 4 – 2 – 2 κ.λπ. για τις σκυταλοδρο</w:t>
      </w:r>
      <w:r w:rsidR="009222D7">
        <w:t>μίες, ανεξάρτητα από το πόσοι α</w:t>
      </w:r>
      <w:r>
        <w:t xml:space="preserve">θλητές -ριες ή ομάδες πέτυχαν το όριο στο αγώνισμά τους. </w:t>
      </w:r>
    </w:p>
    <w:p w:rsidR="007E5731" w:rsidRDefault="009222D7" w:rsidP="009222D7">
      <w:pPr>
        <w:pStyle w:val="BodyText"/>
        <w:spacing w:line="288" w:lineRule="auto"/>
        <w:ind w:left="1657" w:right="648" w:firstLine="719"/>
        <w:jc w:val="both"/>
      </w:pPr>
      <w:r>
        <w:t>Είναι αυτονόητο ότι οι υπό</w:t>
      </w:r>
      <w:r w:rsidR="00A66812">
        <w:t>λοιποι αθλητές - τριες του αγωνίσματος αυτού που θα πετύχουν το όριο θα παίρνουν τους βαθμούς της φθίνουσας κλίμακας.</w:t>
      </w:r>
    </w:p>
    <w:p w:rsidR="007E5731" w:rsidRDefault="00A66812">
      <w:pPr>
        <w:pStyle w:val="BodyText"/>
        <w:spacing w:before="1" w:line="288" w:lineRule="auto"/>
        <w:ind w:left="1657" w:right="647" w:firstLine="719"/>
        <w:jc w:val="both"/>
      </w:pPr>
      <w:r>
        <w:rPr>
          <w:u w:val="single"/>
        </w:rPr>
        <w:t>Παράδειγμα:</w:t>
      </w:r>
      <w:r w:rsidR="009222D7">
        <w:rPr>
          <w:u w:val="single"/>
        </w:rPr>
        <w:t xml:space="preserve"> </w:t>
      </w:r>
      <w:r>
        <w:t>Εάν στο άλμα εις μήκος γυναικών είχαμε τα παρακάτω αποτελέ-</w:t>
      </w:r>
      <w:r>
        <w:rPr>
          <w:spacing w:val="-2"/>
        </w:rPr>
        <w:t>σματα:</w:t>
      </w:r>
    </w:p>
    <w:p w:rsidR="007E5731" w:rsidRDefault="00A66812">
      <w:pPr>
        <w:pStyle w:val="BodyText"/>
        <w:ind w:left="2377"/>
        <w:jc w:val="both"/>
      </w:pPr>
      <w:r>
        <w:t>Σημ:</w:t>
      </w:r>
      <w:r w:rsidR="00A94823">
        <w:t xml:space="preserve"> </w:t>
      </w:r>
      <w:r>
        <w:t>Υψηλή</w:t>
      </w:r>
      <w:r w:rsidR="00A94823">
        <w:t xml:space="preserve"> </w:t>
      </w:r>
      <w:r>
        <w:t>επίδοση</w:t>
      </w:r>
      <w:r w:rsidR="00A94823">
        <w:t xml:space="preserve"> </w:t>
      </w:r>
      <w:r>
        <w:t>π.χ.</w:t>
      </w:r>
      <w:r w:rsidR="009222D7">
        <w:t xml:space="preserve"> </w:t>
      </w:r>
      <w:r>
        <w:t>5.55μ.</w:t>
      </w:r>
      <w:r w:rsidR="00A94823">
        <w:t xml:space="preserve"> </w:t>
      </w:r>
      <w:r>
        <w:t>και</w:t>
      </w:r>
      <w:r w:rsidR="009222D7">
        <w:t xml:space="preserve"> </w:t>
      </w:r>
      <w:r>
        <w:t>όριο</w:t>
      </w:r>
      <w:r w:rsidR="009222D7">
        <w:t xml:space="preserve"> </w:t>
      </w:r>
      <w:r>
        <w:t>βαθμολόγησης</w:t>
      </w:r>
      <w:r w:rsidR="009222D7">
        <w:t xml:space="preserve"> </w:t>
      </w:r>
      <w:r>
        <w:t>π.χ.</w:t>
      </w:r>
      <w:r w:rsidR="009222D7">
        <w:t xml:space="preserve"> </w:t>
      </w:r>
      <w:r>
        <w:rPr>
          <w:spacing w:val="-2"/>
        </w:rPr>
        <w:t>5.06μ.</w:t>
      </w:r>
    </w:p>
    <w:p w:rsidR="007E5731" w:rsidRDefault="007E5731">
      <w:pPr>
        <w:pStyle w:val="BodyText"/>
        <w:spacing w:before="5"/>
        <w:rPr>
          <w:sz w:val="5"/>
        </w:rPr>
      </w:pPr>
    </w:p>
    <w:tbl>
      <w:tblPr>
        <w:tblStyle w:val="TableNormal1"/>
        <w:tblW w:w="0" w:type="auto"/>
        <w:tblInd w:w="1614" w:type="dxa"/>
        <w:tblLayout w:type="fixed"/>
        <w:tblLook w:val="01E0" w:firstRow="1" w:lastRow="1" w:firstColumn="1" w:lastColumn="1" w:noHBand="0" w:noVBand="0"/>
      </w:tblPr>
      <w:tblGrid>
        <w:gridCol w:w="552"/>
        <w:gridCol w:w="1171"/>
        <w:gridCol w:w="1309"/>
        <w:gridCol w:w="1033"/>
        <w:gridCol w:w="500"/>
      </w:tblGrid>
      <w:tr w:rsidR="007E5731">
        <w:trPr>
          <w:trHeight w:val="268"/>
        </w:trPr>
        <w:tc>
          <w:tcPr>
            <w:tcW w:w="1723" w:type="dxa"/>
            <w:gridSpan w:val="2"/>
          </w:tcPr>
          <w:p w:rsidR="007E5731" w:rsidRDefault="00A66812">
            <w:pPr>
              <w:pStyle w:val="TableParagraph"/>
              <w:spacing w:line="248" w:lineRule="exact"/>
              <w:ind w:left="50"/>
              <w:jc w:val="left"/>
              <w:rPr>
                <w:sz w:val="24"/>
              </w:rPr>
            </w:pPr>
            <w:r>
              <w:rPr>
                <w:sz w:val="24"/>
              </w:rPr>
              <w:t>1η</w:t>
            </w:r>
            <w:r>
              <w:rPr>
                <w:spacing w:val="-2"/>
                <w:sz w:val="24"/>
              </w:rPr>
              <w:t xml:space="preserve"> νικήτρια</w:t>
            </w:r>
          </w:p>
        </w:tc>
        <w:tc>
          <w:tcPr>
            <w:tcW w:w="1309" w:type="dxa"/>
          </w:tcPr>
          <w:p w:rsidR="007E5731" w:rsidRDefault="00A66812">
            <w:pPr>
              <w:pStyle w:val="TableParagraph"/>
              <w:spacing w:line="248" w:lineRule="exact"/>
              <w:ind w:right="133"/>
              <w:jc w:val="right"/>
              <w:rPr>
                <w:sz w:val="24"/>
              </w:rPr>
            </w:pPr>
            <w:r>
              <w:rPr>
                <w:spacing w:val="-2"/>
                <w:sz w:val="24"/>
              </w:rPr>
              <w:t>6.16μ.</w:t>
            </w:r>
          </w:p>
        </w:tc>
        <w:tc>
          <w:tcPr>
            <w:tcW w:w="1033" w:type="dxa"/>
          </w:tcPr>
          <w:p w:rsidR="007E5731" w:rsidRDefault="00A66812">
            <w:pPr>
              <w:pStyle w:val="TableParagraph"/>
              <w:spacing w:line="248" w:lineRule="exact"/>
              <w:ind w:left="79" w:right="112"/>
              <w:rPr>
                <w:sz w:val="24"/>
              </w:rPr>
            </w:pPr>
            <w:r>
              <w:rPr>
                <w:spacing w:val="-2"/>
                <w:sz w:val="24"/>
              </w:rPr>
              <w:t>βαθμοί</w:t>
            </w:r>
          </w:p>
        </w:tc>
        <w:tc>
          <w:tcPr>
            <w:tcW w:w="500" w:type="dxa"/>
          </w:tcPr>
          <w:p w:rsidR="007E5731" w:rsidRDefault="00A66812">
            <w:pPr>
              <w:pStyle w:val="TableParagraph"/>
              <w:spacing w:line="248" w:lineRule="exact"/>
              <w:ind w:right="65"/>
              <w:jc w:val="right"/>
              <w:rPr>
                <w:sz w:val="24"/>
              </w:rPr>
            </w:pPr>
            <w:r>
              <w:rPr>
                <w:spacing w:val="-5"/>
                <w:sz w:val="24"/>
              </w:rPr>
              <w:t>13</w:t>
            </w:r>
          </w:p>
        </w:tc>
      </w:tr>
      <w:tr w:rsidR="007E5731">
        <w:trPr>
          <w:trHeight w:val="362"/>
        </w:trPr>
        <w:tc>
          <w:tcPr>
            <w:tcW w:w="552" w:type="dxa"/>
          </w:tcPr>
          <w:p w:rsidR="007E5731" w:rsidRDefault="00A66812">
            <w:pPr>
              <w:pStyle w:val="TableParagraph"/>
              <w:spacing w:before="55"/>
              <w:ind w:left="50"/>
              <w:jc w:val="left"/>
              <w:rPr>
                <w:sz w:val="24"/>
              </w:rPr>
            </w:pPr>
            <w:r>
              <w:rPr>
                <w:spacing w:val="-5"/>
                <w:sz w:val="24"/>
              </w:rPr>
              <w:t>2η</w:t>
            </w:r>
          </w:p>
        </w:tc>
        <w:tc>
          <w:tcPr>
            <w:tcW w:w="1171" w:type="dxa"/>
          </w:tcPr>
          <w:p w:rsidR="007E5731" w:rsidRDefault="00A66812">
            <w:pPr>
              <w:pStyle w:val="TableParagraph"/>
              <w:spacing w:before="55"/>
              <w:ind w:left="233"/>
              <w:jc w:val="left"/>
              <w:rPr>
                <w:sz w:val="24"/>
              </w:rPr>
            </w:pPr>
            <w:r>
              <w:rPr>
                <w:spacing w:val="-5"/>
                <w:sz w:val="24"/>
              </w:rPr>
              <w:t>&gt;&gt;</w:t>
            </w:r>
          </w:p>
        </w:tc>
        <w:tc>
          <w:tcPr>
            <w:tcW w:w="1309" w:type="dxa"/>
          </w:tcPr>
          <w:p w:rsidR="007E5731" w:rsidRDefault="00A66812">
            <w:pPr>
              <w:pStyle w:val="TableParagraph"/>
              <w:spacing w:before="55"/>
              <w:ind w:right="146"/>
              <w:jc w:val="right"/>
              <w:rPr>
                <w:sz w:val="24"/>
              </w:rPr>
            </w:pPr>
            <w:r>
              <w:rPr>
                <w:spacing w:val="-2"/>
                <w:sz w:val="24"/>
              </w:rPr>
              <w:t>5.90μ.</w:t>
            </w:r>
          </w:p>
        </w:tc>
        <w:tc>
          <w:tcPr>
            <w:tcW w:w="1033" w:type="dxa"/>
          </w:tcPr>
          <w:p w:rsidR="007E5731" w:rsidRDefault="00A66812">
            <w:pPr>
              <w:pStyle w:val="TableParagraph"/>
              <w:spacing w:before="55"/>
              <w:ind w:left="3" w:right="112"/>
              <w:rPr>
                <w:sz w:val="24"/>
              </w:rPr>
            </w:pPr>
            <w:r>
              <w:rPr>
                <w:spacing w:val="-5"/>
                <w:sz w:val="24"/>
              </w:rPr>
              <w:t>&gt;&gt;</w:t>
            </w:r>
          </w:p>
        </w:tc>
        <w:tc>
          <w:tcPr>
            <w:tcW w:w="500" w:type="dxa"/>
          </w:tcPr>
          <w:p w:rsidR="007E5731" w:rsidRDefault="00A66812">
            <w:pPr>
              <w:pStyle w:val="TableParagraph"/>
              <w:spacing w:before="55"/>
              <w:ind w:right="64"/>
              <w:jc w:val="right"/>
              <w:rPr>
                <w:sz w:val="24"/>
              </w:rPr>
            </w:pPr>
            <w:r>
              <w:rPr>
                <w:spacing w:val="-5"/>
                <w:sz w:val="24"/>
              </w:rPr>
              <w:t>11</w:t>
            </w:r>
          </w:p>
        </w:tc>
      </w:tr>
      <w:tr w:rsidR="007E5731">
        <w:trPr>
          <w:trHeight w:val="331"/>
        </w:trPr>
        <w:tc>
          <w:tcPr>
            <w:tcW w:w="552" w:type="dxa"/>
          </w:tcPr>
          <w:p w:rsidR="007E5731" w:rsidRDefault="00A66812">
            <w:pPr>
              <w:pStyle w:val="TableParagraph"/>
              <w:spacing w:before="23"/>
              <w:ind w:left="50"/>
              <w:jc w:val="left"/>
              <w:rPr>
                <w:sz w:val="24"/>
              </w:rPr>
            </w:pPr>
            <w:r>
              <w:rPr>
                <w:spacing w:val="-5"/>
                <w:sz w:val="24"/>
              </w:rPr>
              <w:t>3η</w:t>
            </w:r>
          </w:p>
        </w:tc>
        <w:tc>
          <w:tcPr>
            <w:tcW w:w="1171" w:type="dxa"/>
          </w:tcPr>
          <w:p w:rsidR="007E5731" w:rsidRDefault="00A66812">
            <w:pPr>
              <w:pStyle w:val="TableParagraph"/>
              <w:spacing w:before="23"/>
              <w:ind w:left="233"/>
              <w:jc w:val="left"/>
              <w:rPr>
                <w:sz w:val="24"/>
              </w:rPr>
            </w:pPr>
            <w:r>
              <w:rPr>
                <w:spacing w:val="-5"/>
                <w:sz w:val="24"/>
              </w:rPr>
              <w:t>&gt;&gt;</w:t>
            </w:r>
          </w:p>
        </w:tc>
        <w:tc>
          <w:tcPr>
            <w:tcW w:w="1309" w:type="dxa"/>
          </w:tcPr>
          <w:p w:rsidR="007E5731" w:rsidRDefault="00A66812">
            <w:pPr>
              <w:pStyle w:val="TableParagraph"/>
              <w:spacing w:before="23"/>
              <w:ind w:right="146"/>
              <w:jc w:val="right"/>
              <w:rPr>
                <w:sz w:val="24"/>
              </w:rPr>
            </w:pPr>
            <w:r>
              <w:rPr>
                <w:spacing w:val="-2"/>
                <w:sz w:val="24"/>
              </w:rPr>
              <w:t>5.39μ.</w:t>
            </w:r>
          </w:p>
        </w:tc>
        <w:tc>
          <w:tcPr>
            <w:tcW w:w="1033" w:type="dxa"/>
          </w:tcPr>
          <w:p w:rsidR="007E5731" w:rsidRDefault="00A66812">
            <w:pPr>
              <w:pStyle w:val="TableParagraph"/>
              <w:spacing w:before="23"/>
              <w:ind w:right="112"/>
              <w:rPr>
                <w:sz w:val="24"/>
              </w:rPr>
            </w:pPr>
            <w:r>
              <w:rPr>
                <w:spacing w:val="-5"/>
                <w:sz w:val="24"/>
              </w:rPr>
              <w:t>&gt;&gt;</w:t>
            </w:r>
          </w:p>
        </w:tc>
        <w:tc>
          <w:tcPr>
            <w:tcW w:w="500" w:type="dxa"/>
          </w:tcPr>
          <w:p w:rsidR="007E5731" w:rsidRDefault="00A66812">
            <w:pPr>
              <w:pStyle w:val="TableParagraph"/>
              <w:spacing w:before="23"/>
              <w:ind w:right="66"/>
              <w:jc w:val="right"/>
              <w:rPr>
                <w:sz w:val="24"/>
              </w:rPr>
            </w:pPr>
            <w:r>
              <w:rPr>
                <w:spacing w:val="-10"/>
                <w:sz w:val="24"/>
              </w:rPr>
              <w:t>2</w:t>
            </w:r>
          </w:p>
        </w:tc>
      </w:tr>
      <w:tr w:rsidR="007E5731">
        <w:trPr>
          <w:trHeight w:val="331"/>
        </w:trPr>
        <w:tc>
          <w:tcPr>
            <w:tcW w:w="552" w:type="dxa"/>
          </w:tcPr>
          <w:p w:rsidR="007E5731" w:rsidRDefault="00A66812">
            <w:pPr>
              <w:pStyle w:val="TableParagraph"/>
              <w:spacing w:before="23"/>
              <w:ind w:left="50"/>
              <w:jc w:val="left"/>
              <w:rPr>
                <w:sz w:val="24"/>
              </w:rPr>
            </w:pPr>
            <w:r>
              <w:rPr>
                <w:spacing w:val="-5"/>
                <w:sz w:val="24"/>
              </w:rPr>
              <w:t>4η</w:t>
            </w:r>
          </w:p>
        </w:tc>
        <w:tc>
          <w:tcPr>
            <w:tcW w:w="1171" w:type="dxa"/>
          </w:tcPr>
          <w:p w:rsidR="007E5731" w:rsidRDefault="00A66812">
            <w:pPr>
              <w:pStyle w:val="TableParagraph"/>
              <w:spacing w:before="23"/>
              <w:ind w:left="233"/>
              <w:jc w:val="left"/>
              <w:rPr>
                <w:sz w:val="24"/>
              </w:rPr>
            </w:pPr>
            <w:r>
              <w:rPr>
                <w:spacing w:val="-5"/>
                <w:sz w:val="24"/>
              </w:rPr>
              <w:t>&gt;&gt;</w:t>
            </w:r>
          </w:p>
        </w:tc>
        <w:tc>
          <w:tcPr>
            <w:tcW w:w="1309" w:type="dxa"/>
          </w:tcPr>
          <w:p w:rsidR="007E5731" w:rsidRDefault="00A66812">
            <w:pPr>
              <w:pStyle w:val="TableParagraph"/>
              <w:spacing w:before="23"/>
              <w:ind w:right="146"/>
              <w:jc w:val="right"/>
              <w:rPr>
                <w:sz w:val="24"/>
              </w:rPr>
            </w:pPr>
            <w:r>
              <w:rPr>
                <w:spacing w:val="-2"/>
                <w:sz w:val="24"/>
              </w:rPr>
              <w:t>5.20μ.</w:t>
            </w:r>
          </w:p>
        </w:tc>
        <w:tc>
          <w:tcPr>
            <w:tcW w:w="1033" w:type="dxa"/>
          </w:tcPr>
          <w:p w:rsidR="007E5731" w:rsidRDefault="00A66812">
            <w:pPr>
              <w:pStyle w:val="TableParagraph"/>
              <w:spacing w:before="23"/>
              <w:ind w:right="112"/>
              <w:rPr>
                <w:sz w:val="24"/>
              </w:rPr>
            </w:pPr>
            <w:r>
              <w:rPr>
                <w:spacing w:val="-5"/>
                <w:sz w:val="24"/>
              </w:rPr>
              <w:t>&gt;&gt;</w:t>
            </w:r>
          </w:p>
        </w:tc>
        <w:tc>
          <w:tcPr>
            <w:tcW w:w="500" w:type="dxa"/>
          </w:tcPr>
          <w:p w:rsidR="007E5731" w:rsidRDefault="00A66812">
            <w:pPr>
              <w:pStyle w:val="TableParagraph"/>
              <w:spacing w:before="23"/>
              <w:ind w:right="66"/>
              <w:jc w:val="right"/>
              <w:rPr>
                <w:sz w:val="24"/>
              </w:rPr>
            </w:pPr>
            <w:r>
              <w:rPr>
                <w:spacing w:val="-10"/>
                <w:sz w:val="24"/>
              </w:rPr>
              <w:t>1</w:t>
            </w:r>
          </w:p>
        </w:tc>
      </w:tr>
      <w:tr w:rsidR="007E5731">
        <w:trPr>
          <w:trHeight w:val="299"/>
        </w:trPr>
        <w:tc>
          <w:tcPr>
            <w:tcW w:w="552" w:type="dxa"/>
          </w:tcPr>
          <w:p w:rsidR="007E5731" w:rsidRDefault="00A66812">
            <w:pPr>
              <w:pStyle w:val="TableParagraph"/>
              <w:spacing w:before="23" w:line="256" w:lineRule="exact"/>
              <w:ind w:left="50"/>
              <w:jc w:val="left"/>
              <w:rPr>
                <w:sz w:val="24"/>
              </w:rPr>
            </w:pPr>
            <w:r>
              <w:rPr>
                <w:spacing w:val="-5"/>
                <w:sz w:val="24"/>
              </w:rPr>
              <w:t>5η</w:t>
            </w:r>
          </w:p>
        </w:tc>
        <w:tc>
          <w:tcPr>
            <w:tcW w:w="1171" w:type="dxa"/>
          </w:tcPr>
          <w:p w:rsidR="007E5731" w:rsidRDefault="00A66812">
            <w:pPr>
              <w:pStyle w:val="TableParagraph"/>
              <w:spacing w:before="23" w:line="256" w:lineRule="exact"/>
              <w:ind w:left="233"/>
              <w:jc w:val="left"/>
              <w:rPr>
                <w:sz w:val="24"/>
              </w:rPr>
            </w:pPr>
            <w:r>
              <w:rPr>
                <w:spacing w:val="-5"/>
                <w:sz w:val="24"/>
              </w:rPr>
              <w:t>&gt;&gt;</w:t>
            </w:r>
          </w:p>
        </w:tc>
        <w:tc>
          <w:tcPr>
            <w:tcW w:w="1309" w:type="dxa"/>
          </w:tcPr>
          <w:p w:rsidR="007E5731" w:rsidRDefault="00A66812">
            <w:pPr>
              <w:pStyle w:val="TableParagraph"/>
              <w:spacing w:before="23" w:line="256" w:lineRule="exact"/>
              <w:ind w:right="146"/>
              <w:jc w:val="right"/>
              <w:rPr>
                <w:sz w:val="24"/>
              </w:rPr>
            </w:pPr>
            <w:r>
              <w:rPr>
                <w:spacing w:val="-2"/>
                <w:sz w:val="24"/>
              </w:rPr>
              <w:t>4.99μ.</w:t>
            </w:r>
          </w:p>
        </w:tc>
        <w:tc>
          <w:tcPr>
            <w:tcW w:w="1033" w:type="dxa"/>
          </w:tcPr>
          <w:p w:rsidR="007E5731" w:rsidRDefault="00A66812">
            <w:pPr>
              <w:pStyle w:val="TableParagraph"/>
              <w:spacing w:before="23" w:line="256" w:lineRule="exact"/>
              <w:ind w:right="112"/>
              <w:rPr>
                <w:sz w:val="24"/>
              </w:rPr>
            </w:pPr>
            <w:r>
              <w:rPr>
                <w:spacing w:val="-5"/>
                <w:sz w:val="24"/>
              </w:rPr>
              <w:t>&gt;&gt;</w:t>
            </w:r>
          </w:p>
        </w:tc>
        <w:tc>
          <w:tcPr>
            <w:tcW w:w="500" w:type="dxa"/>
          </w:tcPr>
          <w:p w:rsidR="007E5731" w:rsidRDefault="00A66812">
            <w:pPr>
              <w:pStyle w:val="TableParagraph"/>
              <w:spacing w:before="23" w:line="256" w:lineRule="exact"/>
              <w:ind w:right="49"/>
              <w:jc w:val="right"/>
              <w:rPr>
                <w:sz w:val="24"/>
              </w:rPr>
            </w:pPr>
            <w:r>
              <w:rPr>
                <w:spacing w:val="-10"/>
                <w:sz w:val="24"/>
              </w:rPr>
              <w:t>-</w:t>
            </w:r>
          </w:p>
        </w:tc>
      </w:tr>
    </w:tbl>
    <w:p w:rsidR="007E5731" w:rsidRDefault="007E5731">
      <w:pPr>
        <w:pStyle w:val="BodyText"/>
        <w:spacing w:before="113"/>
      </w:pPr>
    </w:p>
    <w:p w:rsidR="007E5731" w:rsidRDefault="00A66812">
      <w:pPr>
        <w:pStyle w:val="BodyText"/>
        <w:spacing w:line="288" w:lineRule="auto"/>
        <w:ind w:left="1657" w:right="648" w:firstLine="719"/>
        <w:jc w:val="both"/>
      </w:pPr>
      <w:r>
        <w:t>Με βάση τον παραπάνω τρόπο βαθμολογίας θα ανακηρύσσεται ο νικητής σύλ-λογος για κάθε μία κατηγορία (π.χ. νικητής σύλλογος στους διασυλλογικούς αγώνες στην κατηγορία ανδρών και ξεχωριστά στην κατηγορία γυναικών κ.λπ.).</w:t>
      </w:r>
    </w:p>
    <w:p w:rsidR="007E5731" w:rsidRDefault="007E5731">
      <w:pPr>
        <w:pStyle w:val="BodyText"/>
        <w:spacing w:before="56"/>
      </w:pPr>
    </w:p>
    <w:p w:rsidR="007E5731" w:rsidRDefault="00A66812" w:rsidP="008C3A6F">
      <w:pPr>
        <w:pStyle w:val="ListParagraph"/>
        <w:numPr>
          <w:ilvl w:val="0"/>
          <w:numId w:val="19"/>
        </w:numPr>
        <w:tabs>
          <w:tab w:val="left" w:pos="1870"/>
        </w:tabs>
        <w:ind w:left="1870" w:hanging="213"/>
        <w:rPr>
          <w:b/>
          <w:sz w:val="24"/>
        </w:rPr>
      </w:pPr>
      <w:r>
        <w:rPr>
          <w:b/>
          <w:sz w:val="24"/>
          <w:u w:val="single"/>
        </w:rPr>
        <w:t>​</w:t>
      </w:r>
      <w:r w:rsidR="009222D7">
        <w:rPr>
          <w:b/>
          <w:sz w:val="24"/>
          <w:u w:val="single"/>
        </w:rPr>
        <w:t xml:space="preserve"> </w:t>
      </w:r>
      <w:r>
        <w:rPr>
          <w:b/>
          <w:sz w:val="24"/>
          <w:u w:val="single"/>
        </w:rPr>
        <w:t>ΔΙΑΔΟΧΙΚΑ</w:t>
      </w:r>
      <w:r w:rsidR="009222D7">
        <w:rPr>
          <w:b/>
          <w:sz w:val="24"/>
          <w:u w:val="single"/>
        </w:rPr>
        <w:t xml:space="preserve"> </w:t>
      </w:r>
      <w:r>
        <w:rPr>
          <w:b/>
          <w:sz w:val="24"/>
          <w:u w:val="single"/>
        </w:rPr>
        <w:t xml:space="preserve">ΥΨΗ </w:t>
      </w:r>
      <w:r>
        <w:rPr>
          <w:sz w:val="24"/>
          <w:u w:val="single"/>
        </w:rPr>
        <w:t>(Κοινά</w:t>
      </w:r>
      <w:r w:rsidR="009222D7">
        <w:rPr>
          <w:sz w:val="24"/>
          <w:u w:val="single"/>
        </w:rPr>
        <w:t xml:space="preserve"> </w:t>
      </w:r>
      <w:r>
        <w:rPr>
          <w:sz w:val="24"/>
          <w:u w:val="single"/>
        </w:rPr>
        <w:t>και</w:t>
      </w:r>
      <w:r w:rsidR="009222D7">
        <w:rPr>
          <w:sz w:val="24"/>
          <w:u w:val="single"/>
        </w:rPr>
        <w:t xml:space="preserve"> </w:t>
      </w:r>
      <w:r>
        <w:rPr>
          <w:sz w:val="24"/>
          <w:u w:val="single"/>
        </w:rPr>
        <w:t>για</w:t>
      </w:r>
      <w:r w:rsidR="009222D7">
        <w:rPr>
          <w:sz w:val="24"/>
          <w:u w:val="single"/>
        </w:rPr>
        <w:t xml:space="preserve"> τις </w:t>
      </w:r>
      <w:r>
        <w:rPr>
          <w:sz w:val="24"/>
          <w:u w:val="single"/>
        </w:rPr>
        <w:t>δύο</w:t>
      </w:r>
      <w:r w:rsidR="009222D7">
        <w:rPr>
          <w:sz w:val="24"/>
          <w:u w:val="single"/>
        </w:rPr>
        <w:t xml:space="preserve"> </w:t>
      </w:r>
      <w:r>
        <w:rPr>
          <w:sz w:val="24"/>
          <w:u w:val="single"/>
        </w:rPr>
        <w:t>κατηγορίες</w:t>
      </w:r>
      <w:r w:rsidR="009222D7">
        <w:rPr>
          <w:sz w:val="24"/>
          <w:u w:val="single"/>
        </w:rPr>
        <w:t xml:space="preserve"> </w:t>
      </w:r>
      <w:r>
        <w:rPr>
          <w:sz w:val="24"/>
          <w:u w:val="single"/>
        </w:rPr>
        <w:t>Α/Γ</w:t>
      </w:r>
      <w:r w:rsidR="009222D7">
        <w:rPr>
          <w:sz w:val="24"/>
          <w:u w:val="single"/>
        </w:rPr>
        <w:t xml:space="preserve"> </w:t>
      </w:r>
      <w:r>
        <w:rPr>
          <w:sz w:val="24"/>
          <w:u w:val="single"/>
        </w:rPr>
        <w:t>και</w:t>
      </w:r>
      <w:r w:rsidR="009222D7">
        <w:rPr>
          <w:sz w:val="24"/>
          <w:u w:val="single"/>
        </w:rPr>
        <w:t xml:space="preserve"> </w:t>
      </w:r>
      <w:r>
        <w:rPr>
          <w:sz w:val="24"/>
          <w:u w:val="single"/>
        </w:rPr>
        <w:t>Κ20</w:t>
      </w:r>
      <w:r w:rsidR="009222D7">
        <w:rPr>
          <w:sz w:val="24"/>
          <w:u w:val="single"/>
        </w:rPr>
        <w:t xml:space="preserve"> </w:t>
      </w:r>
      <w:r>
        <w:rPr>
          <w:spacing w:val="-2"/>
          <w:sz w:val="24"/>
          <w:u w:val="single"/>
        </w:rPr>
        <w:t>(Α/Γ)</w:t>
      </w:r>
      <w:r>
        <w:rPr>
          <w:b/>
          <w:spacing w:val="-2"/>
          <w:sz w:val="24"/>
          <w:u w:val="single"/>
        </w:rPr>
        <w:t>:</w:t>
      </w:r>
    </w:p>
    <w:p w:rsidR="007E5731" w:rsidRDefault="00A66812">
      <w:pPr>
        <w:pStyle w:val="BodyText"/>
        <w:spacing w:before="221" w:line="288" w:lineRule="auto"/>
        <w:ind w:left="1657" w:right="650" w:firstLine="719"/>
        <w:jc w:val="both"/>
      </w:pPr>
      <w:r>
        <w:t>Τα διαδοχικά ύψη στο άλμα σε ύψος και στο άλμα επί κοντώ, θα είναι τα ίδι</w:t>
      </w:r>
      <w:r w:rsidR="009222D7">
        <w:t>α σε όλους τους ομίλους, αφού από τους Διασυλλογικούς</w:t>
      </w:r>
      <w:r>
        <w:t xml:space="preserve"> αγώνες Α/Γ προβλέπεται η επιπλέον βαθμολόγηση – αξιολόγηση των 12 καλύτερων επιδόσεων από όλους τους ομίλους.</w:t>
      </w:r>
    </w:p>
    <w:p w:rsidR="007E5731" w:rsidRDefault="00A66812">
      <w:pPr>
        <w:pStyle w:val="Heading3"/>
        <w:spacing w:before="165"/>
        <w:rPr>
          <w:u w:val="none"/>
        </w:rPr>
      </w:pPr>
      <w:r>
        <w:rPr>
          <w:spacing w:val="-2"/>
        </w:rPr>
        <w:t>ΑΝΔΡΩΝ:</w:t>
      </w:r>
    </w:p>
    <w:p w:rsidR="007E5731" w:rsidRDefault="00A66812">
      <w:pPr>
        <w:spacing w:before="222"/>
        <w:ind w:left="2084"/>
        <w:rPr>
          <w:sz w:val="24"/>
        </w:rPr>
      </w:pPr>
      <w:r>
        <w:rPr>
          <w:sz w:val="24"/>
          <w:u w:val="single"/>
        </w:rPr>
        <w:t>ΥΨΟΣ:</w:t>
      </w:r>
      <w:r>
        <w:rPr>
          <w:sz w:val="24"/>
        </w:rPr>
        <w:t xml:space="preserve">1,62.- </w:t>
      </w:r>
      <w:r w:rsidRPr="00226ED1">
        <w:rPr>
          <w:sz w:val="24"/>
          <w:u w:val="single"/>
        </w:rPr>
        <w:t>1,67</w:t>
      </w:r>
      <w:r w:rsidR="00385513">
        <w:rPr>
          <w:b/>
          <w:sz w:val="24"/>
          <w:u w:val="single"/>
        </w:rPr>
        <w:t xml:space="preserve"> </w:t>
      </w:r>
      <w:r>
        <w:rPr>
          <w:sz w:val="24"/>
        </w:rPr>
        <w:t>-</w:t>
      </w:r>
      <w:r w:rsidR="00385513">
        <w:rPr>
          <w:sz w:val="24"/>
        </w:rPr>
        <w:t xml:space="preserve"> </w:t>
      </w:r>
      <w:r>
        <w:rPr>
          <w:sz w:val="24"/>
        </w:rPr>
        <w:t>1,72</w:t>
      </w:r>
      <w:r w:rsidR="00385513">
        <w:rPr>
          <w:sz w:val="24"/>
        </w:rPr>
        <w:t xml:space="preserve"> </w:t>
      </w:r>
      <w:r>
        <w:rPr>
          <w:sz w:val="24"/>
        </w:rPr>
        <w:t>-</w:t>
      </w:r>
      <w:r w:rsidR="00385513">
        <w:rPr>
          <w:sz w:val="24"/>
        </w:rPr>
        <w:t xml:space="preserve"> </w:t>
      </w:r>
      <w:r>
        <w:rPr>
          <w:sz w:val="24"/>
        </w:rPr>
        <w:t xml:space="preserve"> </w:t>
      </w:r>
      <w:r>
        <w:rPr>
          <w:b/>
          <w:sz w:val="24"/>
          <w:u w:val="single"/>
        </w:rPr>
        <w:t xml:space="preserve">1,77 </w:t>
      </w:r>
      <w:r>
        <w:rPr>
          <w:sz w:val="24"/>
        </w:rPr>
        <w:t>-</w:t>
      </w:r>
      <w:r w:rsidR="00385513">
        <w:rPr>
          <w:sz w:val="24"/>
        </w:rPr>
        <w:t xml:space="preserve"> </w:t>
      </w:r>
      <w:r>
        <w:rPr>
          <w:sz w:val="24"/>
        </w:rPr>
        <w:t>1,82</w:t>
      </w:r>
      <w:r w:rsidR="00385513">
        <w:rPr>
          <w:sz w:val="24"/>
        </w:rPr>
        <w:t xml:space="preserve"> </w:t>
      </w:r>
      <w:r>
        <w:rPr>
          <w:sz w:val="24"/>
        </w:rPr>
        <w:t>-</w:t>
      </w:r>
      <w:r w:rsidR="00385513">
        <w:rPr>
          <w:sz w:val="24"/>
        </w:rPr>
        <w:t xml:space="preserve"> </w:t>
      </w:r>
      <w:r w:rsidRPr="00226ED1">
        <w:rPr>
          <w:sz w:val="24"/>
          <w:u w:val="single"/>
        </w:rPr>
        <w:t>1,87</w:t>
      </w:r>
      <w:r w:rsidR="00385513">
        <w:rPr>
          <w:b/>
          <w:sz w:val="24"/>
          <w:u w:val="single"/>
        </w:rPr>
        <w:t xml:space="preserve"> </w:t>
      </w:r>
      <w:r>
        <w:rPr>
          <w:sz w:val="24"/>
        </w:rPr>
        <w:t>-</w:t>
      </w:r>
      <w:r w:rsidR="00385513">
        <w:rPr>
          <w:sz w:val="24"/>
        </w:rPr>
        <w:t xml:space="preserve"> </w:t>
      </w:r>
      <w:r>
        <w:rPr>
          <w:b/>
          <w:sz w:val="24"/>
          <w:u w:val="single"/>
        </w:rPr>
        <w:t>1,92</w:t>
      </w:r>
      <w:r w:rsidR="00385513">
        <w:rPr>
          <w:b/>
          <w:sz w:val="24"/>
          <w:u w:val="single"/>
        </w:rPr>
        <w:t xml:space="preserve"> </w:t>
      </w:r>
      <w:r w:rsidR="00385513">
        <w:rPr>
          <w:sz w:val="24"/>
        </w:rPr>
        <w:t xml:space="preserve">-1,97 </w:t>
      </w:r>
      <w:r>
        <w:rPr>
          <w:sz w:val="24"/>
        </w:rPr>
        <w:t>-</w:t>
      </w:r>
      <w:r w:rsidR="00385513">
        <w:rPr>
          <w:sz w:val="24"/>
        </w:rPr>
        <w:t xml:space="preserve"> 2,01 </w:t>
      </w:r>
      <w:r>
        <w:rPr>
          <w:sz w:val="24"/>
        </w:rPr>
        <w:t>-</w:t>
      </w:r>
      <w:r w:rsidR="00385513">
        <w:rPr>
          <w:sz w:val="24"/>
        </w:rPr>
        <w:t xml:space="preserve"> 2,05 -2,09 </w:t>
      </w:r>
      <w:r>
        <w:rPr>
          <w:sz w:val="24"/>
        </w:rPr>
        <w:t>-</w:t>
      </w:r>
      <w:r w:rsidR="00385513">
        <w:rPr>
          <w:sz w:val="24"/>
        </w:rPr>
        <w:t xml:space="preserve"> 2,12</w:t>
      </w:r>
      <w:r>
        <w:rPr>
          <w:sz w:val="24"/>
        </w:rPr>
        <w:t xml:space="preserve"> </w:t>
      </w:r>
      <w:r>
        <w:rPr>
          <w:spacing w:val="-10"/>
          <w:sz w:val="24"/>
        </w:rPr>
        <w:t>-</w:t>
      </w:r>
    </w:p>
    <w:p w:rsidR="007E5731" w:rsidRDefault="00385513">
      <w:pPr>
        <w:pStyle w:val="BodyText"/>
        <w:spacing w:before="55"/>
        <w:ind w:left="1657"/>
        <w:jc w:val="both"/>
      </w:pPr>
      <w:r>
        <w:t xml:space="preserve">2,14 - 2,16μ. </w:t>
      </w:r>
      <w:r w:rsidR="00A66812">
        <w:t>και στη</w:t>
      </w:r>
      <w:r>
        <w:t xml:space="preserve"> </w:t>
      </w:r>
      <w:r w:rsidR="00A66812">
        <w:t>συνέχεια</w:t>
      </w:r>
      <w:r>
        <w:t xml:space="preserve"> </w:t>
      </w:r>
      <w:r w:rsidR="00A66812">
        <w:t>ανά</w:t>
      </w:r>
      <w:r>
        <w:t xml:space="preserve"> </w:t>
      </w:r>
      <w:r w:rsidR="00A66812">
        <w:t>2</w:t>
      </w:r>
      <w:r w:rsidR="00A66812">
        <w:rPr>
          <w:spacing w:val="-5"/>
        </w:rPr>
        <w:t>εκ.</w:t>
      </w:r>
    </w:p>
    <w:p w:rsidR="007E5731" w:rsidRDefault="007E5731">
      <w:pPr>
        <w:pStyle w:val="BodyText"/>
        <w:spacing w:before="110"/>
      </w:pPr>
    </w:p>
    <w:p w:rsidR="007E5731" w:rsidRDefault="00A66812">
      <w:pPr>
        <w:pStyle w:val="BodyText"/>
        <w:spacing w:line="288" w:lineRule="auto"/>
        <w:ind w:left="1657" w:right="601" w:firstLine="268"/>
      </w:pPr>
      <w:r>
        <w:rPr>
          <w:u w:val="single"/>
        </w:rPr>
        <w:t>ΕΠΙ ΚΟΝΤΩ:</w:t>
      </w:r>
      <w:r w:rsidR="00385513">
        <w:rPr>
          <w:u w:val="single"/>
        </w:rPr>
        <w:t xml:space="preserve"> </w:t>
      </w:r>
      <w:r w:rsidR="00385513">
        <w:t>3,4</w:t>
      </w:r>
      <w:r>
        <w:t xml:space="preserve">0μ. - </w:t>
      </w:r>
      <w:r w:rsidR="00385513" w:rsidRPr="00226ED1">
        <w:rPr>
          <w:u w:val="single"/>
        </w:rPr>
        <w:t>3,6</w:t>
      </w:r>
      <w:r w:rsidRPr="00226ED1">
        <w:rPr>
          <w:u w:val="single"/>
        </w:rPr>
        <w:t>0</w:t>
      </w:r>
      <w:r w:rsidR="00385513">
        <w:rPr>
          <w:b/>
          <w:u w:val="single"/>
        </w:rPr>
        <w:t xml:space="preserve"> </w:t>
      </w:r>
      <w:r w:rsidR="00385513">
        <w:t>- 3,70</w:t>
      </w:r>
      <w:r>
        <w:t xml:space="preserve"> - 3,80 – </w:t>
      </w:r>
      <w:r w:rsidRPr="00385513">
        <w:t>3,90</w:t>
      </w:r>
      <w:r w:rsidR="00385513" w:rsidRPr="00385513">
        <w:t xml:space="preserve"> – </w:t>
      </w:r>
      <w:r w:rsidR="00385513">
        <w:rPr>
          <w:b/>
          <w:u w:val="single"/>
        </w:rPr>
        <w:t>4,00</w:t>
      </w:r>
      <w:r w:rsidR="00385513" w:rsidRPr="00226ED1">
        <w:rPr>
          <w:b/>
        </w:rPr>
        <w:t xml:space="preserve"> </w:t>
      </w:r>
      <w:r w:rsidR="00864E8E" w:rsidRPr="00226ED1">
        <w:t xml:space="preserve"> </w:t>
      </w:r>
      <w:r w:rsidR="00226ED1" w:rsidRPr="00226ED1">
        <w:t xml:space="preserve">- </w:t>
      </w:r>
      <w:r w:rsidR="00226ED1" w:rsidRPr="00226ED1">
        <w:rPr>
          <w:u w:val="single"/>
        </w:rPr>
        <w:t xml:space="preserve">4,10 </w:t>
      </w:r>
      <w:r w:rsidR="00226ED1">
        <w:t xml:space="preserve">– 4,20 – 4,30 – </w:t>
      </w:r>
      <w:r w:rsidR="00226ED1" w:rsidRPr="00226ED1">
        <w:rPr>
          <w:b/>
          <w:u w:val="single"/>
        </w:rPr>
        <w:t>4,40</w:t>
      </w:r>
      <w:r w:rsidR="00226ED1">
        <w:t xml:space="preserve"> </w:t>
      </w:r>
      <w:r>
        <w:t>ανά 1</w:t>
      </w:r>
      <w:r w:rsidR="00385513">
        <w:t>0 εκ. μέχρι τα 5μ. και στη συνέ</w:t>
      </w:r>
      <w:r>
        <w:t>χεια ανά 5 εκ.</w:t>
      </w:r>
    </w:p>
    <w:p w:rsidR="007E5731" w:rsidRDefault="007E5731">
      <w:pPr>
        <w:pStyle w:val="BodyText"/>
        <w:spacing w:line="288" w:lineRule="auto"/>
        <w:sectPr w:rsidR="007E5731">
          <w:pgSz w:w="11910" w:h="16850"/>
          <w:pgMar w:top="1340" w:right="141" w:bottom="280" w:left="141" w:header="724" w:footer="0" w:gutter="0"/>
          <w:cols w:space="720"/>
        </w:sectPr>
      </w:pPr>
    </w:p>
    <w:p w:rsidR="007E5731" w:rsidRDefault="00A66812">
      <w:pPr>
        <w:pStyle w:val="Heading3"/>
        <w:spacing w:before="90"/>
        <w:rPr>
          <w:u w:val="none"/>
        </w:rPr>
      </w:pPr>
      <w:r>
        <w:rPr>
          <w:spacing w:val="-2"/>
        </w:rPr>
        <w:lastRenderedPageBreak/>
        <w:t>ΓΥΝΑΙΚΩΝ:</w:t>
      </w:r>
    </w:p>
    <w:p w:rsidR="00864E8E" w:rsidRDefault="00A66812" w:rsidP="00864E8E">
      <w:pPr>
        <w:spacing w:before="221"/>
        <w:ind w:left="2087"/>
      </w:pPr>
      <w:r>
        <w:rPr>
          <w:sz w:val="24"/>
          <w:u w:val="single"/>
        </w:rPr>
        <w:t>ΥΨΟΣ:</w:t>
      </w:r>
      <w:r>
        <w:rPr>
          <w:sz w:val="24"/>
        </w:rPr>
        <w:t>1,37-</w:t>
      </w:r>
      <w:r w:rsidR="00864E8E">
        <w:rPr>
          <w:sz w:val="24"/>
        </w:rPr>
        <w:t xml:space="preserve"> </w:t>
      </w:r>
      <w:r w:rsidRPr="00226ED1">
        <w:rPr>
          <w:sz w:val="24"/>
          <w:u w:val="single"/>
        </w:rPr>
        <w:t>1,42</w:t>
      </w:r>
      <w:r w:rsidR="00864E8E">
        <w:rPr>
          <w:b/>
          <w:sz w:val="24"/>
          <w:u w:val="single"/>
        </w:rPr>
        <w:t xml:space="preserve"> </w:t>
      </w:r>
      <w:r>
        <w:rPr>
          <w:sz w:val="24"/>
        </w:rPr>
        <w:t>-</w:t>
      </w:r>
      <w:r w:rsidR="00864E8E">
        <w:rPr>
          <w:sz w:val="24"/>
        </w:rPr>
        <w:t xml:space="preserve"> </w:t>
      </w:r>
      <w:r>
        <w:rPr>
          <w:sz w:val="24"/>
        </w:rPr>
        <w:t>1,46</w:t>
      </w:r>
      <w:r w:rsidR="00864E8E">
        <w:rPr>
          <w:sz w:val="24"/>
        </w:rPr>
        <w:t xml:space="preserve"> </w:t>
      </w:r>
      <w:r>
        <w:rPr>
          <w:sz w:val="24"/>
        </w:rPr>
        <w:t>-</w:t>
      </w:r>
      <w:r w:rsidR="00864E8E">
        <w:rPr>
          <w:sz w:val="24"/>
        </w:rPr>
        <w:t xml:space="preserve"> </w:t>
      </w:r>
      <w:r>
        <w:rPr>
          <w:b/>
          <w:sz w:val="24"/>
          <w:u w:val="single"/>
        </w:rPr>
        <w:t>1,50</w:t>
      </w:r>
      <w:r w:rsidR="00864E8E">
        <w:rPr>
          <w:b/>
          <w:sz w:val="24"/>
          <w:u w:val="single"/>
        </w:rPr>
        <w:t xml:space="preserve"> </w:t>
      </w:r>
      <w:r>
        <w:rPr>
          <w:sz w:val="24"/>
        </w:rPr>
        <w:t>-</w:t>
      </w:r>
      <w:r w:rsidR="00864E8E">
        <w:rPr>
          <w:sz w:val="24"/>
        </w:rPr>
        <w:t xml:space="preserve"> </w:t>
      </w:r>
      <w:r>
        <w:rPr>
          <w:sz w:val="24"/>
        </w:rPr>
        <w:t>1,53</w:t>
      </w:r>
      <w:r w:rsidR="00864E8E">
        <w:rPr>
          <w:sz w:val="24"/>
        </w:rPr>
        <w:t xml:space="preserve"> </w:t>
      </w:r>
      <w:r>
        <w:rPr>
          <w:sz w:val="24"/>
        </w:rPr>
        <w:t>-</w:t>
      </w:r>
      <w:r w:rsidR="00864E8E">
        <w:rPr>
          <w:sz w:val="24"/>
        </w:rPr>
        <w:t xml:space="preserve"> </w:t>
      </w:r>
      <w:r w:rsidR="00864E8E" w:rsidRPr="00226ED1">
        <w:rPr>
          <w:sz w:val="24"/>
          <w:u w:val="single"/>
        </w:rPr>
        <w:t>1,56</w:t>
      </w:r>
      <w:r w:rsidR="00864E8E">
        <w:rPr>
          <w:b/>
          <w:sz w:val="24"/>
          <w:u w:val="single"/>
        </w:rPr>
        <w:t xml:space="preserve"> </w:t>
      </w:r>
      <w:r>
        <w:rPr>
          <w:sz w:val="24"/>
        </w:rPr>
        <w:t>-</w:t>
      </w:r>
      <w:r w:rsidR="00864E8E">
        <w:rPr>
          <w:sz w:val="24"/>
        </w:rPr>
        <w:t xml:space="preserve"> </w:t>
      </w:r>
      <w:r>
        <w:rPr>
          <w:sz w:val="24"/>
        </w:rPr>
        <w:t>1,59</w:t>
      </w:r>
      <w:r w:rsidR="00864E8E">
        <w:rPr>
          <w:sz w:val="24"/>
        </w:rPr>
        <w:t xml:space="preserve"> </w:t>
      </w:r>
      <w:r>
        <w:rPr>
          <w:sz w:val="24"/>
        </w:rPr>
        <w:t>–</w:t>
      </w:r>
      <w:r w:rsidR="00864E8E">
        <w:rPr>
          <w:sz w:val="24"/>
        </w:rPr>
        <w:t xml:space="preserve"> </w:t>
      </w:r>
      <w:r w:rsidR="00864E8E">
        <w:rPr>
          <w:b/>
          <w:sz w:val="24"/>
          <w:u w:val="single"/>
        </w:rPr>
        <w:t xml:space="preserve">1,62 </w:t>
      </w:r>
      <w:r>
        <w:rPr>
          <w:sz w:val="24"/>
        </w:rPr>
        <w:t>-</w:t>
      </w:r>
      <w:r w:rsidR="00864E8E">
        <w:rPr>
          <w:sz w:val="24"/>
        </w:rPr>
        <w:t xml:space="preserve">  </w:t>
      </w:r>
      <w:r>
        <w:rPr>
          <w:sz w:val="24"/>
        </w:rPr>
        <w:t>1,65</w:t>
      </w:r>
      <w:r w:rsidR="00864E8E">
        <w:rPr>
          <w:sz w:val="24"/>
        </w:rPr>
        <w:t xml:space="preserve"> </w:t>
      </w:r>
      <w:r>
        <w:rPr>
          <w:spacing w:val="-10"/>
          <w:sz w:val="24"/>
        </w:rPr>
        <w:t>-</w:t>
      </w:r>
      <w:r w:rsidR="00864E8E">
        <w:rPr>
          <w:spacing w:val="-10"/>
          <w:sz w:val="24"/>
        </w:rPr>
        <w:t xml:space="preserve"> </w:t>
      </w:r>
      <w:r w:rsidR="00864E8E">
        <w:t xml:space="preserve">1,68 – 1,71 – 1,74 </w:t>
      </w:r>
    </w:p>
    <w:p w:rsidR="007E5731" w:rsidRPr="00C71914" w:rsidRDefault="00864E8E" w:rsidP="00864E8E">
      <w:pPr>
        <w:spacing w:before="221"/>
        <w:ind w:left="2087"/>
        <w:rPr>
          <w:sz w:val="24"/>
          <w:szCs w:val="24"/>
        </w:rPr>
      </w:pPr>
      <w:r w:rsidRPr="00C71914">
        <w:rPr>
          <w:sz w:val="24"/>
          <w:szCs w:val="24"/>
        </w:rPr>
        <w:t xml:space="preserve"> </w:t>
      </w:r>
      <w:r w:rsidR="00A66812" w:rsidRPr="00C71914">
        <w:rPr>
          <w:sz w:val="24"/>
          <w:szCs w:val="24"/>
        </w:rPr>
        <w:t>και</w:t>
      </w:r>
      <w:r w:rsidRPr="00C71914">
        <w:rPr>
          <w:sz w:val="24"/>
          <w:szCs w:val="24"/>
        </w:rPr>
        <w:t xml:space="preserve"> </w:t>
      </w:r>
      <w:r w:rsidR="00A66812" w:rsidRPr="00C71914">
        <w:rPr>
          <w:sz w:val="24"/>
          <w:szCs w:val="24"/>
        </w:rPr>
        <w:t>στη</w:t>
      </w:r>
      <w:r w:rsidRPr="00C71914">
        <w:rPr>
          <w:sz w:val="24"/>
          <w:szCs w:val="24"/>
        </w:rPr>
        <w:t xml:space="preserve"> </w:t>
      </w:r>
      <w:r w:rsidR="00A66812" w:rsidRPr="00C71914">
        <w:rPr>
          <w:sz w:val="24"/>
          <w:szCs w:val="24"/>
        </w:rPr>
        <w:t>συνέχεια</w:t>
      </w:r>
      <w:r w:rsidRPr="00C71914">
        <w:rPr>
          <w:sz w:val="24"/>
          <w:szCs w:val="24"/>
        </w:rPr>
        <w:t xml:space="preserve"> </w:t>
      </w:r>
      <w:r w:rsidR="00A66812" w:rsidRPr="00C71914">
        <w:rPr>
          <w:sz w:val="24"/>
          <w:szCs w:val="24"/>
        </w:rPr>
        <w:t>ανά</w:t>
      </w:r>
      <w:r w:rsidRPr="00C71914">
        <w:rPr>
          <w:sz w:val="24"/>
          <w:szCs w:val="24"/>
        </w:rPr>
        <w:t xml:space="preserve"> </w:t>
      </w:r>
      <w:r w:rsidR="00A66812" w:rsidRPr="00C71914">
        <w:rPr>
          <w:sz w:val="24"/>
          <w:szCs w:val="24"/>
        </w:rPr>
        <w:t>2</w:t>
      </w:r>
      <w:r w:rsidR="00A66812" w:rsidRPr="00C71914">
        <w:rPr>
          <w:spacing w:val="-5"/>
          <w:sz w:val="24"/>
          <w:szCs w:val="24"/>
        </w:rPr>
        <w:t>εκ.</w:t>
      </w:r>
    </w:p>
    <w:p w:rsidR="007E5731" w:rsidRDefault="007E5731">
      <w:pPr>
        <w:pStyle w:val="BodyText"/>
        <w:spacing w:before="111"/>
      </w:pPr>
    </w:p>
    <w:p w:rsidR="00864E8E" w:rsidRDefault="00A66812" w:rsidP="00226ED1">
      <w:pPr>
        <w:pStyle w:val="BodyText"/>
        <w:spacing w:line="288" w:lineRule="auto"/>
        <w:ind w:left="1657" w:right="601" w:firstLine="427"/>
      </w:pPr>
      <w:r>
        <w:rPr>
          <w:u w:val="single"/>
        </w:rPr>
        <w:t>ΕΠΙ ΚΟΝΤΩ:</w:t>
      </w:r>
      <w:r w:rsidR="00864E8E">
        <w:t xml:space="preserve"> 2,65</w:t>
      </w:r>
      <w:r>
        <w:t xml:space="preserve"> - </w:t>
      </w:r>
      <w:r w:rsidRPr="00864E8E">
        <w:rPr>
          <w:u w:val="single"/>
        </w:rPr>
        <w:t>2,80</w:t>
      </w:r>
      <w:r w:rsidR="00864E8E">
        <w:rPr>
          <w:b/>
          <w:u w:val="single"/>
        </w:rPr>
        <w:t xml:space="preserve"> </w:t>
      </w:r>
      <w:r>
        <w:t>-</w:t>
      </w:r>
      <w:r w:rsidR="00864E8E">
        <w:t xml:space="preserve"> </w:t>
      </w:r>
      <w:r>
        <w:rPr>
          <w:b/>
          <w:u w:val="single"/>
        </w:rPr>
        <w:t>3,00</w:t>
      </w:r>
      <w:r w:rsidR="00864E8E">
        <w:rPr>
          <w:b/>
          <w:u w:val="single"/>
        </w:rPr>
        <w:t xml:space="preserve"> </w:t>
      </w:r>
      <w:r>
        <w:t>- 3,10 –</w:t>
      </w:r>
      <w:r w:rsidR="00864E8E">
        <w:t xml:space="preserve"> </w:t>
      </w:r>
      <w:r>
        <w:t xml:space="preserve"> </w:t>
      </w:r>
      <w:r w:rsidRPr="00864E8E">
        <w:rPr>
          <w:u w:val="single"/>
        </w:rPr>
        <w:t>3,20</w:t>
      </w:r>
      <w:r w:rsidR="00864E8E">
        <w:rPr>
          <w:b/>
          <w:u w:val="single"/>
        </w:rPr>
        <w:t xml:space="preserve"> </w:t>
      </w:r>
      <w:r>
        <w:t xml:space="preserve">– </w:t>
      </w:r>
      <w:r w:rsidRPr="00864E8E">
        <w:t>3,30</w:t>
      </w:r>
      <w:r w:rsidR="00864E8E" w:rsidRPr="00864E8E">
        <w:t xml:space="preserve"> – </w:t>
      </w:r>
      <w:r w:rsidR="00864E8E">
        <w:rPr>
          <w:b/>
          <w:u w:val="single"/>
        </w:rPr>
        <w:t xml:space="preserve">3,40 </w:t>
      </w:r>
      <w:r>
        <w:t>στη συνέχεια ανά 10 εκ. μέχρι τα 4,00μ. και στη συνέχεια ανά 5 εκ.</w:t>
      </w:r>
    </w:p>
    <w:p w:rsidR="00226ED1" w:rsidRDefault="00226ED1" w:rsidP="00226ED1">
      <w:pPr>
        <w:pStyle w:val="BodyText"/>
        <w:spacing w:line="288" w:lineRule="auto"/>
        <w:ind w:left="1657" w:right="601" w:firstLine="427"/>
        <w:sectPr w:rsidR="00226ED1">
          <w:pgSz w:w="11910" w:h="16850"/>
          <w:pgMar w:top="1340" w:right="141" w:bottom="280" w:left="141" w:header="724" w:footer="0" w:gutter="0"/>
          <w:cols w:space="720"/>
        </w:sectPr>
      </w:pPr>
    </w:p>
    <w:p w:rsidR="007E5731" w:rsidRDefault="007E5731">
      <w:pPr>
        <w:pStyle w:val="BodyText"/>
        <w:spacing w:before="90"/>
      </w:pPr>
    </w:p>
    <w:p w:rsidR="007E5731" w:rsidRDefault="00A66812">
      <w:pPr>
        <w:ind w:left="75"/>
        <w:jc w:val="center"/>
        <w:rPr>
          <w:sz w:val="24"/>
        </w:rPr>
      </w:pPr>
      <w:r>
        <w:rPr>
          <w:sz w:val="24"/>
          <w:u w:val="thick"/>
        </w:rPr>
        <w:t>-</w:t>
      </w:r>
      <w:r>
        <w:rPr>
          <w:b/>
          <w:sz w:val="24"/>
          <w:u w:val="thick"/>
        </w:rPr>
        <w:t>Β.</w:t>
      </w:r>
      <w:r w:rsidR="00226ED1">
        <w:rPr>
          <w:b/>
          <w:sz w:val="24"/>
          <w:u w:val="thick"/>
        </w:rPr>
        <w:t xml:space="preserve"> </w:t>
      </w:r>
      <w:r>
        <w:rPr>
          <w:b/>
          <w:sz w:val="24"/>
          <w:u w:val="thick"/>
        </w:rPr>
        <w:t>ΔΙΑΣΥΛΛΟΓΙΚΟΙ</w:t>
      </w:r>
      <w:r w:rsidR="00226ED1">
        <w:rPr>
          <w:b/>
          <w:sz w:val="24"/>
          <w:u w:val="thick"/>
        </w:rPr>
        <w:t xml:space="preserve"> </w:t>
      </w:r>
      <w:r>
        <w:rPr>
          <w:b/>
          <w:sz w:val="24"/>
          <w:u w:val="thick"/>
        </w:rPr>
        <w:t>ΑΓΩΝΕΣ</w:t>
      </w:r>
      <w:r w:rsidR="00226ED1">
        <w:rPr>
          <w:b/>
          <w:sz w:val="24"/>
          <w:u w:val="thick"/>
        </w:rPr>
        <w:t xml:space="preserve"> </w:t>
      </w:r>
      <w:r>
        <w:rPr>
          <w:b/>
          <w:sz w:val="24"/>
          <w:u w:val="thick"/>
        </w:rPr>
        <w:t>Κ20</w:t>
      </w:r>
      <w:r w:rsidR="00226ED1">
        <w:rPr>
          <w:b/>
          <w:sz w:val="24"/>
          <w:u w:val="thick"/>
        </w:rPr>
        <w:t xml:space="preserve"> </w:t>
      </w:r>
      <w:r>
        <w:rPr>
          <w:sz w:val="24"/>
          <w:u w:val="thick"/>
        </w:rPr>
        <w:t>(ΑΝΔΡΩΝ</w:t>
      </w:r>
      <w:r w:rsidR="00226ED1">
        <w:rPr>
          <w:sz w:val="24"/>
          <w:u w:val="thick"/>
        </w:rPr>
        <w:t xml:space="preserve"> </w:t>
      </w:r>
      <w:r>
        <w:rPr>
          <w:sz w:val="24"/>
          <w:u w:val="thick"/>
        </w:rPr>
        <w:t>–</w:t>
      </w:r>
      <w:r w:rsidR="00226ED1">
        <w:rPr>
          <w:sz w:val="24"/>
          <w:u w:val="thick"/>
        </w:rPr>
        <w:t xml:space="preserve"> </w:t>
      </w:r>
      <w:r>
        <w:rPr>
          <w:sz w:val="24"/>
          <w:u w:val="thick"/>
        </w:rPr>
        <w:t>ΓΥΝΑΙΚΩΝ)</w:t>
      </w:r>
      <w:r w:rsidR="00226ED1">
        <w:rPr>
          <w:sz w:val="24"/>
          <w:u w:val="thick"/>
        </w:rPr>
        <w:t xml:space="preserve"> «2007 </w:t>
      </w:r>
      <w:r>
        <w:rPr>
          <w:sz w:val="24"/>
          <w:u w:val="thick"/>
        </w:rPr>
        <w:t>–</w:t>
      </w:r>
      <w:r w:rsidR="00226ED1">
        <w:rPr>
          <w:sz w:val="24"/>
          <w:u w:val="thick"/>
        </w:rPr>
        <w:t xml:space="preserve"> </w:t>
      </w:r>
      <w:r w:rsidR="00226ED1">
        <w:rPr>
          <w:spacing w:val="-2"/>
          <w:sz w:val="24"/>
          <w:u w:val="thick"/>
        </w:rPr>
        <w:t>2010</w:t>
      </w:r>
      <w:r>
        <w:rPr>
          <w:spacing w:val="-2"/>
          <w:sz w:val="24"/>
          <w:u w:val="thick"/>
        </w:rPr>
        <w:t>»:</w:t>
      </w:r>
    </w:p>
    <w:p w:rsidR="007E5731" w:rsidRDefault="00A66812" w:rsidP="009D3968">
      <w:pPr>
        <w:pStyle w:val="BodyText"/>
        <w:spacing w:before="166"/>
        <w:ind w:left="2377"/>
        <w:jc w:val="both"/>
      </w:pPr>
      <w:r>
        <w:t>Διεξάγονται ταυτόχρονα</w:t>
      </w:r>
      <w:r w:rsidR="00864E8E">
        <w:t xml:space="preserve"> </w:t>
      </w:r>
      <w:r>
        <w:t>και</w:t>
      </w:r>
      <w:r w:rsidR="00864E8E">
        <w:t xml:space="preserve"> </w:t>
      </w:r>
      <w:r>
        <w:t>στο</w:t>
      </w:r>
      <w:r w:rsidR="00864E8E">
        <w:t xml:space="preserve"> </w:t>
      </w:r>
      <w:r>
        <w:t>ίδιο</w:t>
      </w:r>
      <w:r w:rsidR="009D3968">
        <w:t xml:space="preserve"> </w:t>
      </w:r>
      <w:r>
        <w:t>οργανωτικό</w:t>
      </w:r>
      <w:r w:rsidR="009D3968">
        <w:t xml:space="preserve"> </w:t>
      </w:r>
      <w:r>
        <w:t>με</w:t>
      </w:r>
      <w:r w:rsidR="009D3968">
        <w:t xml:space="preserve"> τους </w:t>
      </w:r>
      <w:r>
        <w:t>διασυλλογικούς</w:t>
      </w:r>
      <w:r w:rsidR="009D3968">
        <w:t xml:space="preserve"> </w:t>
      </w:r>
      <w:r>
        <w:rPr>
          <w:spacing w:val="-2"/>
        </w:rPr>
        <w:t>αγώνες</w:t>
      </w:r>
    </w:p>
    <w:p w:rsidR="007E5731" w:rsidRDefault="00A66812" w:rsidP="009D3968">
      <w:pPr>
        <w:pStyle w:val="BodyText"/>
        <w:spacing w:before="55"/>
        <w:ind w:left="1657"/>
        <w:jc w:val="both"/>
      </w:pPr>
      <w:r>
        <w:rPr>
          <w:spacing w:val="-4"/>
        </w:rPr>
        <w:t>Α/Γ.</w:t>
      </w:r>
    </w:p>
    <w:p w:rsidR="007E5731" w:rsidRDefault="00A66812" w:rsidP="009D3968">
      <w:pPr>
        <w:pStyle w:val="Heading4"/>
        <w:spacing w:before="55"/>
        <w:ind w:left="2377"/>
        <w:jc w:val="both"/>
      </w:pPr>
      <w:r>
        <w:t>Οι</w:t>
      </w:r>
      <w:r w:rsidR="009D3968">
        <w:t xml:space="preserve"> </w:t>
      </w:r>
      <w:r>
        <w:t>διασυλλογικοί</w:t>
      </w:r>
      <w:r w:rsidR="009D3968">
        <w:t xml:space="preserve"> </w:t>
      </w:r>
      <w:r>
        <w:t>αγώνες</w:t>
      </w:r>
      <w:r w:rsidR="009D3968">
        <w:t xml:space="preserve"> </w:t>
      </w:r>
      <w:r>
        <w:t>Κ20</w:t>
      </w:r>
      <w:r w:rsidR="009D3968">
        <w:t xml:space="preserve"> </w:t>
      </w:r>
      <w:r>
        <w:t>(Α/Γ)</w:t>
      </w:r>
      <w:r w:rsidR="009D3968">
        <w:t xml:space="preserve"> </w:t>
      </w:r>
      <w:r>
        <w:t>περιλαμβάνουν</w:t>
      </w:r>
      <w:r w:rsidR="009D3968">
        <w:t xml:space="preserve"> </w:t>
      </w:r>
      <w:r>
        <w:t>μόνο</w:t>
      </w:r>
      <w:r w:rsidR="009D3968">
        <w:t xml:space="preserve"> </w:t>
      </w:r>
      <w:r>
        <w:t>ατομικά</w:t>
      </w:r>
      <w:r w:rsidR="009D3968">
        <w:t xml:space="preserve"> </w:t>
      </w:r>
      <w:r>
        <w:rPr>
          <w:spacing w:val="-2"/>
        </w:rPr>
        <w:t>αγωνί-</w:t>
      </w:r>
    </w:p>
    <w:p w:rsidR="007E5731" w:rsidRDefault="009D3968" w:rsidP="009D3968">
      <w:pPr>
        <w:spacing w:before="56"/>
        <w:ind w:left="1657"/>
        <w:jc w:val="both"/>
        <w:rPr>
          <w:b/>
          <w:sz w:val="24"/>
        </w:rPr>
      </w:pPr>
      <w:r>
        <w:rPr>
          <w:b/>
          <w:sz w:val="24"/>
        </w:rPr>
        <w:t>σ</w:t>
      </w:r>
      <w:r w:rsidR="00A66812">
        <w:rPr>
          <w:b/>
          <w:sz w:val="24"/>
        </w:rPr>
        <w:t>ματα</w:t>
      </w:r>
      <w:r>
        <w:rPr>
          <w:b/>
          <w:sz w:val="24"/>
        </w:rPr>
        <w:t xml:space="preserve"> </w:t>
      </w:r>
      <w:r w:rsidR="00A66812">
        <w:rPr>
          <w:b/>
          <w:sz w:val="24"/>
          <w:u w:val="single"/>
        </w:rPr>
        <w:t>και</w:t>
      </w:r>
      <w:r>
        <w:rPr>
          <w:b/>
          <w:sz w:val="24"/>
          <w:u w:val="single"/>
        </w:rPr>
        <w:t xml:space="preserve"> </w:t>
      </w:r>
      <w:r w:rsidR="00A66812">
        <w:rPr>
          <w:b/>
          <w:sz w:val="24"/>
          <w:u w:val="single"/>
        </w:rPr>
        <w:t>όχι</w:t>
      </w:r>
      <w:r>
        <w:rPr>
          <w:b/>
          <w:sz w:val="24"/>
          <w:u w:val="single"/>
        </w:rPr>
        <w:t xml:space="preserve"> </w:t>
      </w:r>
      <w:r w:rsidR="00A66812">
        <w:rPr>
          <w:b/>
          <w:spacing w:val="-2"/>
          <w:sz w:val="24"/>
          <w:u w:val="single"/>
        </w:rPr>
        <w:t>σκυταλοδρομίες</w:t>
      </w:r>
      <w:r w:rsidR="00A66812">
        <w:rPr>
          <w:b/>
          <w:spacing w:val="-2"/>
          <w:sz w:val="24"/>
        </w:rPr>
        <w:t>.</w:t>
      </w:r>
    </w:p>
    <w:p w:rsidR="007E5731" w:rsidRDefault="00A66812">
      <w:pPr>
        <w:pStyle w:val="BodyText"/>
        <w:spacing w:before="220" w:line="288" w:lineRule="auto"/>
        <w:ind w:left="1657" w:right="657" w:firstLine="719"/>
        <w:jc w:val="both"/>
      </w:pPr>
      <w:r>
        <w:t>Για τους δύο διασυλλογικούς αγώνες Κ20 (Α/Γ) και Α/Γ θα υπάρχει για κάθε ΑΤΟΜΙΚΟ</w:t>
      </w:r>
      <w:r w:rsidR="00E14D21">
        <w:t xml:space="preserve"> </w:t>
      </w:r>
      <w:r>
        <w:t>αγώνισμα και συνολικά:</w:t>
      </w:r>
    </w:p>
    <w:p w:rsidR="007E5731" w:rsidRDefault="00A66812">
      <w:pPr>
        <w:pStyle w:val="BodyText"/>
        <w:spacing w:before="167" w:line="288" w:lineRule="auto"/>
        <w:ind w:left="1657" w:right="650" w:firstLine="719"/>
        <w:jc w:val="both"/>
      </w:pPr>
      <w:r>
        <w:t>α) Ενιαία κατάταξη αποτελεσμάτων και ενιαία κάλυψη εξόδων μετακίνησης,</w:t>
      </w:r>
      <w:r w:rsidR="00E14D21">
        <w:t xml:space="preserve"> </w:t>
      </w:r>
      <w:r>
        <w:t>εκτός από τα 4 αγωνίσματα</w:t>
      </w:r>
      <w:r w:rsidR="00E14D21">
        <w:t xml:space="preserve"> της κατηγορίας Κ20 Ανδρών (2007 – 2010</w:t>
      </w:r>
      <w:r>
        <w:t>):</w:t>
      </w:r>
    </w:p>
    <w:p w:rsidR="007E5731" w:rsidRDefault="00A66812">
      <w:pPr>
        <w:pStyle w:val="BodyText"/>
        <w:spacing w:line="288" w:lineRule="auto"/>
        <w:ind w:left="1657" w:right="650" w:hanging="27"/>
        <w:jc w:val="both"/>
      </w:pPr>
      <w:r>
        <w:t>110μ. Εμπ. (0,99 εκ) – Σφαιροβολία (6κ) – Δισκοβολία (1.750 γρ.) – Σφυροβολία (6κ),τα οποία διεξάγονται με ξεχωριστή κατάταξη και κάλυψη εξόδων.</w:t>
      </w:r>
    </w:p>
    <w:p w:rsidR="007E5731" w:rsidRDefault="00A66812">
      <w:pPr>
        <w:pStyle w:val="BodyText"/>
        <w:spacing w:line="288" w:lineRule="auto"/>
        <w:ind w:left="1657" w:right="649" w:firstLine="719"/>
        <w:jc w:val="both"/>
      </w:pPr>
      <w:r>
        <w:t>β) Ξεχωριστή</w:t>
      </w:r>
      <w:r w:rsidR="00E14D21">
        <w:t xml:space="preserve"> </w:t>
      </w:r>
      <w:r>
        <w:t>απονομή επάθλων και ξεχωριστή βαθμολόγηση – αξιολόγηση για κάθε έναν από τους δύο διασυλλογικούς αγώνες. Ξεχωριστή βαθμολόγηση – αξιολόγη-ση γ</w:t>
      </w:r>
      <w:r w:rsidR="00E14D21">
        <w:t>ια την κατηγορία Κ20 (Α/Γ) «2007 – 2010</w:t>
      </w:r>
      <w:r>
        <w:t>» και ξεχωριστή βαθμολόγηση – αξιολό-</w:t>
      </w:r>
      <w:r w:rsidR="00C71914">
        <w:t>γηση για την κατηγορία Α/Γ (2006</w:t>
      </w:r>
      <w:r>
        <w:t xml:space="preserve"> και μεγαλύτερο – ρες).</w:t>
      </w:r>
    </w:p>
    <w:p w:rsidR="007E5731" w:rsidRDefault="00A66812" w:rsidP="008C3A6F">
      <w:pPr>
        <w:pStyle w:val="Heading3"/>
        <w:numPr>
          <w:ilvl w:val="0"/>
          <w:numId w:val="16"/>
        </w:numPr>
        <w:tabs>
          <w:tab w:val="left" w:pos="1870"/>
        </w:tabs>
        <w:spacing w:before="166"/>
        <w:ind w:left="1870" w:hanging="213"/>
        <w:rPr>
          <w:u w:val="none"/>
        </w:rPr>
      </w:pPr>
      <w:r>
        <w:t>​</w:t>
      </w:r>
      <w:r>
        <w:rPr>
          <w:spacing w:val="-2"/>
        </w:rPr>
        <w:t>ΟΜΙΛΟΙ:</w:t>
      </w:r>
    </w:p>
    <w:p w:rsidR="007E5731" w:rsidRDefault="00A66812">
      <w:pPr>
        <w:pStyle w:val="BodyText"/>
        <w:spacing w:before="55" w:line="288" w:lineRule="auto"/>
        <w:ind w:left="1657" w:right="649" w:firstLine="719"/>
        <w:jc w:val="both"/>
      </w:pPr>
      <w:r>
        <w:t>Διεξάγονται στους ίδιους κοινούς ομίλους με τους διασυλλογικού</w:t>
      </w:r>
      <w:r w:rsidR="00CE5FFB">
        <w:t xml:space="preserve">ς αγώνες Α/Γ στο ίδιο </w:t>
      </w:r>
      <w:r w:rsidR="00E14D21">
        <w:t>στά</w:t>
      </w:r>
      <w:r>
        <w:t>διο</w:t>
      </w:r>
      <w:r w:rsidR="00CE5FFB">
        <w:t xml:space="preserve"> και με το ίδιο</w:t>
      </w:r>
      <w:r>
        <w:t xml:space="preserve"> ωρολόγιο πρόγραμμα με τους διασυλλογικούς αγώνες Ανδρών</w:t>
      </w:r>
      <w:r w:rsidR="00CE5FFB">
        <w:t xml:space="preserve"> </w:t>
      </w:r>
      <w:r>
        <w:t xml:space="preserve">– </w:t>
      </w:r>
      <w:r>
        <w:rPr>
          <w:spacing w:val="-2"/>
        </w:rPr>
        <w:t>Γυναικών.</w:t>
      </w:r>
    </w:p>
    <w:p w:rsidR="007E5731" w:rsidRDefault="007E5731">
      <w:pPr>
        <w:pStyle w:val="BodyText"/>
        <w:spacing w:before="110"/>
      </w:pPr>
    </w:p>
    <w:p w:rsidR="007E5731" w:rsidRDefault="00A66812" w:rsidP="008C3A6F">
      <w:pPr>
        <w:pStyle w:val="Heading3"/>
        <w:numPr>
          <w:ilvl w:val="0"/>
          <w:numId w:val="16"/>
        </w:numPr>
        <w:tabs>
          <w:tab w:val="left" w:pos="1870"/>
        </w:tabs>
        <w:spacing w:before="1"/>
        <w:ind w:left="1870" w:hanging="213"/>
        <w:rPr>
          <w:u w:val="none"/>
        </w:rPr>
      </w:pPr>
      <w:r>
        <w:rPr>
          <w:spacing w:val="-2"/>
        </w:rPr>
        <w:t>ΑΓΩΝΙΣΜΑΤΑ:</w:t>
      </w:r>
    </w:p>
    <w:p w:rsidR="007E5731" w:rsidRDefault="00A66812">
      <w:pPr>
        <w:pStyle w:val="BodyText"/>
        <w:spacing w:before="220"/>
        <w:ind w:left="1657"/>
      </w:pPr>
      <w:r>
        <w:rPr>
          <w:b/>
          <w:u w:val="single"/>
        </w:rPr>
        <w:t>ΑΝΔΡΩΝ</w:t>
      </w:r>
      <w:r w:rsidR="00CE5FFB">
        <w:rPr>
          <w:b/>
          <w:u w:val="single"/>
        </w:rPr>
        <w:t xml:space="preserve"> </w:t>
      </w:r>
      <w:r>
        <w:rPr>
          <w:b/>
          <w:u w:val="single"/>
        </w:rPr>
        <w:t>(Κ20):</w:t>
      </w:r>
      <w:r w:rsidR="00CE5FFB">
        <w:rPr>
          <w:b/>
          <w:u w:val="single"/>
        </w:rPr>
        <w:t xml:space="preserve"> </w:t>
      </w:r>
      <w:r>
        <w:t>100μ.–200μ.–</w:t>
      </w:r>
      <w:r w:rsidR="00CE5FFB">
        <w:t xml:space="preserve"> </w:t>
      </w:r>
      <w:r>
        <w:t>400μ.–800μ.-1.500μ.-5.000μ.-3.000μ.Φ.Ε</w:t>
      </w:r>
      <w:r>
        <w:rPr>
          <w:spacing w:val="-10"/>
        </w:rPr>
        <w:t>-</w:t>
      </w:r>
    </w:p>
    <w:p w:rsidR="007E5731" w:rsidRDefault="00A66812">
      <w:pPr>
        <w:pStyle w:val="BodyText"/>
        <w:spacing w:before="56" w:line="288" w:lineRule="auto"/>
        <w:ind w:left="1657" w:right="601"/>
      </w:pPr>
      <w:r>
        <w:t>10.000μ.Βάδην – 110μ. Εμπ. (0,99εκ) – 400μ. Εμπ. - Ύψος - Επί Κοντώ - Μήκος - Τρι-πλούν - Σφαιροβολία (6 κ)- Δισκοβολία (1.750 γρ) – Σφυροβολία (6κ) – Ακοντισμός.</w:t>
      </w:r>
    </w:p>
    <w:p w:rsidR="007E5731" w:rsidRDefault="00A66812">
      <w:pPr>
        <w:spacing w:before="111"/>
        <w:ind w:left="1657"/>
        <w:rPr>
          <w:sz w:val="24"/>
        </w:rPr>
      </w:pPr>
      <w:r>
        <w:rPr>
          <w:b/>
          <w:sz w:val="24"/>
          <w:u w:val="single"/>
        </w:rPr>
        <w:t>ΓΥΝΑΙΚΩΝ</w:t>
      </w:r>
      <w:r w:rsidR="00CE5FFB">
        <w:rPr>
          <w:b/>
          <w:sz w:val="24"/>
          <w:u w:val="single"/>
        </w:rPr>
        <w:t xml:space="preserve"> </w:t>
      </w:r>
      <w:r>
        <w:rPr>
          <w:b/>
          <w:sz w:val="24"/>
          <w:u w:val="single"/>
        </w:rPr>
        <w:t>(Κ20):</w:t>
      </w:r>
      <w:r w:rsidR="00CE5FFB">
        <w:rPr>
          <w:b/>
          <w:sz w:val="24"/>
          <w:u w:val="single"/>
        </w:rPr>
        <w:t xml:space="preserve"> </w:t>
      </w:r>
      <w:r>
        <w:rPr>
          <w:sz w:val="24"/>
        </w:rPr>
        <w:t>100μ.-200μ.-</w:t>
      </w:r>
      <w:r w:rsidR="00CE5FFB">
        <w:rPr>
          <w:sz w:val="24"/>
        </w:rPr>
        <w:t xml:space="preserve"> </w:t>
      </w:r>
      <w:r>
        <w:rPr>
          <w:sz w:val="24"/>
        </w:rPr>
        <w:t>400μ.–</w:t>
      </w:r>
      <w:r w:rsidR="00CE5FFB">
        <w:rPr>
          <w:sz w:val="24"/>
        </w:rPr>
        <w:t xml:space="preserve"> </w:t>
      </w:r>
      <w:r>
        <w:rPr>
          <w:sz w:val="24"/>
        </w:rPr>
        <w:t>800μ.-1.500μ.-5.000μ.-3.000μ.Φ.Ε</w:t>
      </w:r>
      <w:r>
        <w:rPr>
          <w:spacing w:val="-10"/>
          <w:sz w:val="24"/>
        </w:rPr>
        <w:t>-</w:t>
      </w:r>
    </w:p>
    <w:p w:rsidR="007E5731" w:rsidRDefault="00A66812">
      <w:pPr>
        <w:pStyle w:val="BodyText"/>
        <w:spacing w:before="55" w:line="288" w:lineRule="auto"/>
        <w:ind w:left="1657"/>
      </w:pPr>
      <w:r>
        <w:t xml:space="preserve">10.000μ.Βάδην –100μ.Εμπ. –400μ.Εμπ.-Ύψος </w:t>
      </w:r>
      <w:r w:rsidR="00CE5FFB">
        <w:t>–</w:t>
      </w:r>
      <w:r>
        <w:t>Επί</w:t>
      </w:r>
      <w:r w:rsidR="00CE5FFB">
        <w:t xml:space="preserve"> </w:t>
      </w:r>
      <w:r>
        <w:t>Κοντώ- Μήκος - Τριπλούν - Σφαιροβολία - Δισκοβολία– Σφυροβολία– Ακοντισμός.</w:t>
      </w:r>
    </w:p>
    <w:p w:rsidR="007E5731" w:rsidRDefault="00A66812">
      <w:pPr>
        <w:pStyle w:val="BodyText"/>
        <w:spacing w:before="166" w:line="288" w:lineRule="auto"/>
        <w:ind w:left="1657" w:right="646" w:firstLine="719"/>
        <w:jc w:val="both"/>
      </w:pPr>
      <w:r>
        <w:rPr>
          <w:u w:val="single"/>
        </w:rPr>
        <w:t xml:space="preserve">ΣΗΜΕΙΩΣΗ: </w:t>
      </w:r>
      <w:r w:rsidR="00E14D21">
        <w:t>Οι αθλητές (2007 – 2008</w:t>
      </w:r>
      <w:r>
        <w:t>) που θα δηλωθούν και θα συμμετάσχουν στα αγωνίσματα της κατηγορίας Κ20 (Α): 110μ.Εμπ (0,99εκ.)– Σφαιροβολία (6κ) – Δι-σκοβολία (1.750 γρ)- Σφυροβολία (6κ), δεν έχουν δικαίωμα να δηλωθούν και να συμ-μετάσχουν και στα ίδια ακριβώς αγωνίσματα της κατηγορίας Ανδρών και αντίστροφα.</w:t>
      </w:r>
    </w:p>
    <w:p w:rsidR="007E5731" w:rsidRDefault="00A66812">
      <w:pPr>
        <w:pStyle w:val="ListParagraph"/>
        <w:numPr>
          <w:ilvl w:val="0"/>
          <w:numId w:val="1"/>
        </w:numPr>
        <w:tabs>
          <w:tab w:val="left" w:pos="2741"/>
        </w:tabs>
        <w:spacing w:before="221" w:line="288" w:lineRule="auto"/>
        <w:ind w:right="659" w:firstLine="719"/>
        <w:jc w:val="both"/>
        <w:rPr>
          <w:sz w:val="24"/>
        </w:rPr>
      </w:pPr>
      <w:r>
        <w:rPr>
          <w:sz w:val="24"/>
        </w:rPr>
        <w:t>π.χ. Ο αθλητής που θα συμμετάσχει στα 110μ.Εμπ. Κ20 (Α), δεν μπορεί να συμμετάσχει και στα 110μ.Εμπ. Ανδρών.</w:t>
      </w:r>
    </w:p>
    <w:p w:rsidR="007E5731" w:rsidRDefault="00D64F61" w:rsidP="008C3A6F">
      <w:pPr>
        <w:pStyle w:val="ListParagraph"/>
        <w:numPr>
          <w:ilvl w:val="0"/>
          <w:numId w:val="15"/>
        </w:numPr>
        <w:tabs>
          <w:tab w:val="left" w:pos="2669"/>
        </w:tabs>
        <w:spacing w:line="288" w:lineRule="auto"/>
        <w:ind w:right="656" w:firstLine="719"/>
        <w:jc w:val="both"/>
        <w:rPr>
          <w:sz w:val="24"/>
          <w:u w:val="single"/>
        </w:rPr>
      </w:pPr>
      <w:r>
        <w:rPr>
          <w:sz w:val="24"/>
        </w:rPr>
        <w:t>π.χ. Ο αθλητής (2007 – 2008</w:t>
      </w:r>
      <w:r w:rsidR="00A66812">
        <w:rPr>
          <w:sz w:val="24"/>
        </w:rPr>
        <w:t>) που θα συμμετάσχει στη Δισκοβολία</w:t>
      </w:r>
      <w:r>
        <w:rPr>
          <w:sz w:val="24"/>
        </w:rPr>
        <w:t xml:space="preserve"> </w:t>
      </w:r>
      <w:r w:rsidR="00A66812">
        <w:rPr>
          <w:sz w:val="24"/>
        </w:rPr>
        <w:t xml:space="preserve">Ανδρών (2κ), </w:t>
      </w:r>
      <w:r w:rsidR="00A66812">
        <w:rPr>
          <w:b/>
          <w:sz w:val="24"/>
        </w:rPr>
        <w:t xml:space="preserve">δεν </w:t>
      </w:r>
      <w:r w:rsidR="00A66812">
        <w:rPr>
          <w:sz w:val="24"/>
        </w:rPr>
        <w:t xml:space="preserve">έχει δικαίωμα να δηλωθεί και να συμμετάσχει και στη Δισκοβολία Κ20 «Α» </w:t>
      </w:r>
      <w:r w:rsidR="00A66812">
        <w:rPr>
          <w:spacing w:val="-2"/>
          <w:sz w:val="24"/>
        </w:rPr>
        <w:t>(1.750γρ).</w:t>
      </w:r>
    </w:p>
    <w:p w:rsidR="007E5731" w:rsidRDefault="007E5731">
      <w:pPr>
        <w:pStyle w:val="ListParagraph"/>
        <w:spacing w:line="288" w:lineRule="auto"/>
        <w:jc w:val="both"/>
        <w:rPr>
          <w:sz w:val="24"/>
        </w:rPr>
        <w:sectPr w:rsidR="007E5731">
          <w:pgSz w:w="11910" w:h="16850"/>
          <w:pgMar w:top="1340" w:right="141" w:bottom="280" w:left="141" w:header="724" w:footer="0" w:gutter="0"/>
          <w:cols w:space="720"/>
        </w:sectPr>
      </w:pPr>
    </w:p>
    <w:p w:rsidR="007E5731" w:rsidRDefault="00A66812" w:rsidP="008C3A6F">
      <w:pPr>
        <w:pStyle w:val="Heading3"/>
        <w:numPr>
          <w:ilvl w:val="0"/>
          <w:numId w:val="15"/>
        </w:numPr>
        <w:tabs>
          <w:tab w:val="left" w:pos="1442"/>
        </w:tabs>
        <w:spacing w:before="90"/>
        <w:ind w:left="1442" w:hanging="213"/>
        <w:jc w:val="left"/>
      </w:pPr>
      <w:r>
        <w:lastRenderedPageBreak/>
        <w:t>​ΚΑΤΗΓΟΡΙΕΣ</w:t>
      </w:r>
      <w:r w:rsidR="00D64F61">
        <w:t xml:space="preserve"> </w:t>
      </w:r>
      <w:r>
        <w:t>ΚΑΙ</w:t>
      </w:r>
      <w:r w:rsidR="00D64F61">
        <w:t xml:space="preserve"> </w:t>
      </w:r>
      <w:r>
        <w:t>ΗΛΙΚΙΕΣ</w:t>
      </w:r>
      <w:r w:rsidR="00D64F61">
        <w:t xml:space="preserve"> </w:t>
      </w:r>
      <w:r>
        <w:t>ΠΟΥ</w:t>
      </w:r>
      <w:r w:rsidR="00D64F61">
        <w:t xml:space="preserve"> </w:t>
      </w:r>
      <w:r>
        <w:t>ΣΥΜΜΕΤΕΧΟΥΝ</w:t>
      </w:r>
      <w:r w:rsidR="00D64F61">
        <w:t xml:space="preserve"> </w:t>
      </w:r>
      <w:r>
        <w:t>ΚΑΙ</w:t>
      </w:r>
      <w:r w:rsidR="00D64F61">
        <w:t xml:space="preserve"> </w:t>
      </w:r>
      <w:r>
        <w:t>ΑΞΙΟΛΟΓΟΥΝΤΑΙ</w:t>
      </w:r>
      <w:r w:rsidR="00D64F61">
        <w:t xml:space="preserve"> </w:t>
      </w:r>
      <w:r>
        <w:t>ΣΤΟ</w:t>
      </w:r>
      <w:r w:rsidR="00D64F61">
        <w:t xml:space="preserve"> </w:t>
      </w:r>
      <w:r>
        <w:rPr>
          <w:spacing w:val="-4"/>
        </w:rPr>
        <w:t>Κ20:</w:t>
      </w:r>
    </w:p>
    <w:p w:rsidR="007E5731" w:rsidRDefault="007E5731">
      <w:pPr>
        <w:pStyle w:val="BodyText"/>
        <w:spacing w:before="111"/>
        <w:rPr>
          <w:b/>
        </w:rPr>
      </w:pPr>
    </w:p>
    <w:p w:rsidR="007E5731" w:rsidRDefault="00A66812" w:rsidP="008C3A6F">
      <w:pPr>
        <w:pStyle w:val="ListParagraph"/>
        <w:numPr>
          <w:ilvl w:val="1"/>
          <w:numId w:val="15"/>
        </w:numPr>
        <w:tabs>
          <w:tab w:val="left" w:pos="1379"/>
        </w:tabs>
        <w:ind w:left="1379" w:hanging="150"/>
        <w:rPr>
          <w:sz w:val="24"/>
        </w:rPr>
      </w:pPr>
      <w:r>
        <w:rPr>
          <w:sz w:val="24"/>
        </w:rPr>
        <w:t>Συμμετέχουν</w:t>
      </w:r>
      <w:r w:rsidR="00D64F61">
        <w:rPr>
          <w:sz w:val="24"/>
        </w:rPr>
        <w:t xml:space="preserve"> </w:t>
      </w:r>
      <w:r>
        <w:rPr>
          <w:sz w:val="24"/>
        </w:rPr>
        <w:t>και</w:t>
      </w:r>
      <w:r w:rsidR="00D64F61">
        <w:rPr>
          <w:sz w:val="24"/>
        </w:rPr>
        <w:t xml:space="preserve"> </w:t>
      </w:r>
      <w:r>
        <w:rPr>
          <w:sz w:val="24"/>
        </w:rPr>
        <w:t>αξιολογούνται</w:t>
      </w:r>
      <w:r w:rsidR="00D64F61">
        <w:rPr>
          <w:sz w:val="24"/>
        </w:rPr>
        <w:t xml:space="preserve"> </w:t>
      </w:r>
      <w:r>
        <w:rPr>
          <w:sz w:val="24"/>
        </w:rPr>
        <w:t>οι</w:t>
      </w:r>
      <w:r w:rsidR="00D64F61">
        <w:rPr>
          <w:sz w:val="24"/>
        </w:rPr>
        <w:t xml:space="preserve"> </w:t>
      </w:r>
      <w:r>
        <w:rPr>
          <w:sz w:val="24"/>
        </w:rPr>
        <w:t>αθλητές</w:t>
      </w:r>
      <w:r w:rsidR="00CE5FFB">
        <w:rPr>
          <w:sz w:val="24"/>
        </w:rPr>
        <w:t xml:space="preserve"> </w:t>
      </w:r>
      <w:r>
        <w:rPr>
          <w:sz w:val="24"/>
        </w:rPr>
        <w:t>–</w:t>
      </w:r>
      <w:r w:rsidR="00CE5FFB">
        <w:rPr>
          <w:sz w:val="24"/>
        </w:rPr>
        <w:t xml:space="preserve"> </w:t>
      </w:r>
      <w:r>
        <w:rPr>
          <w:sz w:val="24"/>
        </w:rPr>
        <w:t>τριες</w:t>
      </w:r>
      <w:r w:rsidR="00D64F61">
        <w:rPr>
          <w:sz w:val="24"/>
        </w:rPr>
        <w:t xml:space="preserve"> </w:t>
      </w:r>
      <w:r>
        <w:rPr>
          <w:sz w:val="24"/>
        </w:rPr>
        <w:t>από</w:t>
      </w:r>
      <w:r w:rsidR="00D64F61">
        <w:rPr>
          <w:sz w:val="24"/>
        </w:rPr>
        <w:t xml:space="preserve"> </w:t>
      </w:r>
      <w:r>
        <w:rPr>
          <w:sz w:val="24"/>
        </w:rPr>
        <w:t>16</w:t>
      </w:r>
      <w:r w:rsidR="00D64F61">
        <w:rPr>
          <w:sz w:val="24"/>
        </w:rPr>
        <w:t xml:space="preserve"> </w:t>
      </w:r>
      <w:r>
        <w:rPr>
          <w:sz w:val="24"/>
        </w:rPr>
        <w:t>ετών</w:t>
      </w:r>
      <w:r w:rsidR="00D64F61">
        <w:rPr>
          <w:sz w:val="24"/>
        </w:rPr>
        <w:t xml:space="preserve"> </w:t>
      </w:r>
      <w:r>
        <w:rPr>
          <w:sz w:val="24"/>
        </w:rPr>
        <w:t>και</w:t>
      </w:r>
      <w:r w:rsidR="00D64F61">
        <w:rPr>
          <w:sz w:val="24"/>
        </w:rPr>
        <w:t xml:space="preserve"> </w:t>
      </w:r>
      <w:r>
        <w:rPr>
          <w:sz w:val="24"/>
        </w:rPr>
        <w:t>μεγαλύτεροι–</w:t>
      </w:r>
      <w:r>
        <w:rPr>
          <w:spacing w:val="-5"/>
          <w:sz w:val="24"/>
        </w:rPr>
        <w:t>ες:</w:t>
      </w:r>
    </w:p>
    <w:p w:rsidR="007E5731" w:rsidRDefault="007E5731">
      <w:pPr>
        <w:pStyle w:val="BodyText"/>
        <w:spacing w:before="3"/>
        <w:rPr>
          <w:sz w:val="12"/>
        </w:rPr>
      </w:pPr>
    </w:p>
    <w:tbl>
      <w:tblPr>
        <w:tblStyle w:val="TableNormal1"/>
        <w:tblW w:w="0" w:type="auto"/>
        <w:tblInd w:w="1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6"/>
        <w:gridCol w:w="4263"/>
      </w:tblGrid>
      <w:tr w:rsidR="007E5731">
        <w:trPr>
          <w:trHeight w:val="330"/>
        </w:trPr>
        <w:tc>
          <w:tcPr>
            <w:tcW w:w="4266" w:type="dxa"/>
          </w:tcPr>
          <w:p w:rsidR="007E5731" w:rsidRDefault="00A66812">
            <w:pPr>
              <w:pStyle w:val="TableParagraph"/>
              <w:spacing w:line="274" w:lineRule="exact"/>
              <w:ind w:left="58"/>
              <w:rPr>
                <w:sz w:val="24"/>
              </w:rPr>
            </w:pPr>
            <w:r>
              <w:rPr>
                <w:sz w:val="24"/>
              </w:rPr>
              <w:t>Κ20</w:t>
            </w:r>
            <w:r w:rsidR="00D64F61">
              <w:rPr>
                <w:sz w:val="24"/>
              </w:rPr>
              <w:t xml:space="preserve"> </w:t>
            </w:r>
            <w:r>
              <w:rPr>
                <w:spacing w:val="-2"/>
                <w:sz w:val="24"/>
              </w:rPr>
              <w:t>(Α/Γ)</w:t>
            </w:r>
          </w:p>
        </w:tc>
        <w:tc>
          <w:tcPr>
            <w:tcW w:w="4263" w:type="dxa"/>
          </w:tcPr>
          <w:p w:rsidR="007E5731" w:rsidRDefault="00D64F61">
            <w:pPr>
              <w:pStyle w:val="TableParagraph"/>
              <w:spacing w:line="274" w:lineRule="exact"/>
              <w:ind w:left="58"/>
              <w:rPr>
                <w:sz w:val="24"/>
              </w:rPr>
            </w:pPr>
            <w:r>
              <w:rPr>
                <w:sz w:val="24"/>
              </w:rPr>
              <w:t>2007</w:t>
            </w:r>
            <w:r w:rsidR="00CE5FFB">
              <w:rPr>
                <w:sz w:val="24"/>
              </w:rPr>
              <w:t xml:space="preserve"> </w:t>
            </w:r>
            <w:r w:rsidR="00A66812">
              <w:rPr>
                <w:sz w:val="24"/>
              </w:rPr>
              <w:t>-</w:t>
            </w:r>
            <w:r w:rsidR="00CE5FFB">
              <w:rPr>
                <w:sz w:val="24"/>
              </w:rPr>
              <w:t xml:space="preserve"> </w:t>
            </w:r>
            <w:r w:rsidR="00A66812">
              <w:rPr>
                <w:spacing w:val="-4"/>
                <w:sz w:val="24"/>
              </w:rPr>
              <w:t>200</w:t>
            </w:r>
            <w:r>
              <w:rPr>
                <w:spacing w:val="-4"/>
                <w:sz w:val="24"/>
              </w:rPr>
              <w:t>8</w:t>
            </w:r>
          </w:p>
        </w:tc>
      </w:tr>
      <w:tr w:rsidR="007E5731">
        <w:trPr>
          <w:trHeight w:val="330"/>
        </w:trPr>
        <w:tc>
          <w:tcPr>
            <w:tcW w:w="4266" w:type="dxa"/>
          </w:tcPr>
          <w:p w:rsidR="007E5731" w:rsidRDefault="00A66812">
            <w:pPr>
              <w:pStyle w:val="TableParagraph"/>
              <w:spacing w:line="274" w:lineRule="exact"/>
              <w:ind w:left="58"/>
              <w:rPr>
                <w:sz w:val="24"/>
              </w:rPr>
            </w:pPr>
            <w:r>
              <w:rPr>
                <w:sz w:val="24"/>
              </w:rPr>
              <w:t>Κ18</w:t>
            </w:r>
            <w:r w:rsidR="00D64F61">
              <w:rPr>
                <w:sz w:val="24"/>
              </w:rPr>
              <w:t xml:space="preserve"> </w:t>
            </w:r>
            <w:r>
              <w:rPr>
                <w:spacing w:val="-2"/>
                <w:sz w:val="24"/>
              </w:rPr>
              <w:t>(Α/Γ)</w:t>
            </w:r>
          </w:p>
        </w:tc>
        <w:tc>
          <w:tcPr>
            <w:tcW w:w="4263" w:type="dxa"/>
          </w:tcPr>
          <w:p w:rsidR="007E5731" w:rsidRDefault="00D64F61">
            <w:pPr>
              <w:pStyle w:val="TableParagraph"/>
              <w:spacing w:line="274" w:lineRule="exact"/>
              <w:ind w:left="58"/>
              <w:rPr>
                <w:sz w:val="24"/>
              </w:rPr>
            </w:pPr>
            <w:r>
              <w:rPr>
                <w:sz w:val="24"/>
              </w:rPr>
              <w:t>2009</w:t>
            </w:r>
            <w:r w:rsidR="00CE5FFB">
              <w:rPr>
                <w:sz w:val="24"/>
              </w:rPr>
              <w:t xml:space="preserve"> </w:t>
            </w:r>
            <w:r w:rsidR="00A66812">
              <w:rPr>
                <w:sz w:val="24"/>
              </w:rPr>
              <w:t>-</w:t>
            </w:r>
            <w:r w:rsidR="00CE5FFB">
              <w:rPr>
                <w:sz w:val="24"/>
              </w:rPr>
              <w:t xml:space="preserve"> </w:t>
            </w:r>
            <w:r w:rsidR="00A66812">
              <w:rPr>
                <w:spacing w:val="-4"/>
                <w:sz w:val="24"/>
              </w:rPr>
              <w:t>20</w:t>
            </w:r>
            <w:r>
              <w:rPr>
                <w:spacing w:val="-4"/>
                <w:sz w:val="24"/>
              </w:rPr>
              <w:t>10</w:t>
            </w:r>
          </w:p>
        </w:tc>
      </w:tr>
    </w:tbl>
    <w:p w:rsidR="007E5731" w:rsidRDefault="007E5731">
      <w:pPr>
        <w:pStyle w:val="BodyText"/>
      </w:pPr>
    </w:p>
    <w:p w:rsidR="007E5731" w:rsidRDefault="007E5731">
      <w:pPr>
        <w:pStyle w:val="BodyText"/>
        <w:spacing w:before="109"/>
      </w:pPr>
    </w:p>
    <w:p w:rsidR="007E5731" w:rsidRDefault="00A66812" w:rsidP="008C3A6F">
      <w:pPr>
        <w:pStyle w:val="Heading3"/>
        <w:numPr>
          <w:ilvl w:val="0"/>
          <w:numId w:val="15"/>
        </w:numPr>
        <w:tabs>
          <w:tab w:val="left" w:pos="1442"/>
          <w:tab w:val="left" w:pos="1657"/>
        </w:tabs>
        <w:spacing w:line="288" w:lineRule="auto"/>
        <w:ind w:right="654" w:hanging="428"/>
        <w:jc w:val="left"/>
      </w:pPr>
      <w:r>
        <w:t xml:space="preserve"> ΑΡΙΘΜΗΤΙΚΗ ΣΥΜΜΕΤΟΧΗ ΣΤΑ ΑΓΩΝΙΣΜΑΤΑ ΓΙΑ ΤΟΥΣ ΑΘΛΗΤΕΣ – ΑΘΛΗΤΡΙΕΣΤΩΝ ΚΑΤΗΓΟΡΙΩΝ Κ20 (Α/Γ):</w:t>
      </w:r>
    </w:p>
    <w:p w:rsidR="007E5731" w:rsidRDefault="00A66812" w:rsidP="008C3A6F">
      <w:pPr>
        <w:pStyle w:val="ListParagraph"/>
        <w:numPr>
          <w:ilvl w:val="0"/>
          <w:numId w:val="14"/>
        </w:numPr>
        <w:tabs>
          <w:tab w:val="left" w:pos="1140"/>
        </w:tabs>
        <w:spacing w:before="222"/>
        <w:ind w:left="1140" w:hanging="146"/>
        <w:rPr>
          <w:sz w:val="24"/>
        </w:rPr>
      </w:pPr>
      <w:r>
        <w:rPr>
          <w:b/>
          <w:sz w:val="24"/>
        </w:rPr>
        <w:t>Συνολικά</w:t>
      </w:r>
      <w:r w:rsidR="00D64F61">
        <w:rPr>
          <w:b/>
          <w:sz w:val="24"/>
        </w:rPr>
        <w:t xml:space="preserve"> </w:t>
      </w:r>
      <w:r>
        <w:rPr>
          <w:b/>
          <w:sz w:val="24"/>
        </w:rPr>
        <w:t>2</w:t>
      </w:r>
      <w:r w:rsidR="00D64F61">
        <w:rPr>
          <w:b/>
          <w:sz w:val="24"/>
        </w:rPr>
        <w:t xml:space="preserve"> </w:t>
      </w:r>
      <w:r>
        <w:rPr>
          <w:b/>
          <w:sz w:val="24"/>
        </w:rPr>
        <w:t>Αγωνίσματα</w:t>
      </w:r>
      <w:r w:rsidR="00D64F61">
        <w:rPr>
          <w:b/>
          <w:sz w:val="24"/>
        </w:rPr>
        <w:t xml:space="preserve"> </w:t>
      </w:r>
      <w:r>
        <w:rPr>
          <w:sz w:val="24"/>
        </w:rPr>
        <w:t>και</w:t>
      </w:r>
      <w:r w:rsidR="00D64F61">
        <w:rPr>
          <w:sz w:val="24"/>
        </w:rPr>
        <w:t xml:space="preserve"> στους </w:t>
      </w:r>
      <w:r>
        <w:rPr>
          <w:sz w:val="24"/>
        </w:rPr>
        <w:t>δύο</w:t>
      </w:r>
      <w:r w:rsidR="00D64F61">
        <w:rPr>
          <w:sz w:val="24"/>
        </w:rPr>
        <w:t xml:space="preserve"> </w:t>
      </w:r>
      <w:r>
        <w:rPr>
          <w:sz w:val="24"/>
        </w:rPr>
        <w:t>διασυλλογικούς</w:t>
      </w:r>
      <w:r w:rsidR="00D64F61">
        <w:rPr>
          <w:sz w:val="24"/>
        </w:rPr>
        <w:t xml:space="preserve"> </w:t>
      </w:r>
      <w:r>
        <w:rPr>
          <w:sz w:val="24"/>
        </w:rPr>
        <w:t>αγώνες</w:t>
      </w:r>
      <w:r w:rsidR="00D64F61">
        <w:rPr>
          <w:sz w:val="24"/>
        </w:rPr>
        <w:t xml:space="preserve"> </w:t>
      </w:r>
      <w:r>
        <w:rPr>
          <w:sz w:val="24"/>
        </w:rPr>
        <w:t>μαζί</w:t>
      </w:r>
      <w:r w:rsidR="00D64F61">
        <w:rPr>
          <w:sz w:val="24"/>
        </w:rPr>
        <w:t xml:space="preserve"> </w:t>
      </w:r>
      <w:r>
        <w:rPr>
          <w:sz w:val="24"/>
        </w:rPr>
        <w:t>Α-Γ</w:t>
      </w:r>
      <w:r w:rsidR="00D64F61">
        <w:rPr>
          <w:sz w:val="24"/>
        </w:rPr>
        <w:t xml:space="preserve"> </w:t>
      </w:r>
      <w:r>
        <w:rPr>
          <w:sz w:val="24"/>
        </w:rPr>
        <w:t>και</w:t>
      </w:r>
      <w:r w:rsidR="00D64F61">
        <w:rPr>
          <w:sz w:val="24"/>
        </w:rPr>
        <w:t xml:space="preserve"> </w:t>
      </w:r>
      <w:r>
        <w:rPr>
          <w:sz w:val="24"/>
        </w:rPr>
        <w:t>Κ20</w:t>
      </w:r>
      <w:r w:rsidR="00D64F61">
        <w:rPr>
          <w:sz w:val="24"/>
        </w:rPr>
        <w:t xml:space="preserve"> </w:t>
      </w:r>
      <w:r>
        <w:rPr>
          <w:spacing w:val="-2"/>
          <w:sz w:val="24"/>
        </w:rPr>
        <w:t>(Α/Γ).</w:t>
      </w:r>
    </w:p>
    <w:p w:rsidR="007E5731" w:rsidRDefault="007E5731">
      <w:pPr>
        <w:pStyle w:val="BodyText"/>
      </w:pPr>
    </w:p>
    <w:p w:rsidR="007E5731" w:rsidRDefault="00A66812" w:rsidP="008C3A6F">
      <w:pPr>
        <w:pStyle w:val="ListParagraph"/>
        <w:numPr>
          <w:ilvl w:val="1"/>
          <w:numId w:val="14"/>
        </w:numPr>
        <w:tabs>
          <w:tab w:val="left" w:pos="1937"/>
        </w:tabs>
        <w:ind w:hanging="280"/>
        <w:rPr>
          <w:sz w:val="24"/>
        </w:rPr>
      </w:pPr>
      <w:r>
        <w:rPr>
          <w:sz w:val="24"/>
        </w:rPr>
        <w:t>π.χ.1</w:t>
      </w:r>
      <w:r>
        <w:rPr>
          <w:sz w:val="24"/>
          <w:vertAlign w:val="superscript"/>
        </w:rPr>
        <w:t>ο</w:t>
      </w:r>
      <w:r w:rsidR="00CE5FFB">
        <w:rPr>
          <w:sz w:val="24"/>
          <w:vertAlign w:val="superscript"/>
        </w:rPr>
        <w:t xml:space="preserve"> </w:t>
      </w:r>
      <w:r>
        <w:rPr>
          <w:sz w:val="24"/>
        </w:rPr>
        <w:t>αγώνισμα:</w:t>
      </w:r>
      <w:r w:rsidR="00CE5FFB">
        <w:rPr>
          <w:sz w:val="24"/>
        </w:rPr>
        <w:t xml:space="preserve"> </w:t>
      </w:r>
      <w:r>
        <w:rPr>
          <w:sz w:val="24"/>
          <w:u w:val="single"/>
        </w:rPr>
        <w:t>100μ.</w:t>
      </w:r>
      <w:r w:rsidR="00CE5FFB">
        <w:rPr>
          <w:sz w:val="24"/>
          <w:u w:val="single"/>
        </w:rPr>
        <w:t xml:space="preserve"> </w:t>
      </w:r>
      <w:r>
        <w:rPr>
          <w:sz w:val="24"/>
          <w:u w:val="single"/>
        </w:rPr>
        <w:t>Ανδρών</w:t>
      </w:r>
      <w:r w:rsidR="00D64F61">
        <w:rPr>
          <w:sz w:val="24"/>
          <w:u w:val="single"/>
        </w:rPr>
        <w:t xml:space="preserve"> </w:t>
      </w:r>
      <w:r>
        <w:rPr>
          <w:sz w:val="24"/>
          <w:u w:val="single"/>
        </w:rPr>
        <w:t>–</w:t>
      </w:r>
      <w:r w:rsidR="00D64F61">
        <w:rPr>
          <w:sz w:val="24"/>
          <w:u w:val="single"/>
        </w:rPr>
        <w:t xml:space="preserve"> </w:t>
      </w:r>
      <w:r>
        <w:rPr>
          <w:sz w:val="24"/>
          <w:u w:val="single"/>
        </w:rPr>
        <w:t>Κ20(Α)</w:t>
      </w:r>
      <w:r w:rsidR="00D64F61">
        <w:rPr>
          <w:sz w:val="24"/>
          <w:u w:val="single"/>
        </w:rPr>
        <w:t xml:space="preserve"> </w:t>
      </w:r>
      <w:r>
        <w:rPr>
          <w:sz w:val="24"/>
        </w:rPr>
        <w:t>και</w:t>
      </w:r>
      <w:r w:rsidR="00D64F61">
        <w:rPr>
          <w:sz w:val="24"/>
        </w:rPr>
        <w:t xml:space="preserve"> </w:t>
      </w:r>
      <w:r>
        <w:rPr>
          <w:sz w:val="24"/>
        </w:rPr>
        <w:t>2</w:t>
      </w:r>
      <w:r>
        <w:rPr>
          <w:sz w:val="24"/>
          <w:vertAlign w:val="superscript"/>
        </w:rPr>
        <w:t>ο</w:t>
      </w:r>
      <w:r w:rsidR="00D64F61">
        <w:rPr>
          <w:sz w:val="24"/>
          <w:vertAlign w:val="superscript"/>
        </w:rPr>
        <w:t xml:space="preserve"> </w:t>
      </w:r>
      <w:r>
        <w:rPr>
          <w:sz w:val="24"/>
        </w:rPr>
        <w:t>αγώνισμα:</w:t>
      </w:r>
      <w:r w:rsidR="00CE5FFB">
        <w:rPr>
          <w:sz w:val="24"/>
        </w:rPr>
        <w:t xml:space="preserve"> </w:t>
      </w:r>
      <w:r>
        <w:rPr>
          <w:sz w:val="24"/>
          <w:u w:val="single"/>
        </w:rPr>
        <w:t>110μ.Εμπ.</w:t>
      </w:r>
      <w:r w:rsidR="00D64F61">
        <w:rPr>
          <w:sz w:val="24"/>
          <w:u w:val="single"/>
        </w:rPr>
        <w:t xml:space="preserve"> </w:t>
      </w:r>
      <w:r>
        <w:rPr>
          <w:sz w:val="24"/>
          <w:u w:val="single"/>
        </w:rPr>
        <w:t>Κ20</w:t>
      </w:r>
      <w:r w:rsidR="00D64F61">
        <w:rPr>
          <w:sz w:val="24"/>
          <w:u w:val="single"/>
        </w:rPr>
        <w:t xml:space="preserve"> </w:t>
      </w:r>
      <w:r>
        <w:rPr>
          <w:spacing w:val="-4"/>
          <w:sz w:val="24"/>
          <w:u w:val="single"/>
        </w:rPr>
        <w:t>(Α).</w:t>
      </w:r>
    </w:p>
    <w:p w:rsidR="007E5731" w:rsidRDefault="007E5731">
      <w:pPr>
        <w:pStyle w:val="BodyText"/>
      </w:pPr>
    </w:p>
    <w:p w:rsidR="007E5731" w:rsidRDefault="00A66812">
      <w:pPr>
        <w:pStyle w:val="ListParagraph"/>
        <w:numPr>
          <w:ilvl w:val="0"/>
          <w:numId w:val="1"/>
        </w:numPr>
        <w:tabs>
          <w:tab w:val="left" w:pos="684"/>
        </w:tabs>
        <w:ind w:left="684" w:hanging="346"/>
        <w:jc w:val="center"/>
        <w:rPr>
          <w:sz w:val="24"/>
        </w:rPr>
      </w:pPr>
      <w:r>
        <w:rPr>
          <w:sz w:val="24"/>
        </w:rPr>
        <w:t>π.χ.1</w:t>
      </w:r>
      <w:r>
        <w:rPr>
          <w:sz w:val="24"/>
          <w:vertAlign w:val="superscript"/>
        </w:rPr>
        <w:t>ο</w:t>
      </w:r>
      <w:r w:rsidR="00CE5FFB">
        <w:rPr>
          <w:sz w:val="24"/>
          <w:vertAlign w:val="superscript"/>
        </w:rPr>
        <w:t xml:space="preserve"> </w:t>
      </w:r>
      <w:r>
        <w:rPr>
          <w:sz w:val="24"/>
        </w:rPr>
        <w:t>αγώνισμα:</w:t>
      </w:r>
      <w:r w:rsidR="00D64F61">
        <w:rPr>
          <w:sz w:val="24"/>
        </w:rPr>
        <w:t xml:space="preserve"> </w:t>
      </w:r>
      <w:r>
        <w:rPr>
          <w:sz w:val="24"/>
          <w:u w:val="single"/>
        </w:rPr>
        <w:t>Σφαιροβολία</w:t>
      </w:r>
      <w:r w:rsidR="00D64F61">
        <w:rPr>
          <w:sz w:val="24"/>
          <w:u w:val="single"/>
        </w:rPr>
        <w:t xml:space="preserve"> </w:t>
      </w:r>
      <w:r>
        <w:rPr>
          <w:sz w:val="24"/>
          <w:u w:val="single"/>
        </w:rPr>
        <w:t>Κ20</w:t>
      </w:r>
      <w:r w:rsidR="00D64F61">
        <w:rPr>
          <w:sz w:val="24"/>
          <w:u w:val="single"/>
        </w:rPr>
        <w:t xml:space="preserve"> </w:t>
      </w:r>
      <w:r>
        <w:rPr>
          <w:sz w:val="24"/>
          <w:u w:val="single"/>
        </w:rPr>
        <w:t>(Α)</w:t>
      </w:r>
      <w:r>
        <w:rPr>
          <w:sz w:val="24"/>
        </w:rPr>
        <w:t xml:space="preserve"> και</w:t>
      </w:r>
      <w:r w:rsidR="00D64F61">
        <w:rPr>
          <w:sz w:val="24"/>
        </w:rPr>
        <w:t xml:space="preserve"> </w:t>
      </w:r>
      <w:r>
        <w:rPr>
          <w:sz w:val="24"/>
        </w:rPr>
        <w:t>2</w:t>
      </w:r>
      <w:r>
        <w:rPr>
          <w:sz w:val="24"/>
          <w:vertAlign w:val="superscript"/>
        </w:rPr>
        <w:t>ο</w:t>
      </w:r>
      <w:r>
        <w:rPr>
          <w:sz w:val="24"/>
        </w:rPr>
        <w:t xml:space="preserve">αγώνισμα: </w:t>
      </w:r>
      <w:r w:rsidR="00CE5FFB">
        <w:rPr>
          <w:sz w:val="24"/>
        </w:rPr>
        <w:t xml:space="preserve"> </w:t>
      </w:r>
      <w:r>
        <w:rPr>
          <w:sz w:val="24"/>
          <w:u w:val="single"/>
        </w:rPr>
        <w:t>Δισκοβολία</w:t>
      </w:r>
      <w:r w:rsidR="00D64F61">
        <w:rPr>
          <w:sz w:val="24"/>
          <w:u w:val="single"/>
        </w:rPr>
        <w:t xml:space="preserve"> </w:t>
      </w:r>
      <w:r>
        <w:rPr>
          <w:sz w:val="24"/>
          <w:u w:val="single"/>
        </w:rPr>
        <w:t>Κ20</w:t>
      </w:r>
      <w:r w:rsidR="00D64F61">
        <w:rPr>
          <w:sz w:val="24"/>
          <w:u w:val="single"/>
        </w:rPr>
        <w:t xml:space="preserve"> </w:t>
      </w:r>
      <w:r>
        <w:rPr>
          <w:spacing w:val="-4"/>
          <w:sz w:val="24"/>
          <w:u w:val="single"/>
        </w:rPr>
        <w:t>(Α).</w:t>
      </w:r>
    </w:p>
    <w:p w:rsidR="007E5731" w:rsidRDefault="007E5731">
      <w:pPr>
        <w:pStyle w:val="BodyText"/>
      </w:pPr>
    </w:p>
    <w:p w:rsidR="007E5731" w:rsidRDefault="007E5731">
      <w:pPr>
        <w:pStyle w:val="BodyText"/>
        <w:spacing w:before="55"/>
      </w:pPr>
    </w:p>
    <w:p w:rsidR="007E5731" w:rsidRDefault="00A66812">
      <w:pPr>
        <w:pStyle w:val="Heading4"/>
        <w:spacing w:line="288" w:lineRule="auto"/>
        <w:ind w:left="1700" w:right="1253" w:hanging="471"/>
      </w:pPr>
      <w:r>
        <w:t>4α)</w:t>
      </w:r>
      <w:r w:rsidR="00D64F61">
        <w:t xml:space="preserve"> </w:t>
      </w:r>
      <w:r>
        <w:t>ΣΥΜΜΕΤΟΧΗ</w:t>
      </w:r>
      <w:r w:rsidR="00D64F61">
        <w:t xml:space="preserve"> </w:t>
      </w:r>
      <w:r>
        <w:t>ΤΩΝ</w:t>
      </w:r>
      <w:r w:rsidR="00D64F61">
        <w:t xml:space="preserve"> </w:t>
      </w:r>
      <w:r>
        <w:t>ΑΘΛΗΤΩΝ</w:t>
      </w:r>
      <w:r w:rsidR="00D64F61">
        <w:t xml:space="preserve"> </w:t>
      </w:r>
      <w:r>
        <w:t>– ΑΘΛΗΤΡΙΩΝ</w:t>
      </w:r>
      <w:r w:rsidR="00D64F61">
        <w:t xml:space="preserve"> ΤΗΣ </w:t>
      </w:r>
      <w:r>
        <w:t>ΚΑΤΗΓΟΡΙΑΣ</w:t>
      </w:r>
      <w:r w:rsidR="00D64F61">
        <w:t xml:space="preserve"> </w:t>
      </w:r>
      <w:r>
        <w:t>Κ18</w:t>
      </w:r>
      <w:r w:rsidR="00D64F61">
        <w:t xml:space="preserve"> </w:t>
      </w:r>
      <w:r>
        <w:t>(Α/Γ) ΣΤΑ</w:t>
      </w:r>
      <w:r w:rsidR="00D64F61">
        <w:t xml:space="preserve"> </w:t>
      </w:r>
      <w:r>
        <w:t>ΑΓΩΝΙΣΜΑΤΑ</w:t>
      </w:r>
      <w:r w:rsidR="00D64F61">
        <w:t xml:space="preserve"> </w:t>
      </w:r>
      <w:r>
        <w:t xml:space="preserve">ΤΗΣ </w:t>
      </w:r>
      <w:r w:rsidR="00D64F61">
        <w:t xml:space="preserve"> </w:t>
      </w:r>
      <w:r>
        <w:t>ΚΑΤΗΓΟΡΙΑΣ Κ20 (Α/Γ)</w:t>
      </w:r>
    </w:p>
    <w:p w:rsidR="007E5731" w:rsidRDefault="00A66812">
      <w:pPr>
        <w:spacing w:before="222"/>
        <w:ind w:left="1700"/>
        <w:rPr>
          <w:sz w:val="24"/>
        </w:rPr>
      </w:pPr>
      <w:r>
        <w:rPr>
          <w:sz w:val="24"/>
        </w:rPr>
        <w:t>-</w:t>
      </w:r>
      <w:r>
        <w:rPr>
          <w:b/>
          <w:sz w:val="24"/>
        </w:rPr>
        <w:t>2</w:t>
      </w:r>
      <w:r w:rsidR="00D64F61">
        <w:rPr>
          <w:b/>
          <w:sz w:val="24"/>
        </w:rPr>
        <w:t xml:space="preserve"> </w:t>
      </w:r>
      <w:r>
        <w:rPr>
          <w:b/>
          <w:sz w:val="24"/>
        </w:rPr>
        <w:t>αγωνίσματα</w:t>
      </w:r>
      <w:r w:rsidR="00D64F61">
        <w:rPr>
          <w:b/>
          <w:sz w:val="24"/>
        </w:rPr>
        <w:t xml:space="preserve"> </w:t>
      </w:r>
      <w:r>
        <w:rPr>
          <w:sz w:val="24"/>
        </w:rPr>
        <w:t>από</w:t>
      </w:r>
      <w:r w:rsidR="00D64F61">
        <w:rPr>
          <w:sz w:val="24"/>
        </w:rPr>
        <w:t xml:space="preserve"> </w:t>
      </w:r>
      <w:r>
        <w:rPr>
          <w:sz w:val="24"/>
        </w:rPr>
        <w:t>τα</w:t>
      </w:r>
      <w:r w:rsidR="00D64F61">
        <w:rPr>
          <w:sz w:val="24"/>
        </w:rPr>
        <w:t xml:space="preserve"> </w:t>
      </w:r>
      <w:r>
        <w:rPr>
          <w:spacing w:val="-2"/>
          <w:sz w:val="24"/>
        </w:rPr>
        <w:t>παρακάτω:</w:t>
      </w:r>
    </w:p>
    <w:p w:rsidR="007E5731" w:rsidRDefault="00A66812">
      <w:pPr>
        <w:pStyle w:val="Heading3"/>
        <w:spacing w:before="276"/>
        <w:rPr>
          <w:u w:val="none"/>
        </w:rPr>
      </w:pPr>
      <w:r>
        <w:t>Κ18</w:t>
      </w:r>
      <w:r w:rsidR="00CE5FFB">
        <w:t xml:space="preserve"> </w:t>
      </w:r>
      <w:r>
        <w:rPr>
          <w:spacing w:val="-2"/>
        </w:rPr>
        <w:t>(ΑΝΔΡΕΣ)</w:t>
      </w:r>
      <w:r>
        <w:rPr>
          <w:spacing w:val="-2"/>
          <w:u w:val="none"/>
        </w:rPr>
        <w:t>:</w:t>
      </w:r>
    </w:p>
    <w:p w:rsidR="007E5731" w:rsidRDefault="00D64F61">
      <w:pPr>
        <w:pStyle w:val="BodyText"/>
        <w:spacing w:before="55"/>
        <w:ind w:left="1657"/>
      </w:pPr>
      <w:r>
        <w:rPr>
          <w:b/>
          <w:u w:val="single"/>
        </w:rPr>
        <w:t>2009-2010</w:t>
      </w:r>
      <w:r w:rsidR="00A66812">
        <w:rPr>
          <w:b/>
          <w:u w:val="single"/>
        </w:rPr>
        <w:t>:</w:t>
      </w:r>
      <w:r w:rsidR="00CE5FFB">
        <w:rPr>
          <w:b/>
          <w:u w:val="single"/>
        </w:rPr>
        <w:t xml:space="preserve"> </w:t>
      </w:r>
      <w:r w:rsidR="00A66812">
        <w:t>100μ.–200μ.–400μ.–800μ.–1.500μ.–5.000μ.*–110μ.Εμπ(0,99εκ).</w:t>
      </w:r>
      <w:r w:rsidR="00A66812">
        <w:rPr>
          <w:spacing w:val="-12"/>
        </w:rPr>
        <w:t>–</w:t>
      </w:r>
    </w:p>
    <w:p w:rsidR="007E5731" w:rsidRDefault="00A66812">
      <w:pPr>
        <w:pStyle w:val="BodyText"/>
        <w:spacing w:before="55" w:line="288" w:lineRule="auto"/>
        <w:ind w:left="1657" w:right="647"/>
        <w:jc w:val="both"/>
      </w:pPr>
      <w:r>
        <w:t>400μ.Εμπ. – 3.000μ.Φ.Ε.* - 10.000μ.Βάδην - Ύψος – Επί</w:t>
      </w:r>
      <w:r w:rsidR="00D64F61">
        <w:t xml:space="preserve"> </w:t>
      </w:r>
      <w:r>
        <w:t>Κοντώ – Μήκος – Τριπλούν – Σφαιροβολία (6κ)– Δισκοβολία (1.750γρ)– Σφυροβολία (6κ) – Ακοντισμός.</w:t>
      </w:r>
    </w:p>
    <w:p w:rsidR="007E5731" w:rsidRDefault="007E5731">
      <w:pPr>
        <w:pStyle w:val="BodyText"/>
      </w:pPr>
    </w:p>
    <w:p w:rsidR="007E5731" w:rsidRDefault="00A66812">
      <w:pPr>
        <w:pStyle w:val="Heading3"/>
        <w:jc w:val="both"/>
        <w:rPr>
          <w:u w:val="none"/>
        </w:rPr>
      </w:pPr>
      <w:r>
        <w:t>Κ18</w:t>
      </w:r>
      <w:r w:rsidR="00CE5FFB">
        <w:t xml:space="preserve"> </w:t>
      </w:r>
      <w:r>
        <w:rPr>
          <w:spacing w:val="-2"/>
        </w:rPr>
        <w:t>(ΓΥΝΑΙΚΕΣ)</w:t>
      </w:r>
      <w:r>
        <w:rPr>
          <w:spacing w:val="-2"/>
          <w:u w:val="none"/>
        </w:rPr>
        <w:t>:</w:t>
      </w:r>
    </w:p>
    <w:p w:rsidR="007E5731" w:rsidRDefault="00D64F61">
      <w:pPr>
        <w:pStyle w:val="BodyText"/>
        <w:spacing w:before="55"/>
        <w:ind w:left="1657"/>
      </w:pPr>
      <w:r>
        <w:rPr>
          <w:b/>
          <w:u w:val="single"/>
        </w:rPr>
        <w:t xml:space="preserve">2009 </w:t>
      </w:r>
      <w:r w:rsidR="00A66812">
        <w:rPr>
          <w:b/>
          <w:u w:val="single"/>
        </w:rPr>
        <w:t>-</w:t>
      </w:r>
      <w:r>
        <w:rPr>
          <w:b/>
          <w:u w:val="single"/>
        </w:rPr>
        <w:t xml:space="preserve"> 2010</w:t>
      </w:r>
      <w:r w:rsidR="00A66812">
        <w:rPr>
          <w:b/>
          <w:u w:val="single"/>
        </w:rPr>
        <w:t>:</w:t>
      </w:r>
      <w:r w:rsidR="00CE5FFB">
        <w:rPr>
          <w:b/>
          <w:u w:val="single"/>
        </w:rPr>
        <w:t xml:space="preserve"> </w:t>
      </w:r>
      <w:r w:rsidR="00A66812">
        <w:t>100μ.–200μ.–400μ.–800μ.–1.500μ.–5.000μ.*–100μ.Εμπ.–</w:t>
      </w:r>
      <w:r w:rsidR="00A66812">
        <w:rPr>
          <w:spacing w:val="-2"/>
        </w:rPr>
        <w:t>400μ.Εμπ</w:t>
      </w:r>
    </w:p>
    <w:p w:rsidR="007E5731" w:rsidRDefault="00A66812">
      <w:pPr>
        <w:pStyle w:val="BodyText"/>
        <w:spacing w:before="56" w:line="288" w:lineRule="auto"/>
        <w:ind w:left="1657" w:right="644"/>
        <w:jc w:val="both"/>
      </w:pPr>
      <w:r>
        <w:t>– 3.000μ.Φ.Ε.* - 10.000μ.Βάδην-Ύψος – Επί</w:t>
      </w:r>
      <w:r w:rsidR="00D64F61">
        <w:t xml:space="preserve"> </w:t>
      </w:r>
      <w:r>
        <w:t>Κοντώ – Μήκος – Τριπλούν – Σφαιρο-βολία – Δισκοβολία – Σφυροβολία - Ακοντισμός.</w:t>
      </w:r>
    </w:p>
    <w:p w:rsidR="007E5731" w:rsidRDefault="007E5731">
      <w:pPr>
        <w:pStyle w:val="BodyText"/>
      </w:pPr>
    </w:p>
    <w:p w:rsidR="007E5731" w:rsidRDefault="00A66812">
      <w:pPr>
        <w:pStyle w:val="BodyText"/>
        <w:spacing w:line="288" w:lineRule="auto"/>
        <w:ind w:left="1657" w:right="647"/>
        <w:jc w:val="both"/>
      </w:pPr>
      <w:r>
        <w:rPr>
          <w:u w:val="single"/>
        </w:rPr>
        <w:t>ΣΗΜΕΙΩΣΗ:</w:t>
      </w:r>
      <w:r>
        <w:t>Οι αθλητές – αθλήτριες της κατηγορίας Κ18 (Α/Γ), μπορούν να συμμετέ-χουν ή στα 5.000μ. ή στα 3.000μ.Φ.Ε.(σε ένα από τα δύο) και ως δεύτερο αγώνισμα</w:t>
      </w:r>
      <w:r w:rsidR="00CE5FFB">
        <w:t xml:space="preserve"> </w:t>
      </w:r>
      <w:r>
        <w:t>να επιλέξουν ένα άλλο</w:t>
      </w:r>
      <w:r w:rsidR="00D64F61">
        <w:t xml:space="preserve"> </w:t>
      </w:r>
      <w:r>
        <w:t>αγώνισμα από τα επιτρεπόμενα.</w:t>
      </w:r>
    </w:p>
    <w:p w:rsidR="007E5731" w:rsidRDefault="007E5731">
      <w:pPr>
        <w:pStyle w:val="BodyText"/>
        <w:spacing w:line="288" w:lineRule="auto"/>
        <w:jc w:val="both"/>
        <w:sectPr w:rsidR="007E5731">
          <w:pgSz w:w="11910" w:h="16850"/>
          <w:pgMar w:top="1340" w:right="141" w:bottom="280" w:left="141" w:header="724" w:footer="0" w:gutter="0"/>
          <w:cols w:space="720"/>
        </w:sectPr>
      </w:pPr>
    </w:p>
    <w:p w:rsidR="007E5731" w:rsidRDefault="00A66812" w:rsidP="008C3A6F">
      <w:pPr>
        <w:pStyle w:val="Heading3"/>
        <w:numPr>
          <w:ilvl w:val="0"/>
          <w:numId w:val="15"/>
        </w:numPr>
        <w:tabs>
          <w:tab w:val="left" w:pos="1442"/>
        </w:tabs>
        <w:spacing w:before="90"/>
        <w:ind w:left="1442" w:hanging="213"/>
        <w:jc w:val="left"/>
      </w:pPr>
      <w:r>
        <w:lastRenderedPageBreak/>
        <w:t>​ΒΑΘΜΟΛΟΓΙΑ–</w:t>
      </w:r>
      <w:r>
        <w:rPr>
          <w:spacing w:val="-2"/>
        </w:rPr>
        <w:t>ΑΞΙΟΛΟΓΗΣΗ:</w:t>
      </w:r>
    </w:p>
    <w:p w:rsidR="007E5731" w:rsidRDefault="00A66812">
      <w:pPr>
        <w:pStyle w:val="Heading4"/>
        <w:spacing w:before="221" w:line="288" w:lineRule="auto"/>
        <w:ind w:left="1229" w:right="653" w:firstLine="427"/>
        <w:jc w:val="both"/>
      </w:pPr>
      <w:r>
        <w:t>α) ΣΥΜΜΕΤΕΧΟΥΝ, ΒΑΘΜΟΛΟΓΟΥΝΤΑΙ - ΑΞΙΟΛΟΓΟΥΝΤΑΙ ΚΑΙ ΣΥΜΜΕΤΕΧΟΥΝ ΣΤΗΝ ΑΠΟΝΟΜΗ ΤΩΝ ΕΠΑΘΛΩΝ</w:t>
      </w:r>
      <w:r w:rsidR="00D64F61">
        <w:t xml:space="preserve"> ΟΙ ΓΕΝΝΗΘΕΝΤΕΣ – ΘΕΙΣΕΣ ΤΟ 2007 - 2010</w:t>
      </w:r>
      <w:r>
        <w:t>.</w:t>
      </w:r>
    </w:p>
    <w:p w:rsidR="007E5731" w:rsidRDefault="00A66812">
      <w:pPr>
        <w:pStyle w:val="BodyText"/>
        <w:spacing w:before="166"/>
        <w:ind w:left="1657"/>
        <w:jc w:val="both"/>
      </w:pPr>
      <w:r>
        <w:t>Για τη</w:t>
      </w:r>
      <w:r w:rsidR="00CE5FFB">
        <w:t xml:space="preserve"> </w:t>
      </w:r>
      <w:r>
        <w:t>βαθμολόγηση</w:t>
      </w:r>
      <w:r w:rsidR="00CE5FFB">
        <w:t xml:space="preserve"> </w:t>
      </w:r>
      <w:r>
        <w:t>–</w:t>
      </w:r>
      <w:r w:rsidR="00CE5FFB">
        <w:t xml:space="preserve"> </w:t>
      </w:r>
      <w:r>
        <w:t>αξιολόγηση</w:t>
      </w:r>
      <w:r w:rsidR="00CE5FFB">
        <w:t xml:space="preserve"> </w:t>
      </w:r>
      <w:r>
        <w:t>των</w:t>
      </w:r>
      <w:r w:rsidR="00CE5FFB">
        <w:t xml:space="preserve"> </w:t>
      </w:r>
      <w:r>
        <w:t>αθλητών</w:t>
      </w:r>
      <w:r w:rsidR="00CE5FFB">
        <w:t xml:space="preserve"> </w:t>
      </w:r>
      <w:r>
        <w:t>–</w:t>
      </w:r>
      <w:r w:rsidR="00CE5FFB">
        <w:t xml:space="preserve"> </w:t>
      </w:r>
      <w:r>
        <w:t>αθλητριών</w:t>
      </w:r>
      <w:r w:rsidR="00CE5FFB">
        <w:t xml:space="preserve"> της </w:t>
      </w:r>
      <w:r>
        <w:t>κατηγορίας</w:t>
      </w:r>
      <w:r w:rsidR="00CE5FFB">
        <w:t xml:space="preserve"> </w:t>
      </w:r>
      <w:r>
        <w:t>Κ20</w:t>
      </w:r>
      <w:r w:rsidR="00CE5FFB">
        <w:t xml:space="preserve"> </w:t>
      </w:r>
      <w:r>
        <w:rPr>
          <w:spacing w:val="-2"/>
        </w:rPr>
        <w:t>(Α/Γ)</w:t>
      </w:r>
    </w:p>
    <w:p w:rsidR="007E5731" w:rsidRDefault="00D64F61">
      <w:pPr>
        <w:pStyle w:val="BodyText"/>
        <w:spacing w:before="55" w:line="288" w:lineRule="auto"/>
        <w:ind w:left="1229" w:right="651"/>
        <w:jc w:val="both"/>
      </w:pPr>
      <w:r>
        <w:t>«2007 – 2010</w:t>
      </w:r>
      <w:r w:rsidR="00A66812">
        <w:t xml:space="preserve">», οι θέσεις κατάταξης της ενιαίας </w:t>
      </w:r>
      <w:r>
        <w:t>κατηγορίας Α/Γ – Κ23 (Α/Γ) «2006</w:t>
      </w:r>
      <w:r w:rsidR="00A66812">
        <w:t xml:space="preserve"> και μεγαλύτεροι – ρες», δεν επηρεάζουν και δεν αλλοιώνουν τις θέσεις κατάταξης των αθλητών – αθλητριών της κατηγορίας Κ20 (Α/Γ).</w:t>
      </w:r>
    </w:p>
    <w:p w:rsidR="007E5731" w:rsidRDefault="00A66812">
      <w:pPr>
        <w:pStyle w:val="BodyText"/>
        <w:spacing w:before="166"/>
        <w:ind w:left="1229"/>
      </w:pPr>
      <w:r>
        <w:t>Π.χ.100μ.Ανδρών</w:t>
      </w:r>
      <w:r w:rsidR="00D64F61">
        <w:t xml:space="preserve"> </w:t>
      </w:r>
      <w:r>
        <w:t>(Οι</w:t>
      </w:r>
      <w:r w:rsidR="00D64F61">
        <w:t xml:space="preserve"> </w:t>
      </w:r>
      <w:r>
        <w:t>τέσσερις</w:t>
      </w:r>
      <w:r w:rsidR="00D64F61">
        <w:t xml:space="preserve"> </w:t>
      </w:r>
      <w:r>
        <w:t>πρώτοι</w:t>
      </w:r>
      <w:r w:rsidR="00D64F61">
        <w:t xml:space="preserve"> </w:t>
      </w:r>
      <w:r>
        <w:t>πέτυχαν</w:t>
      </w:r>
      <w:r w:rsidR="00D64F61">
        <w:t xml:space="preserve"> </w:t>
      </w:r>
      <w:r>
        <w:t>υψηλές</w:t>
      </w:r>
      <w:r>
        <w:rPr>
          <w:spacing w:val="-2"/>
        </w:rPr>
        <w:t xml:space="preserve"> επιδόσεις):</w:t>
      </w:r>
    </w:p>
    <w:p w:rsidR="007E5731" w:rsidRDefault="00A66812">
      <w:pPr>
        <w:pStyle w:val="BodyText"/>
        <w:tabs>
          <w:tab w:val="left" w:pos="1656"/>
        </w:tabs>
        <w:spacing w:before="221"/>
        <w:ind w:left="1229"/>
      </w:pPr>
      <w:r>
        <w:rPr>
          <w:u w:val="single"/>
        </w:rPr>
        <w:tab/>
        <w:t>Α)</w:t>
      </w:r>
      <w:r w:rsidR="00D64F61">
        <w:rPr>
          <w:u w:val="single"/>
        </w:rPr>
        <w:t xml:space="preserve"> </w:t>
      </w:r>
      <w:r>
        <w:rPr>
          <w:u w:val="single"/>
        </w:rPr>
        <w:t>Ενιαία</w:t>
      </w:r>
      <w:r w:rsidR="00D64F61">
        <w:rPr>
          <w:u w:val="single"/>
        </w:rPr>
        <w:t xml:space="preserve"> </w:t>
      </w:r>
      <w:r>
        <w:rPr>
          <w:u w:val="single"/>
        </w:rPr>
        <w:t>Κατάταξη</w:t>
      </w:r>
      <w:r w:rsidR="00D64F61">
        <w:rPr>
          <w:u w:val="single"/>
        </w:rPr>
        <w:t xml:space="preserve"> </w:t>
      </w:r>
      <w:r>
        <w:rPr>
          <w:u w:val="single"/>
        </w:rPr>
        <w:t>και</w:t>
      </w:r>
      <w:r w:rsidR="00D64F61">
        <w:rPr>
          <w:u w:val="single"/>
        </w:rPr>
        <w:t xml:space="preserve"> </w:t>
      </w:r>
      <w:r>
        <w:rPr>
          <w:u w:val="single"/>
        </w:rPr>
        <w:t>κάλυψη</w:t>
      </w:r>
      <w:r w:rsidR="00D64F61">
        <w:rPr>
          <w:u w:val="single"/>
        </w:rPr>
        <w:t xml:space="preserve"> </w:t>
      </w:r>
      <w:r>
        <w:rPr>
          <w:spacing w:val="-2"/>
          <w:u w:val="single"/>
        </w:rPr>
        <w:t>εξόδων</w:t>
      </w:r>
    </w:p>
    <w:p w:rsidR="007E5731" w:rsidRDefault="00A66812">
      <w:pPr>
        <w:pStyle w:val="BodyText"/>
        <w:tabs>
          <w:tab w:val="left" w:pos="5322"/>
        </w:tabs>
        <w:spacing w:before="55"/>
        <w:ind w:left="1229"/>
      </w:pPr>
      <w:r>
        <w:t>1</w:t>
      </w:r>
      <w:r>
        <w:rPr>
          <w:vertAlign w:val="superscript"/>
        </w:rPr>
        <w:t>ος</w:t>
      </w:r>
      <w:r w:rsidR="00D64F61">
        <w:rPr>
          <w:vertAlign w:val="superscript"/>
        </w:rPr>
        <w:t xml:space="preserve"> </w:t>
      </w:r>
      <w:r>
        <w:t>Ο</w:t>
      </w:r>
      <w:r w:rsidR="00D64F61">
        <w:t xml:space="preserve"> </w:t>
      </w:r>
      <w:r>
        <w:t>αθλητής</w:t>
      </w:r>
      <w:r w:rsidR="00D64F61">
        <w:t xml:space="preserve"> </w:t>
      </w:r>
      <w:r>
        <w:t>Α΄</w:t>
      </w:r>
      <w:r w:rsidR="00D64F61">
        <w:t xml:space="preserve"> </w:t>
      </w:r>
      <w:r>
        <w:t>με</w:t>
      </w:r>
      <w:r w:rsidR="00D64F61">
        <w:t xml:space="preserve"> </w:t>
      </w:r>
      <w:r>
        <w:t>έτος</w:t>
      </w:r>
      <w:r w:rsidR="00D64F61">
        <w:t xml:space="preserve"> </w:t>
      </w:r>
      <w:r>
        <w:rPr>
          <w:spacing w:val="-2"/>
        </w:rPr>
        <w:t>γέννησης</w:t>
      </w:r>
      <w:r w:rsidR="00D64F61">
        <w:tab/>
        <w:t xml:space="preserve">2006 </w:t>
      </w:r>
      <w:r>
        <w:rPr>
          <w:spacing w:val="-2"/>
        </w:rPr>
        <w:t>(Α/Γ)</w:t>
      </w:r>
    </w:p>
    <w:p w:rsidR="007E5731" w:rsidRDefault="00A66812">
      <w:pPr>
        <w:spacing w:before="56"/>
        <w:ind w:left="1229"/>
        <w:rPr>
          <w:b/>
          <w:sz w:val="24"/>
        </w:rPr>
      </w:pPr>
      <w:r>
        <w:rPr>
          <w:b/>
          <w:sz w:val="24"/>
        </w:rPr>
        <w:t>2</w:t>
      </w:r>
      <w:r>
        <w:rPr>
          <w:b/>
          <w:sz w:val="24"/>
          <w:vertAlign w:val="superscript"/>
        </w:rPr>
        <w:t>ος</w:t>
      </w:r>
      <w:r w:rsidR="00D64F61">
        <w:rPr>
          <w:b/>
          <w:sz w:val="24"/>
          <w:vertAlign w:val="superscript"/>
        </w:rPr>
        <w:t xml:space="preserve"> </w:t>
      </w:r>
      <w:r>
        <w:rPr>
          <w:b/>
          <w:sz w:val="24"/>
        </w:rPr>
        <w:t>Ο</w:t>
      </w:r>
      <w:r w:rsidR="00D64F61">
        <w:rPr>
          <w:b/>
          <w:sz w:val="24"/>
        </w:rPr>
        <w:t xml:space="preserve"> </w:t>
      </w:r>
      <w:r>
        <w:rPr>
          <w:b/>
          <w:sz w:val="24"/>
        </w:rPr>
        <w:t>αθλητής Β΄</w:t>
      </w:r>
      <w:r w:rsidR="00D64F61">
        <w:rPr>
          <w:b/>
          <w:sz w:val="24"/>
        </w:rPr>
        <w:t xml:space="preserve"> </w:t>
      </w:r>
      <w:r>
        <w:rPr>
          <w:b/>
          <w:sz w:val="24"/>
        </w:rPr>
        <w:t>με</w:t>
      </w:r>
      <w:r w:rsidR="00D64F61">
        <w:rPr>
          <w:b/>
          <w:sz w:val="24"/>
        </w:rPr>
        <w:t xml:space="preserve"> </w:t>
      </w:r>
      <w:r>
        <w:rPr>
          <w:b/>
          <w:sz w:val="24"/>
        </w:rPr>
        <w:t>έτος</w:t>
      </w:r>
      <w:r w:rsidR="00D64F61">
        <w:rPr>
          <w:b/>
          <w:sz w:val="24"/>
        </w:rPr>
        <w:t xml:space="preserve"> </w:t>
      </w:r>
      <w:r>
        <w:rPr>
          <w:b/>
          <w:sz w:val="24"/>
        </w:rPr>
        <w:t xml:space="preserve">γέννησης </w:t>
      </w:r>
      <w:r w:rsidR="00D64F61">
        <w:rPr>
          <w:b/>
          <w:sz w:val="24"/>
        </w:rPr>
        <w:t xml:space="preserve">   2007 </w:t>
      </w:r>
      <w:r>
        <w:rPr>
          <w:b/>
          <w:sz w:val="24"/>
        </w:rPr>
        <w:t>(Κ20</w:t>
      </w:r>
      <w:r w:rsidR="00D64F61">
        <w:rPr>
          <w:b/>
          <w:sz w:val="24"/>
        </w:rPr>
        <w:t xml:space="preserve"> </w:t>
      </w:r>
      <w:r>
        <w:rPr>
          <w:b/>
          <w:spacing w:val="-4"/>
          <w:sz w:val="24"/>
        </w:rPr>
        <w:t>Α/Γ)</w:t>
      </w:r>
    </w:p>
    <w:p w:rsidR="007E5731" w:rsidRDefault="00A66812">
      <w:pPr>
        <w:pStyle w:val="BodyText"/>
        <w:tabs>
          <w:tab w:val="left" w:pos="5360"/>
        </w:tabs>
        <w:spacing w:before="55"/>
        <w:ind w:left="1229"/>
      </w:pPr>
      <w:r>
        <w:t>3</w:t>
      </w:r>
      <w:r>
        <w:rPr>
          <w:vertAlign w:val="superscript"/>
        </w:rPr>
        <w:t>ος</w:t>
      </w:r>
      <w:r w:rsidR="00D64F61">
        <w:rPr>
          <w:vertAlign w:val="superscript"/>
        </w:rPr>
        <w:t xml:space="preserve"> </w:t>
      </w:r>
      <w:r>
        <w:t>Ο</w:t>
      </w:r>
      <w:r w:rsidR="00D64F61">
        <w:t xml:space="preserve"> </w:t>
      </w:r>
      <w:r>
        <w:t>αθλητής</w:t>
      </w:r>
      <w:r w:rsidR="00D64F61">
        <w:t xml:space="preserve">  </w:t>
      </w:r>
      <w:r>
        <w:t>Γ΄</w:t>
      </w:r>
      <w:r w:rsidR="00D64F61">
        <w:t xml:space="preserve"> </w:t>
      </w:r>
      <w:r>
        <w:t>με</w:t>
      </w:r>
      <w:r w:rsidR="00D64F61">
        <w:t xml:space="preserve"> </w:t>
      </w:r>
      <w:r>
        <w:t>έτος</w:t>
      </w:r>
      <w:r w:rsidR="00D64F61">
        <w:t xml:space="preserve"> </w:t>
      </w:r>
      <w:r>
        <w:rPr>
          <w:spacing w:val="-2"/>
        </w:rPr>
        <w:t>γέννησης</w:t>
      </w:r>
      <w:r w:rsidR="00D64F61">
        <w:tab/>
        <w:t xml:space="preserve">2005 </w:t>
      </w:r>
      <w:r>
        <w:rPr>
          <w:spacing w:val="-2"/>
        </w:rPr>
        <w:t>(Α/Γ)</w:t>
      </w:r>
    </w:p>
    <w:p w:rsidR="007E5731" w:rsidRDefault="00A66812">
      <w:pPr>
        <w:spacing w:before="55"/>
        <w:ind w:left="1229"/>
        <w:rPr>
          <w:b/>
          <w:sz w:val="24"/>
        </w:rPr>
      </w:pPr>
      <w:r>
        <w:rPr>
          <w:b/>
          <w:sz w:val="24"/>
        </w:rPr>
        <w:t>4</w:t>
      </w:r>
      <w:r>
        <w:rPr>
          <w:b/>
          <w:sz w:val="24"/>
          <w:vertAlign w:val="superscript"/>
        </w:rPr>
        <w:t>ος</w:t>
      </w:r>
      <w:r w:rsidR="00D64F61">
        <w:rPr>
          <w:b/>
          <w:sz w:val="24"/>
          <w:vertAlign w:val="superscript"/>
        </w:rPr>
        <w:t xml:space="preserve"> </w:t>
      </w:r>
      <w:r>
        <w:rPr>
          <w:b/>
          <w:sz w:val="24"/>
        </w:rPr>
        <w:t>Ο</w:t>
      </w:r>
      <w:r w:rsidR="00D64F61">
        <w:rPr>
          <w:b/>
          <w:sz w:val="24"/>
        </w:rPr>
        <w:t xml:space="preserve"> </w:t>
      </w:r>
      <w:r>
        <w:rPr>
          <w:b/>
          <w:sz w:val="24"/>
        </w:rPr>
        <w:t>αθλητής</w:t>
      </w:r>
      <w:r w:rsidR="00D64F61">
        <w:rPr>
          <w:b/>
          <w:sz w:val="24"/>
        </w:rPr>
        <w:t xml:space="preserve"> </w:t>
      </w:r>
      <w:r>
        <w:rPr>
          <w:b/>
          <w:sz w:val="24"/>
        </w:rPr>
        <w:t>Δ΄</w:t>
      </w:r>
      <w:r w:rsidR="00D64F61">
        <w:rPr>
          <w:b/>
          <w:sz w:val="24"/>
        </w:rPr>
        <w:t xml:space="preserve"> </w:t>
      </w:r>
      <w:r>
        <w:rPr>
          <w:b/>
          <w:sz w:val="24"/>
        </w:rPr>
        <w:t>με</w:t>
      </w:r>
      <w:r w:rsidR="00D64F61">
        <w:rPr>
          <w:b/>
          <w:sz w:val="24"/>
        </w:rPr>
        <w:t xml:space="preserve"> </w:t>
      </w:r>
      <w:r>
        <w:rPr>
          <w:b/>
          <w:sz w:val="24"/>
        </w:rPr>
        <w:t>έτος</w:t>
      </w:r>
      <w:r w:rsidR="00D64F61">
        <w:rPr>
          <w:b/>
          <w:sz w:val="24"/>
        </w:rPr>
        <w:t xml:space="preserve"> </w:t>
      </w:r>
      <w:r>
        <w:rPr>
          <w:b/>
          <w:sz w:val="24"/>
        </w:rPr>
        <w:t>γέννησης</w:t>
      </w:r>
      <w:r w:rsidR="00D64F61">
        <w:rPr>
          <w:b/>
          <w:sz w:val="24"/>
        </w:rPr>
        <w:t xml:space="preserve">   2009  </w:t>
      </w:r>
      <w:r>
        <w:rPr>
          <w:b/>
          <w:sz w:val="24"/>
        </w:rPr>
        <w:t>(Κ20</w:t>
      </w:r>
      <w:r w:rsidR="00D64F61">
        <w:rPr>
          <w:b/>
          <w:sz w:val="24"/>
        </w:rPr>
        <w:t xml:space="preserve"> </w:t>
      </w:r>
      <w:r>
        <w:rPr>
          <w:b/>
          <w:spacing w:val="-4"/>
          <w:sz w:val="24"/>
        </w:rPr>
        <w:t>Α/Γ)</w:t>
      </w:r>
    </w:p>
    <w:p w:rsidR="00D64F61" w:rsidRDefault="00A66812">
      <w:pPr>
        <w:pStyle w:val="BodyText"/>
        <w:spacing w:before="172" w:line="490" w:lineRule="atLeast"/>
        <w:ind w:left="1229" w:right="1253"/>
      </w:pPr>
      <w:r>
        <w:rPr>
          <w:u w:val="single"/>
        </w:rPr>
        <w:t>Β)</w:t>
      </w:r>
      <w:r w:rsidR="00D64F61">
        <w:rPr>
          <w:u w:val="single"/>
        </w:rPr>
        <w:t xml:space="preserve"> </w:t>
      </w:r>
      <w:r>
        <w:rPr>
          <w:u w:val="single"/>
        </w:rPr>
        <w:t>Απονομή</w:t>
      </w:r>
      <w:r w:rsidR="00D64F61">
        <w:rPr>
          <w:u w:val="single"/>
        </w:rPr>
        <w:t xml:space="preserve"> </w:t>
      </w:r>
      <w:r>
        <w:rPr>
          <w:u w:val="single"/>
        </w:rPr>
        <w:t>Επάθλων</w:t>
      </w:r>
      <w:r w:rsidR="00D64F61">
        <w:rPr>
          <w:u w:val="single"/>
        </w:rPr>
        <w:t xml:space="preserve"> </w:t>
      </w:r>
      <w:r>
        <w:rPr>
          <w:u w:val="single"/>
        </w:rPr>
        <w:t>και</w:t>
      </w:r>
      <w:r w:rsidR="00D64F61">
        <w:rPr>
          <w:u w:val="single"/>
        </w:rPr>
        <w:t xml:space="preserve"> </w:t>
      </w:r>
      <w:r>
        <w:rPr>
          <w:u w:val="single"/>
        </w:rPr>
        <w:t>Βαθμολόγηση –Αξιολόγηση</w:t>
      </w:r>
      <w:r w:rsidR="00D64F61">
        <w:rPr>
          <w:u w:val="single"/>
        </w:rPr>
        <w:t xml:space="preserve"> </w:t>
      </w:r>
      <w:r>
        <w:rPr>
          <w:u w:val="single"/>
        </w:rPr>
        <w:t>για</w:t>
      </w:r>
      <w:r w:rsidR="00D64F61">
        <w:rPr>
          <w:u w:val="single"/>
        </w:rPr>
        <w:t xml:space="preserve"> </w:t>
      </w:r>
      <w:r>
        <w:rPr>
          <w:u w:val="single"/>
        </w:rPr>
        <w:t>την</w:t>
      </w:r>
      <w:r w:rsidR="00D64F61">
        <w:rPr>
          <w:u w:val="single"/>
        </w:rPr>
        <w:t xml:space="preserve"> </w:t>
      </w:r>
      <w:r>
        <w:rPr>
          <w:u w:val="single"/>
        </w:rPr>
        <w:t>κατηγορία</w:t>
      </w:r>
      <w:r w:rsidR="00D64F61">
        <w:rPr>
          <w:u w:val="single"/>
        </w:rPr>
        <w:t xml:space="preserve"> </w:t>
      </w:r>
      <w:r>
        <w:rPr>
          <w:u w:val="single"/>
        </w:rPr>
        <w:t>Κ20</w:t>
      </w:r>
      <w:r w:rsidR="00D64F61">
        <w:rPr>
          <w:u w:val="single"/>
        </w:rPr>
        <w:t xml:space="preserve"> </w:t>
      </w:r>
      <w:r>
        <w:rPr>
          <w:u w:val="single"/>
        </w:rPr>
        <w:t>(Α/Γ):</w:t>
      </w:r>
      <w:r>
        <w:t xml:space="preserve"> </w:t>
      </w:r>
    </w:p>
    <w:p w:rsidR="007E5731" w:rsidRDefault="00A66812">
      <w:pPr>
        <w:pStyle w:val="BodyText"/>
        <w:spacing w:before="172" w:line="490" w:lineRule="atLeast"/>
        <w:ind w:left="1229" w:right="1253"/>
      </w:pPr>
      <w:r>
        <w:t>1</w:t>
      </w:r>
      <w:r>
        <w:rPr>
          <w:vertAlign w:val="superscript"/>
        </w:rPr>
        <w:t>ος</w:t>
      </w:r>
      <w:r w:rsidR="00D64F61">
        <w:rPr>
          <w:vertAlign w:val="superscript"/>
        </w:rPr>
        <w:t xml:space="preserve"> </w:t>
      </w:r>
      <w:r>
        <w:t xml:space="preserve">Ο </w:t>
      </w:r>
      <w:r w:rsidR="00D64F61">
        <w:t xml:space="preserve">αθλητής Β΄ με έτος γέννησης 2007 </w:t>
      </w:r>
      <w:r>
        <w:t>(Κ20) – Βαθμοί 13</w:t>
      </w:r>
    </w:p>
    <w:p w:rsidR="007E5731" w:rsidRDefault="00A66812">
      <w:pPr>
        <w:pStyle w:val="BodyText"/>
        <w:tabs>
          <w:tab w:val="left" w:pos="5790"/>
        </w:tabs>
        <w:spacing w:before="63"/>
        <w:ind w:left="1229"/>
      </w:pPr>
      <w:r>
        <w:t>2</w:t>
      </w:r>
      <w:r>
        <w:rPr>
          <w:vertAlign w:val="superscript"/>
        </w:rPr>
        <w:t>ος</w:t>
      </w:r>
      <w:r w:rsidR="00D64F61">
        <w:rPr>
          <w:vertAlign w:val="superscript"/>
        </w:rPr>
        <w:t xml:space="preserve"> </w:t>
      </w:r>
      <w:r>
        <w:t>Ο</w:t>
      </w:r>
      <w:r w:rsidR="00D64F61">
        <w:t xml:space="preserve"> </w:t>
      </w:r>
      <w:r>
        <w:t>αθλητής</w:t>
      </w:r>
      <w:r w:rsidR="00D64F61">
        <w:t xml:space="preserve"> </w:t>
      </w:r>
      <w:r>
        <w:t>Δ΄</w:t>
      </w:r>
      <w:r w:rsidR="00D64F61">
        <w:t xml:space="preserve"> </w:t>
      </w:r>
      <w:r>
        <w:t>με</w:t>
      </w:r>
      <w:r w:rsidR="00D64F61">
        <w:t xml:space="preserve"> </w:t>
      </w:r>
      <w:r>
        <w:t>έτος</w:t>
      </w:r>
      <w:r w:rsidR="00D64F61">
        <w:t xml:space="preserve"> </w:t>
      </w:r>
      <w:r>
        <w:t>γέννησης</w:t>
      </w:r>
      <w:r w:rsidR="00D64F61">
        <w:t xml:space="preserve">  </w:t>
      </w:r>
      <w:r>
        <w:rPr>
          <w:spacing w:val="-4"/>
        </w:rPr>
        <w:t>20</w:t>
      </w:r>
      <w:r w:rsidR="00D64F61">
        <w:rPr>
          <w:spacing w:val="-4"/>
        </w:rPr>
        <w:t>09</w:t>
      </w:r>
      <w:r w:rsidR="00D64F61">
        <w:t xml:space="preserve"> </w:t>
      </w:r>
      <w:r>
        <w:t>(Κ20)</w:t>
      </w:r>
      <w:r w:rsidR="00D64F61">
        <w:t xml:space="preserve"> </w:t>
      </w:r>
      <w:r>
        <w:t>–</w:t>
      </w:r>
      <w:r w:rsidR="00D64F61">
        <w:t xml:space="preserve"> </w:t>
      </w:r>
      <w:r>
        <w:t>Βαθμοί</w:t>
      </w:r>
      <w:r w:rsidR="00CE5FFB">
        <w:t xml:space="preserve"> </w:t>
      </w:r>
      <w:r>
        <w:rPr>
          <w:spacing w:val="-5"/>
        </w:rPr>
        <w:t>11</w:t>
      </w:r>
    </w:p>
    <w:p w:rsidR="007E5731" w:rsidRDefault="00A66812">
      <w:pPr>
        <w:pStyle w:val="BodyText"/>
        <w:spacing w:before="55"/>
        <w:ind w:left="1229"/>
      </w:pPr>
      <w:r>
        <w:t>Δεν</w:t>
      </w:r>
      <w:r w:rsidR="00D64F61">
        <w:t xml:space="preserve"> </w:t>
      </w:r>
      <w:r>
        <w:t>υπολογίζονται</w:t>
      </w:r>
      <w:r w:rsidR="00D64F61">
        <w:t xml:space="preserve"> </w:t>
      </w:r>
      <w:r>
        <w:t>οι</w:t>
      </w:r>
      <w:r w:rsidR="00D64F61">
        <w:t xml:space="preserve"> </w:t>
      </w:r>
      <w:r>
        <w:t>αθλητές</w:t>
      </w:r>
      <w:r w:rsidR="00D64F61">
        <w:t xml:space="preserve"> </w:t>
      </w:r>
      <w:r>
        <w:t>με</w:t>
      </w:r>
      <w:r w:rsidR="00D64F61">
        <w:t xml:space="preserve"> </w:t>
      </w:r>
      <w:r>
        <w:t>έτη</w:t>
      </w:r>
      <w:r w:rsidR="00D64F61">
        <w:t xml:space="preserve"> </w:t>
      </w:r>
      <w:r>
        <w:t>γέννησης</w:t>
      </w:r>
      <w:r w:rsidR="00D64F61">
        <w:t xml:space="preserve"> 2006 </w:t>
      </w:r>
      <w:r>
        <w:t>και</w:t>
      </w:r>
      <w:r w:rsidR="00D64F61">
        <w:t xml:space="preserve"> </w:t>
      </w:r>
      <w:r>
        <w:t>οι</w:t>
      </w:r>
      <w:r w:rsidR="00D64F61">
        <w:t xml:space="preserve"> </w:t>
      </w:r>
      <w:r>
        <w:t>μεγαλύτεροι-ρες</w:t>
      </w:r>
      <w:r w:rsidR="00D64F61">
        <w:t xml:space="preserve"> </w:t>
      </w:r>
      <w:r>
        <w:rPr>
          <w:spacing w:val="-2"/>
        </w:rPr>
        <w:t>(Α/Γ)</w:t>
      </w:r>
    </w:p>
    <w:p w:rsidR="007E5731" w:rsidRDefault="007E5731">
      <w:pPr>
        <w:pStyle w:val="BodyText"/>
        <w:spacing w:before="110"/>
      </w:pPr>
    </w:p>
    <w:p w:rsidR="007E5731" w:rsidRDefault="00A66812">
      <w:pPr>
        <w:pStyle w:val="BodyText"/>
        <w:spacing w:before="1" w:line="288" w:lineRule="auto"/>
        <w:ind w:left="1229" w:right="652" w:firstLine="427"/>
        <w:jc w:val="both"/>
      </w:pPr>
      <w:r>
        <w:rPr>
          <w:b/>
        </w:rPr>
        <w:t xml:space="preserve">β) </w:t>
      </w:r>
      <w:r>
        <w:t>Στους διασυλλογικούς αγώνες Κ20 (Α/Γ), για κάθε μία από τις δύο κατηγορίες των αγώνων (ξεχωριστά για τους Κ20 Άνδρες και ξεχωριστά για τις Κ20 Γυναίκες) θα ισχύει χωριστή βαθμολογία όπου θα βαθμολογούνται, σύμφωνα με όσα αναφέρονται παρακάτω, οι «αθλητές – τριες» που θα πετύχουν τα αντίστοιχα όρια βαθμολόγησης της κατηγορίας Κ20 (Α/Γ).</w:t>
      </w:r>
    </w:p>
    <w:p w:rsidR="007E5731" w:rsidRDefault="00A66812">
      <w:pPr>
        <w:spacing w:line="288" w:lineRule="auto"/>
        <w:ind w:left="1229" w:right="652" w:firstLine="427"/>
        <w:jc w:val="both"/>
        <w:rPr>
          <w:b/>
          <w:sz w:val="24"/>
        </w:rPr>
      </w:pPr>
      <w:r>
        <w:rPr>
          <w:sz w:val="24"/>
        </w:rPr>
        <w:t xml:space="preserve">Εάν οι αθλητές - τριες που θα πετύχουν το όριο είναι </w:t>
      </w:r>
      <w:r>
        <w:rPr>
          <w:b/>
          <w:sz w:val="24"/>
        </w:rPr>
        <w:t xml:space="preserve">ΔΕΚΑΞΙ (16), </w:t>
      </w:r>
      <w:r>
        <w:rPr>
          <w:sz w:val="24"/>
        </w:rPr>
        <w:t xml:space="preserve">η βαθμολογίαθα είναι, </w:t>
      </w:r>
      <w:r>
        <w:rPr>
          <w:b/>
          <w:sz w:val="24"/>
        </w:rPr>
        <w:t>13–11–10–9–8-7–6–5–4–3–2–1–1–1–1–1</w:t>
      </w:r>
    </w:p>
    <w:p w:rsidR="007E5731" w:rsidRDefault="00A66812">
      <w:pPr>
        <w:pStyle w:val="BodyText"/>
        <w:spacing w:line="288" w:lineRule="auto"/>
        <w:ind w:left="1229" w:right="652" w:firstLine="719"/>
        <w:jc w:val="both"/>
      </w:pPr>
      <w:r>
        <w:t>Εάν όμως οι αθλητές - τριες που πέτυχαν τα όρια είναι λιγότεροι από δώδεκα (12), τότε η κλίμακα των βαθμών που θα δίνονται θα είναι φθίνουσα προς τα κάτω, διατηρούμε-νης</w:t>
      </w:r>
      <w:r w:rsidR="00131AD1">
        <w:t xml:space="preserve"> </w:t>
      </w:r>
      <w:r>
        <w:t>της διαφοράς των βαθμών του πρώτου από τον δεύτερο νικητή (2 β. στα ατομικά και 4 β. στις σκυταλοδρομίες).</w:t>
      </w:r>
    </w:p>
    <w:p w:rsidR="007E5731" w:rsidRDefault="007E5731">
      <w:pPr>
        <w:pStyle w:val="BodyText"/>
        <w:spacing w:line="288" w:lineRule="auto"/>
        <w:jc w:val="both"/>
        <w:sectPr w:rsidR="007E5731">
          <w:pgSz w:w="11910" w:h="16850"/>
          <w:pgMar w:top="1340" w:right="141" w:bottom="280" w:left="141" w:header="724" w:footer="0" w:gutter="0"/>
          <w:cols w:space="720"/>
        </w:sectPr>
      </w:pPr>
    </w:p>
    <w:p w:rsidR="007E5731" w:rsidRDefault="007E5731">
      <w:pPr>
        <w:pStyle w:val="BodyText"/>
        <w:rPr>
          <w:sz w:val="8"/>
        </w:rPr>
      </w:pPr>
    </w:p>
    <w:tbl>
      <w:tblPr>
        <w:tblStyle w:val="TableNormal1"/>
        <w:tblW w:w="0" w:type="auto"/>
        <w:tblInd w:w="1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79"/>
        <w:gridCol w:w="3687"/>
        <w:gridCol w:w="2976"/>
      </w:tblGrid>
      <w:tr w:rsidR="007E5731">
        <w:trPr>
          <w:trHeight w:val="270"/>
        </w:trPr>
        <w:tc>
          <w:tcPr>
            <w:tcW w:w="2979" w:type="dxa"/>
            <w:vMerge w:val="restart"/>
          </w:tcPr>
          <w:p w:rsidR="007E5731" w:rsidRDefault="007E5731">
            <w:pPr>
              <w:pStyle w:val="TableParagraph"/>
              <w:spacing w:before="95"/>
              <w:jc w:val="left"/>
              <w:rPr>
                <w:sz w:val="12"/>
              </w:rPr>
            </w:pPr>
          </w:p>
          <w:p w:rsidR="007E5731" w:rsidRDefault="00CE5FFB" w:rsidP="00CE5FFB">
            <w:pPr>
              <w:pStyle w:val="TableParagraph"/>
              <w:jc w:val="left"/>
              <w:rPr>
                <w:sz w:val="12"/>
              </w:rPr>
            </w:pPr>
            <w:r>
              <w:rPr>
                <w:sz w:val="12"/>
              </w:rPr>
              <w:t xml:space="preserve"> ΕΑΝ </w:t>
            </w:r>
            <w:r w:rsidR="00A66812">
              <w:rPr>
                <w:sz w:val="12"/>
              </w:rPr>
              <w:t>ΠΕΤΥΧΟΥΝ</w:t>
            </w:r>
            <w:r>
              <w:rPr>
                <w:sz w:val="12"/>
              </w:rPr>
              <w:t xml:space="preserve"> </w:t>
            </w:r>
            <w:r w:rsidR="00A66812">
              <w:rPr>
                <w:sz w:val="12"/>
              </w:rPr>
              <w:t>ΤΑ</w:t>
            </w:r>
            <w:r>
              <w:rPr>
                <w:sz w:val="12"/>
              </w:rPr>
              <w:t xml:space="preserve"> </w:t>
            </w:r>
            <w:r w:rsidR="00A66812">
              <w:rPr>
                <w:sz w:val="12"/>
              </w:rPr>
              <w:t>ΟΡΙΑ</w:t>
            </w:r>
            <w:r>
              <w:rPr>
                <w:sz w:val="12"/>
              </w:rPr>
              <w:t xml:space="preserve"> </w:t>
            </w:r>
            <w:r w:rsidR="00A66812">
              <w:rPr>
                <w:sz w:val="12"/>
              </w:rPr>
              <w:t>ΚΑΙ</w:t>
            </w:r>
            <w:r>
              <w:rPr>
                <w:sz w:val="12"/>
              </w:rPr>
              <w:t xml:space="preserve"> </w:t>
            </w:r>
            <w:r w:rsidR="00A66812">
              <w:rPr>
                <w:sz w:val="12"/>
              </w:rPr>
              <w:t xml:space="preserve"> </w:t>
            </w:r>
            <w:r w:rsidR="00A66812">
              <w:rPr>
                <w:spacing w:val="-2"/>
                <w:sz w:val="12"/>
              </w:rPr>
              <w:t>ΒΑΘΜΟΛΟΓΟΥΝΤΑΙ:</w:t>
            </w:r>
          </w:p>
        </w:tc>
        <w:tc>
          <w:tcPr>
            <w:tcW w:w="6663" w:type="dxa"/>
            <w:gridSpan w:val="2"/>
          </w:tcPr>
          <w:p w:rsidR="007E5731" w:rsidRDefault="00A66812">
            <w:pPr>
              <w:pStyle w:val="TableParagraph"/>
              <w:spacing w:line="206" w:lineRule="exact"/>
              <w:ind w:left="369"/>
              <w:jc w:val="left"/>
              <w:rPr>
                <w:sz w:val="18"/>
              </w:rPr>
            </w:pPr>
            <w:r>
              <w:rPr>
                <w:sz w:val="18"/>
              </w:rPr>
              <w:t>Η</w:t>
            </w:r>
            <w:r w:rsidR="00CE5FFB">
              <w:rPr>
                <w:sz w:val="18"/>
              </w:rPr>
              <w:t xml:space="preserve">  </w:t>
            </w:r>
            <w:r>
              <w:rPr>
                <w:sz w:val="18"/>
              </w:rPr>
              <w:t>ΚΛΙΜΑΚΑ</w:t>
            </w:r>
            <w:r w:rsidR="00CE5FFB">
              <w:rPr>
                <w:sz w:val="18"/>
              </w:rPr>
              <w:t xml:space="preserve">  </w:t>
            </w:r>
            <w:r>
              <w:rPr>
                <w:sz w:val="18"/>
              </w:rPr>
              <w:t>ΒΑΘΜΟΛΟΓΙΑΣ</w:t>
            </w:r>
            <w:r w:rsidR="00CE5FFB">
              <w:rPr>
                <w:sz w:val="18"/>
              </w:rPr>
              <w:t xml:space="preserve"> </w:t>
            </w:r>
            <w:r>
              <w:rPr>
                <w:sz w:val="18"/>
              </w:rPr>
              <w:t xml:space="preserve"> ΓΙΑ</w:t>
            </w:r>
            <w:r w:rsidR="00CE5FFB">
              <w:rPr>
                <w:sz w:val="18"/>
              </w:rPr>
              <w:t xml:space="preserve">  ΤΟΥΣ  </w:t>
            </w:r>
            <w:r>
              <w:rPr>
                <w:sz w:val="18"/>
              </w:rPr>
              <w:t>Κ20</w:t>
            </w:r>
            <w:r w:rsidR="00CE5FFB">
              <w:rPr>
                <w:sz w:val="18"/>
              </w:rPr>
              <w:t xml:space="preserve">  </w:t>
            </w:r>
            <w:r>
              <w:rPr>
                <w:sz w:val="18"/>
              </w:rPr>
              <w:t>(2006-2009)</w:t>
            </w:r>
            <w:r w:rsidR="00CE5FFB">
              <w:rPr>
                <w:sz w:val="18"/>
              </w:rPr>
              <w:t xml:space="preserve"> </w:t>
            </w:r>
            <w:r>
              <w:rPr>
                <w:sz w:val="18"/>
              </w:rPr>
              <w:t>ΘΑ</w:t>
            </w:r>
            <w:r w:rsidR="00B72DD6">
              <w:rPr>
                <w:sz w:val="18"/>
              </w:rPr>
              <w:t xml:space="preserve"> </w:t>
            </w:r>
            <w:r>
              <w:rPr>
                <w:spacing w:val="-2"/>
                <w:sz w:val="18"/>
              </w:rPr>
              <w:t>ΕΙΝΑΙ</w:t>
            </w:r>
          </w:p>
        </w:tc>
      </w:tr>
      <w:tr w:rsidR="007E5731">
        <w:trPr>
          <w:trHeight w:val="342"/>
        </w:trPr>
        <w:tc>
          <w:tcPr>
            <w:tcW w:w="2979" w:type="dxa"/>
            <w:vMerge/>
            <w:tcBorders>
              <w:top w:val="nil"/>
            </w:tcBorders>
          </w:tcPr>
          <w:p w:rsidR="007E5731" w:rsidRDefault="007E5731">
            <w:pPr>
              <w:rPr>
                <w:sz w:val="2"/>
                <w:szCs w:val="2"/>
              </w:rPr>
            </w:pPr>
          </w:p>
        </w:tc>
        <w:tc>
          <w:tcPr>
            <w:tcW w:w="3687" w:type="dxa"/>
          </w:tcPr>
          <w:p w:rsidR="007E5731" w:rsidRDefault="00A66812">
            <w:pPr>
              <w:pStyle w:val="TableParagraph"/>
              <w:spacing w:before="33"/>
              <w:ind w:left="311"/>
              <w:jc w:val="left"/>
              <w:rPr>
                <w:sz w:val="20"/>
              </w:rPr>
            </w:pPr>
            <w:r>
              <w:rPr>
                <w:sz w:val="20"/>
              </w:rPr>
              <w:t>ΣΤΑ</w:t>
            </w:r>
            <w:r w:rsidR="00CE5FFB">
              <w:rPr>
                <w:sz w:val="20"/>
              </w:rPr>
              <w:t xml:space="preserve">  </w:t>
            </w:r>
            <w:r>
              <w:rPr>
                <w:sz w:val="20"/>
              </w:rPr>
              <w:t>ΑΤΟΜΙΚΑ</w:t>
            </w:r>
            <w:r>
              <w:rPr>
                <w:spacing w:val="-2"/>
                <w:sz w:val="20"/>
              </w:rPr>
              <w:t xml:space="preserve"> </w:t>
            </w:r>
            <w:r w:rsidR="00CE5FFB">
              <w:rPr>
                <w:spacing w:val="-2"/>
                <w:sz w:val="20"/>
              </w:rPr>
              <w:t xml:space="preserve"> </w:t>
            </w:r>
            <w:r>
              <w:rPr>
                <w:spacing w:val="-2"/>
                <w:sz w:val="20"/>
              </w:rPr>
              <w:t>ΑΓΩΝΙΣΜΑΤΑ</w:t>
            </w:r>
          </w:p>
        </w:tc>
        <w:tc>
          <w:tcPr>
            <w:tcW w:w="2976" w:type="dxa"/>
          </w:tcPr>
          <w:p w:rsidR="007E5731" w:rsidRDefault="007E5731">
            <w:pPr>
              <w:pStyle w:val="TableParagraph"/>
              <w:jc w:val="left"/>
              <w:rPr>
                <w:rFonts w:ascii="Times New Roman"/>
              </w:rPr>
            </w:pPr>
          </w:p>
        </w:tc>
      </w:tr>
      <w:tr w:rsidR="007E5731">
        <w:trPr>
          <w:trHeight w:val="291"/>
        </w:trPr>
        <w:tc>
          <w:tcPr>
            <w:tcW w:w="2979" w:type="dxa"/>
          </w:tcPr>
          <w:p w:rsidR="007E5731" w:rsidRDefault="00A66812">
            <w:pPr>
              <w:pStyle w:val="TableParagraph"/>
              <w:spacing w:line="272" w:lineRule="exact"/>
              <w:ind w:left="1182"/>
              <w:jc w:val="left"/>
              <w:rPr>
                <w:sz w:val="24"/>
              </w:rPr>
            </w:pPr>
            <w:r>
              <w:rPr>
                <w:spacing w:val="-5"/>
                <w:sz w:val="24"/>
              </w:rPr>
              <w:t>16</w:t>
            </w:r>
          </w:p>
        </w:tc>
        <w:tc>
          <w:tcPr>
            <w:tcW w:w="3687" w:type="dxa"/>
          </w:tcPr>
          <w:p w:rsidR="007E5731" w:rsidRDefault="00A66812">
            <w:pPr>
              <w:pStyle w:val="TableParagraph"/>
              <w:spacing w:before="9"/>
              <w:ind w:right="7"/>
              <w:jc w:val="right"/>
              <w:rPr>
                <w:sz w:val="20"/>
              </w:rPr>
            </w:pPr>
            <w:r>
              <w:rPr>
                <w:spacing w:val="-2"/>
                <w:sz w:val="20"/>
              </w:rPr>
              <w:t>13-11-10-9-8-7-6-5-4-3-2-1-1-1-1-</w:t>
            </w:r>
            <w:r>
              <w:rPr>
                <w:spacing w:val="-10"/>
                <w:sz w:val="20"/>
              </w:rPr>
              <w:t>1</w:t>
            </w:r>
          </w:p>
        </w:tc>
        <w:tc>
          <w:tcPr>
            <w:tcW w:w="2976" w:type="dxa"/>
          </w:tcPr>
          <w:p w:rsidR="007E5731" w:rsidRDefault="007E5731">
            <w:pPr>
              <w:pStyle w:val="TableParagraph"/>
              <w:jc w:val="left"/>
              <w:rPr>
                <w:rFonts w:ascii="Times New Roman"/>
                <w:sz w:val="20"/>
              </w:rPr>
            </w:pPr>
          </w:p>
        </w:tc>
      </w:tr>
      <w:tr w:rsidR="007E5731">
        <w:trPr>
          <w:trHeight w:val="296"/>
        </w:trPr>
        <w:tc>
          <w:tcPr>
            <w:tcW w:w="2979" w:type="dxa"/>
          </w:tcPr>
          <w:p w:rsidR="007E5731" w:rsidRDefault="00A66812">
            <w:pPr>
              <w:pStyle w:val="TableParagraph"/>
              <w:spacing w:line="274" w:lineRule="exact"/>
              <w:ind w:left="1182"/>
              <w:jc w:val="left"/>
              <w:rPr>
                <w:sz w:val="24"/>
              </w:rPr>
            </w:pPr>
            <w:r>
              <w:rPr>
                <w:spacing w:val="-5"/>
                <w:sz w:val="24"/>
              </w:rPr>
              <w:t>15</w:t>
            </w:r>
          </w:p>
        </w:tc>
        <w:tc>
          <w:tcPr>
            <w:tcW w:w="3687" w:type="dxa"/>
          </w:tcPr>
          <w:p w:rsidR="007E5731" w:rsidRDefault="00A66812">
            <w:pPr>
              <w:pStyle w:val="TableParagraph"/>
              <w:spacing w:before="11"/>
              <w:ind w:right="7"/>
              <w:jc w:val="right"/>
              <w:rPr>
                <w:sz w:val="20"/>
              </w:rPr>
            </w:pPr>
            <w:r>
              <w:rPr>
                <w:spacing w:val="-2"/>
                <w:sz w:val="20"/>
              </w:rPr>
              <w:t>13-11-10-9-8-7-6-5-4-3-2-1-1-1-</w:t>
            </w:r>
            <w:r>
              <w:rPr>
                <w:spacing w:val="-10"/>
                <w:sz w:val="20"/>
              </w:rPr>
              <w:t>1</w:t>
            </w:r>
          </w:p>
        </w:tc>
        <w:tc>
          <w:tcPr>
            <w:tcW w:w="2976" w:type="dxa"/>
          </w:tcPr>
          <w:p w:rsidR="007E5731" w:rsidRDefault="007E5731">
            <w:pPr>
              <w:pStyle w:val="TableParagraph"/>
              <w:jc w:val="left"/>
              <w:rPr>
                <w:rFonts w:ascii="Times New Roman"/>
              </w:rPr>
            </w:pPr>
          </w:p>
        </w:tc>
      </w:tr>
      <w:tr w:rsidR="007E5731">
        <w:trPr>
          <w:trHeight w:val="260"/>
        </w:trPr>
        <w:tc>
          <w:tcPr>
            <w:tcW w:w="2979" w:type="dxa"/>
          </w:tcPr>
          <w:p w:rsidR="007E5731" w:rsidRDefault="00A66812">
            <w:pPr>
              <w:pStyle w:val="TableParagraph"/>
              <w:spacing w:line="241" w:lineRule="exact"/>
              <w:ind w:left="1182"/>
              <w:jc w:val="left"/>
              <w:rPr>
                <w:sz w:val="24"/>
              </w:rPr>
            </w:pPr>
            <w:r>
              <w:rPr>
                <w:spacing w:val="-5"/>
                <w:sz w:val="24"/>
              </w:rPr>
              <w:t>14</w:t>
            </w:r>
          </w:p>
        </w:tc>
        <w:tc>
          <w:tcPr>
            <w:tcW w:w="3687" w:type="dxa"/>
          </w:tcPr>
          <w:p w:rsidR="007E5731" w:rsidRDefault="00A66812">
            <w:pPr>
              <w:pStyle w:val="TableParagraph"/>
              <w:spacing w:line="229" w:lineRule="exact"/>
              <w:ind w:right="7"/>
              <w:jc w:val="right"/>
              <w:rPr>
                <w:sz w:val="20"/>
              </w:rPr>
            </w:pPr>
            <w:r>
              <w:rPr>
                <w:spacing w:val="-2"/>
                <w:sz w:val="20"/>
              </w:rPr>
              <w:t>13-11-10-9-8-7-6-5-4-3-2-1-1-</w:t>
            </w:r>
            <w:r>
              <w:rPr>
                <w:spacing w:val="-10"/>
                <w:sz w:val="20"/>
              </w:rPr>
              <w:t>1</w:t>
            </w:r>
          </w:p>
        </w:tc>
        <w:tc>
          <w:tcPr>
            <w:tcW w:w="2976" w:type="dxa"/>
          </w:tcPr>
          <w:p w:rsidR="007E5731" w:rsidRDefault="007E5731">
            <w:pPr>
              <w:pStyle w:val="TableParagraph"/>
              <w:jc w:val="left"/>
              <w:rPr>
                <w:rFonts w:ascii="Times New Roman"/>
                <w:sz w:val="18"/>
              </w:rPr>
            </w:pPr>
          </w:p>
        </w:tc>
      </w:tr>
      <w:tr w:rsidR="007E5731">
        <w:trPr>
          <w:trHeight w:val="251"/>
        </w:trPr>
        <w:tc>
          <w:tcPr>
            <w:tcW w:w="2979" w:type="dxa"/>
          </w:tcPr>
          <w:p w:rsidR="007E5731" w:rsidRDefault="00A66812">
            <w:pPr>
              <w:pStyle w:val="TableParagraph"/>
              <w:spacing w:line="231" w:lineRule="exact"/>
              <w:ind w:left="1182"/>
              <w:jc w:val="left"/>
              <w:rPr>
                <w:sz w:val="24"/>
              </w:rPr>
            </w:pPr>
            <w:r>
              <w:rPr>
                <w:spacing w:val="-5"/>
                <w:sz w:val="24"/>
              </w:rPr>
              <w:t>13</w:t>
            </w:r>
          </w:p>
        </w:tc>
        <w:tc>
          <w:tcPr>
            <w:tcW w:w="3687" w:type="dxa"/>
          </w:tcPr>
          <w:p w:rsidR="007E5731" w:rsidRDefault="00A66812">
            <w:pPr>
              <w:pStyle w:val="TableParagraph"/>
              <w:spacing w:line="229" w:lineRule="exact"/>
              <w:ind w:right="7"/>
              <w:jc w:val="right"/>
              <w:rPr>
                <w:sz w:val="20"/>
              </w:rPr>
            </w:pPr>
            <w:r>
              <w:rPr>
                <w:spacing w:val="-2"/>
                <w:sz w:val="20"/>
              </w:rPr>
              <w:t>13-11-10-9-8-7-6-5-4-3-2-1-</w:t>
            </w:r>
            <w:r>
              <w:rPr>
                <w:spacing w:val="-10"/>
                <w:sz w:val="20"/>
              </w:rPr>
              <w:t>1</w:t>
            </w:r>
          </w:p>
        </w:tc>
        <w:tc>
          <w:tcPr>
            <w:tcW w:w="2976" w:type="dxa"/>
          </w:tcPr>
          <w:p w:rsidR="007E5731" w:rsidRDefault="007E5731">
            <w:pPr>
              <w:pStyle w:val="TableParagraph"/>
              <w:jc w:val="left"/>
              <w:rPr>
                <w:rFonts w:ascii="Times New Roman"/>
                <w:sz w:val="18"/>
              </w:rPr>
            </w:pPr>
          </w:p>
        </w:tc>
      </w:tr>
      <w:tr w:rsidR="007E5731">
        <w:trPr>
          <w:trHeight w:val="265"/>
        </w:trPr>
        <w:tc>
          <w:tcPr>
            <w:tcW w:w="2979" w:type="dxa"/>
            <w:tcBorders>
              <w:bottom w:val="single" w:sz="18" w:space="0" w:color="000000"/>
            </w:tcBorders>
          </w:tcPr>
          <w:p w:rsidR="007E5731" w:rsidRDefault="00A66812">
            <w:pPr>
              <w:pStyle w:val="TableParagraph"/>
              <w:spacing w:line="245" w:lineRule="exact"/>
              <w:ind w:left="1182"/>
              <w:jc w:val="left"/>
              <w:rPr>
                <w:sz w:val="24"/>
              </w:rPr>
            </w:pPr>
            <w:r>
              <w:rPr>
                <w:spacing w:val="-5"/>
                <w:sz w:val="24"/>
              </w:rPr>
              <w:t>12</w:t>
            </w:r>
          </w:p>
        </w:tc>
        <w:tc>
          <w:tcPr>
            <w:tcW w:w="3687" w:type="dxa"/>
            <w:tcBorders>
              <w:bottom w:val="single" w:sz="18" w:space="0" w:color="000000"/>
            </w:tcBorders>
          </w:tcPr>
          <w:p w:rsidR="007E5731" w:rsidRDefault="00A66812">
            <w:pPr>
              <w:pStyle w:val="TableParagraph"/>
              <w:spacing w:line="229" w:lineRule="exact"/>
              <w:ind w:right="9"/>
              <w:jc w:val="right"/>
              <w:rPr>
                <w:sz w:val="20"/>
              </w:rPr>
            </w:pPr>
            <w:r>
              <w:rPr>
                <w:spacing w:val="-2"/>
                <w:sz w:val="20"/>
              </w:rPr>
              <w:t>13-11-10-9-8-7-6-5-4-3-2-</w:t>
            </w:r>
            <w:r>
              <w:rPr>
                <w:spacing w:val="-10"/>
                <w:sz w:val="20"/>
              </w:rPr>
              <w:t>1</w:t>
            </w:r>
          </w:p>
        </w:tc>
        <w:tc>
          <w:tcPr>
            <w:tcW w:w="2976" w:type="dxa"/>
            <w:tcBorders>
              <w:bottom w:val="single" w:sz="18" w:space="0" w:color="000000"/>
            </w:tcBorders>
          </w:tcPr>
          <w:p w:rsidR="007E5731" w:rsidRDefault="007E5731">
            <w:pPr>
              <w:pStyle w:val="TableParagraph"/>
              <w:jc w:val="left"/>
              <w:rPr>
                <w:rFonts w:ascii="Times New Roman"/>
                <w:sz w:val="18"/>
              </w:rPr>
            </w:pPr>
          </w:p>
        </w:tc>
      </w:tr>
      <w:tr w:rsidR="007E5731">
        <w:trPr>
          <w:trHeight w:val="255"/>
        </w:trPr>
        <w:tc>
          <w:tcPr>
            <w:tcW w:w="2979" w:type="dxa"/>
            <w:tcBorders>
              <w:top w:val="single" w:sz="18" w:space="0" w:color="000000"/>
            </w:tcBorders>
          </w:tcPr>
          <w:p w:rsidR="007E5731" w:rsidRDefault="00A66812">
            <w:pPr>
              <w:pStyle w:val="TableParagraph"/>
              <w:spacing w:line="236" w:lineRule="exact"/>
              <w:ind w:left="1182"/>
              <w:jc w:val="left"/>
              <w:rPr>
                <w:sz w:val="24"/>
              </w:rPr>
            </w:pPr>
            <w:r>
              <w:rPr>
                <w:spacing w:val="-5"/>
                <w:sz w:val="24"/>
              </w:rPr>
              <w:t>11</w:t>
            </w:r>
          </w:p>
        </w:tc>
        <w:tc>
          <w:tcPr>
            <w:tcW w:w="3687" w:type="dxa"/>
            <w:tcBorders>
              <w:top w:val="single" w:sz="18" w:space="0" w:color="000000"/>
            </w:tcBorders>
          </w:tcPr>
          <w:p w:rsidR="007E5731" w:rsidRDefault="00A66812">
            <w:pPr>
              <w:pStyle w:val="TableParagraph"/>
              <w:spacing w:line="226" w:lineRule="exact"/>
              <w:ind w:right="9"/>
              <w:jc w:val="right"/>
              <w:rPr>
                <w:sz w:val="20"/>
              </w:rPr>
            </w:pPr>
            <w:r>
              <w:rPr>
                <w:spacing w:val="-2"/>
                <w:sz w:val="20"/>
              </w:rPr>
              <w:t>12-10-9-8-7-6-5-4-3-2-</w:t>
            </w:r>
            <w:r>
              <w:rPr>
                <w:spacing w:val="-10"/>
                <w:sz w:val="20"/>
              </w:rPr>
              <w:t>1</w:t>
            </w:r>
          </w:p>
        </w:tc>
        <w:tc>
          <w:tcPr>
            <w:tcW w:w="2976" w:type="dxa"/>
            <w:tcBorders>
              <w:top w:val="single" w:sz="18" w:space="0" w:color="000000"/>
            </w:tcBorders>
          </w:tcPr>
          <w:p w:rsidR="007E5731" w:rsidRDefault="007E5731">
            <w:pPr>
              <w:pStyle w:val="TableParagraph"/>
              <w:jc w:val="left"/>
              <w:rPr>
                <w:rFonts w:ascii="Times New Roman"/>
                <w:sz w:val="18"/>
              </w:rPr>
            </w:pPr>
          </w:p>
        </w:tc>
      </w:tr>
      <w:tr w:rsidR="007E5731">
        <w:trPr>
          <w:trHeight w:val="248"/>
        </w:trPr>
        <w:tc>
          <w:tcPr>
            <w:tcW w:w="2979" w:type="dxa"/>
          </w:tcPr>
          <w:p w:rsidR="007E5731" w:rsidRDefault="00A66812">
            <w:pPr>
              <w:pStyle w:val="TableParagraph"/>
              <w:spacing w:line="229" w:lineRule="exact"/>
              <w:ind w:left="1182"/>
              <w:jc w:val="left"/>
              <w:rPr>
                <w:sz w:val="24"/>
              </w:rPr>
            </w:pPr>
            <w:r>
              <w:rPr>
                <w:spacing w:val="-5"/>
                <w:sz w:val="24"/>
              </w:rPr>
              <w:t>10</w:t>
            </w:r>
          </w:p>
        </w:tc>
        <w:tc>
          <w:tcPr>
            <w:tcW w:w="3687" w:type="dxa"/>
          </w:tcPr>
          <w:p w:rsidR="007E5731" w:rsidRDefault="00A66812">
            <w:pPr>
              <w:pStyle w:val="TableParagraph"/>
              <w:spacing w:before="1" w:line="227" w:lineRule="exact"/>
              <w:ind w:right="9"/>
              <w:jc w:val="right"/>
              <w:rPr>
                <w:sz w:val="20"/>
              </w:rPr>
            </w:pPr>
            <w:r>
              <w:rPr>
                <w:spacing w:val="-2"/>
                <w:sz w:val="20"/>
              </w:rPr>
              <w:t>11-9-8-7-6-5-4-3-2-</w:t>
            </w:r>
            <w:r>
              <w:rPr>
                <w:spacing w:val="-10"/>
                <w:sz w:val="20"/>
              </w:rPr>
              <w:t>1</w:t>
            </w:r>
          </w:p>
        </w:tc>
        <w:tc>
          <w:tcPr>
            <w:tcW w:w="2976" w:type="dxa"/>
          </w:tcPr>
          <w:p w:rsidR="007E5731" w:rsidRDefault="007E5731">
            <w:pPr>
              <w:pStyle w:val="TableParagraph"/>
              <w:jc w:val="left"/>
              <w:rPr>
                <w:rFonts w:ascii="Times New Roman"/>
                <w:sz w:val="18"/>
              </w:rPr>
            </w:pPr>
          </w:p>
        </w:tc>
      </w:tr>
      <w:tr w:rsidR="007E5731">
        <w:trPr>
          <w:trHeight w:val="268"/>
        </w:trPr>
        <w:tc>
          <w:tcPr>
            <w:tcW w:w="2979" w:type="dxa"/>
          </w:tcPr>
          <w:p w:rsidR="007E5731" w:rsidRDefault="00A66812">
            <w:pPr>
              <w:pStyle w:val="TableParagraph"/>
              <w:spacing w:line="248" w:lineRule="exact"/>
              <w:ind w:left="1249"/>
              <w:jc w:val="left"/>
              <w:rPr>
                <w:sz w:val="24"/>
              </w:rPr>
            </w:pPr>
            <w:r>
              <w:rPr>
                <w:spacing w:val="-10"/>
                <w:sz w:val="24"/>
              </w:rPr>
              <w:t>9</w:t>
            </w:r>
          </w:p>
        </w:tc>
        <w:tc>
          <w:tcPr>
            <w:tcW w:w="3687" w:type="dxa"/>
          </w:tcPr>
          <w:p w:rsidR="007E5731" w:rsidRDefault="00A66812">
            <w:pPr>
              <w:pStyle w:val="TableParagraph"/>
              <w:spacing w:line="229" w:lineRule="exact"/>
              <w:ind w:right="9"/>
              <w:jc w:val="right"/>
              <w:rPr>
                <w:sz w:val="20"/>
              </w:rPr>
            </w:pPr>
            <w:r>
              <w:rPr>
                <w:spacing w:val="-2"/>
                <w:sz w:val="20"/>
              </w:rPr>
              <w:t>10-8-7-6-5-4-3-2-</w:t>
            </w:r>
            <w:r>
              <w:rPr>
                <w:spacing w:val="-10"/>
                <w:sz w:val="20"/>
              </w:rPr>
              <w:t>1</w:t>
            </w:r>
          </w:p>
        </w:tc>
        <w:tc>
          <w:tcPr>
            <w:tcW w:w="2976" w:type="dxa"/>
          </w:tcPr>
          <w:p w:rsidR="007E5731" w:rsidRDefault="007E5731">
            <w:pPr>
              <w:pStyle w:val="TableParagraph"/>
              <w:jc w:val="left"/>
              <w:rPr>
                <w:rFonts w:ascii="Times New Roman"/>
                <w:sz w:val="18"/>
              </w:rPr>
            </w:pPr>
          </w:p>
        </w:tc>
      </w:tr>
      <w:tr w:rsidR="007E5731">
        <w:trPr>
          <w:trHeight w:val="256"/>
        </w:trPr>
        <w:tc>
          <w:tcPr>
            <w:tcW w:w="2979" w:type="dxa"/>
          </w:tcPr>
          <w:p w:rsidR="007E5731" w:rsidRDefault="00A66812">
            <w:pPr>
              <w:pStyle w:val="TableParagraph"/>
              <w:spacing w:line="237" w:lineRule="exact"/>
              <w:ind w:left="1249"/>
              <w:jc w:val="left"/>
              <w:rPr>
                <w:sz w:val="24"/>
              </w:rPr>
            </w:pPr>
            <w:r>
              <w:rPr>
                <w:spacing w:val="-10"/>
                <w:sz w:val="24"/>
              </w:rPr>
              <w:t>8</w:t>
            </w:r>
          </w:p>
        </w:tc>
        <w:tc>
          <w:tcPr>
            <w:tcW w:w="3687" w:type="dxa"/>
          </w:tcPr>
          <w:p w:rsidR="007E5731" w:rsidRDefault="00A66812">
            <w:pPr>
              <w:pStyle w:val="TableParagraph"/>
              <w:ind w:right="9"/>
              <w:jc w:val="right"/>
              <w:rPr>
                <w:sz w:val="20"/>
              </w:rPr>
            </w:pPr>
            <w:r>
              <w:rPr>
                <w:spacing w:val="-2"/>
                <w:sz w:val="20"/>
              </w:rPr>
              <w:t>9-7-6-5-4-3-2-</w:t>
            </w:r>
            <w:r>
              <w:rPr>
                <w:spacing w:val="-10"/>
                <w:sz w:val="20"/>
              </w:rPr>
              <w:t>1</w:t>
            </w:r>
          </w:p>
        </w:tc>
        <w:tc>
          <w:tcPr>
            <w:tcW w:w="2976" w:type="dxa"/>
          </w:tcPr>
          <w:p w:rsidR="007E5731" w:rsidRDefault="007E5731">
            <w:pPr>
              <w:pStyle w:val="TableParagraph"/>
              <w:jc w:val="left"/>
              <w:rPr>
                <w:rFonts w:ascii="Times New Roman"/>
                <w:sz w:val="18"/>
              </w:rPr>
            </w:pPr>
          </w:p>
        </w:tc>
      </w:tr>
      <w:tr w:rsidR="007E5731">
        <w:trPr>
          <w:trHeight w:val="260"/>
        </w:trPr>
        <w:tc>
          <w:tcPr>
            <w:tcW w:w="2979" w:type="dxa"/>
          </w:tcPr>
          <w:p w:rsidR="007E5731" w:rsidRDefault="00A66812">
            <w:pPr>
              <w:pStyle w:val="TableParagraph"/>
              <w:spacing w:line="241" w:lineRule="exact"/>
              <w:ind w:left="1249"/>
              <w:jc w:val="left"/>
              <w:rPr>
                <w:sz w:val="24"/>
              </w:rPr>
            </w:pPr>
            <w:r>
              <w:rPr>
                <w:spacing w:val="-10"/>
                <w:sz w:val="24"/>
              </w:rPr>
              <w:t>7</w:t>
            </w:r>
          </w:p>
        </w:tc>
        <w:tc>
          <w:tcPr>
            <w:tcW w:w="3687" w:type="dxa"/>
          </w:tcPr>
          <w:p w:rsidR="007E5731" w:rsidRDefault="00A66812">
            <w:pPr>
              <w:pStyle w:val="TableParagraph"/>
              <w:spacing w:line="229" w:lineRule="exact"/>
              <w:ind w:right="9"/>
              <w:jc w:val="right"/>
              <w:rPr>
                <w:sz w:val="20"/>
              </w:rPr>
            </w:pPr>
            <w:r>
              <w:rPr>
                <w:spacing w:val="-2"/>
                <w:sz w:val="20"/>
              </w:rPr>
              <w:t>8-6-5-4-3-2-</w:t>
            </w:r>
            <w:r>
              <w:rPr>
                <w:spacing w:val="-10"/>
                <w:sz w:val="20"/>
              </w:rPr>
              <w:t>1</w:t>
            </w:r>
          </w:p>
        </w:tc>
        <w:tc>
          <w:tcPr>
            <w:tcW w:w="2976" w:type="dxa"/>
          </w:tcPr>
          <w:p w:rsidR="007E5731" w:rsidRDefault="007E5731">
            <w:pPr>
              <w:pStyle w:val="TableParagraph"/>
              <w:jc w:val="left"/>
              <w:rPr>
                <w:rFonts w:ascii="Times New Roman"/>
                <w:sz w:val="18"/>
              </w:rPr>
            </w:pPr>
          </w:p>
        </w:tc>
      </w:tr>
      <w:tr w:rsidR="007E5731">
        <w:trPr>
          <w:trHeight w:val="263"/>
        </w:trPr>
        <w:tc>
          <w:tcPr>
            <w:tcW w:w="2979" w:type="dxa"/>
          </w:tcPr>
          <w:p w:rsidR="007E5731" w:rsidRDefault="00A66812">
            <w:pPr>
              <w:pStyle w:val="TableParagraph"/>
              <w:spacing w:line="243" w:lineRule="exact"/>
              <w:ind w:left="1249"/>
              <w:jc w:val="left"/>
              <w:rPr>
                <w:sz w:val="24"/>
              </w:rPr>
            </w:pPr>
            <w:r>
              <w:rPr>
                <w:spacing w:val="-10"/>
                <w:sz w:val="24"/>
              </w:rPr>
              <w:t>6</w:t>
            </w:r>
          </w:p>
        </w:tc>
        <w:tc>
          <w:tcPr>
            <w:tcW w:w="3687" w:type="dxa"/>
          </w:tcPr>
          <w:p w:rsidR="007E5731" w:rsidRDefault="00A66812">
            <w:pPr>
              <w:pStyle w:val="TableParagraph"/>
              <w:spacing w:line="229" w:lineRule="exact"/>
              <w:ind w:right="9"/>
              <w:jc w:val="right"/>
              <w:rPr>
                <w:sz w:val="20"/>
              </w:rPr>
            </w:pPr>
            <w:r>
              <w:rPr>
                <w:spacing w:val="-2"/>
                <w:sz w:val="20"/>
              </w:rPr>
              <w:t>7-5-4-3-2-</w:t>
            </w:r>
            <w:r>
              <w:rPr>
                <w:spacing w:val="-10"/>
                <w:sz w:val="20"/>
              </w:rPr>
              <w:t>1</w:t>
            </w:r>
          </w:p>
        </w:tc>
        <w:tc>
          <w:tcPr>
            <w:tcW w:w="2976" w:type="dxa"/>
          </w:tcPr>
          <w:p w:rsidR="007E5731" w:rsidRDefault="007E5731">
            <w:pPr>
              <w:pStyle w:val="TableParagraph"/>
              <w:jc w:val="left"/>
              <w:rPr>
                <w:rFonts w:ascii="Times New Roman"/>
                <w:sz w:val="18"/>
              </w:rPr>
            </w:pPr>
          </w:p>
        </w:tc>
      </w:tr>
      <w:tr w:rsidR="007E5731">
        <w:trPr>
          <w:trHeight w:val="256"/>
        </w:trPr>
        <w:tc>
          <w:tcPr>
            <w:tcW w:w="2979" w:type="dxa"/>
          </w:tcPr>
          <w:p w:rsidR="007E5731" w:rsidRDefault="00A66812">
            <w:pPr>
              <w:pStyle w:val="TableParagraph"/>
              <w:spacing w:line="236" w:lineRule="exact"/>
              <w:ind w:left="1249"/>
              <w:jc w:val="left"/>
              <w:rPr>
                <w:sz w:val="24"/>
              </w:rPr>
            </w:pPr>
            <w:r>
              <w:rPr>
                <w:spacing w:val="-10"/>
                <w:sz w:val="24"/>
              </w:rPr>
              <w:t>5</w:t>
            </w:r>
          </w:p>
        </w:tc>
        <w:tc>
          <w:tcPr>
            <w:tcW w:w="3687" w:type="dxa"/>
          </w:tcPr>
          <w:p w:rsidR="007E5731" w:rsidRDefault="00A66812">
            <w:pPr>
              <w:pStyle w:val="TableParagraph"/>
              <w:spacing w:line="229" w:lineRule="exact"/>
              <w:ind w:right="9"/>
              <w:jc w:val="right"/>
              <w:rPr>
                <w:sz w:val="20"/>
              </w:rPr>
            </w:pPr>
            <w:r>
              <w:rPr>
                <w:spacing w:val="-2"/>
                <w:sz w:val="20"/>
              </w:rPr>
              <w:t>6-4-3-2-</w:t>
            </w:r>
            <w:r>
              <w:rPr>
                <w:spacing w:val="-10"/>
                <w:sz w:val="20"/>
              </w:rPr>
              <w:t>1</w:t>
            </w:r>
          </w:p>
        </w:tc>
        <w:tc>
          <w:tcPr>
            <w:tcW w:w="2976" w:type="dxa"/>
          </w:tcPr>
          <w:p w:rsidR="007E5731" w:rsidRDefault="007E5731">
            <w:pPr>
              <w:pStyle w:val="TableParagraph"/>
              <w:jc w:val="left"/>
              <w:rPr>
                <w:rFonts w:ascii="Times New Roman"/>
                <w:sz w:val="18"/>
              </w:rPr>
            </w:pPr>
          </w:p>
        </w:tc>
      </w:tr>
      <w:tr w:rsidR="007E5731">
        <w:trPr>
          <w:trHeight w:val="255"/>
        </w:trPr>
        <w:tc>
          <w:tcPr>
            <w:tcW w:w="2979" w:type="dxa"/>
          </w:tcPr>
          <w:p w:rsidR="007E5731" w:rsidRDefault="00A66812">
            <w:pPr>
              <w:pStyle w:val="TableParagraph"/>
              <w:spacing w:line="236" w:lineRule="exact"/>
              <w:ind w:left="1249"/>
              <w:jc w:val="left"/>
              <w:rPr>
                <w:sz w:val="24"/>
              </w:rPr>
            </w:pPr>
            <w:r>
              <w:rPr>
                <w:spacing w:val="-10"/>
                <w:sz w:val="24"/>
              </w:rPr>
              <w:t>4</w:t>
            </w:r>
          </w:p>
        </w:tc>
        <w:tc>
          <w:tcPr>
            <w:tcW w:w="3687" w:type="dxa"/>
          </w:tcPr>
          <w:p w:rsidR="007E5731" w:rsidRDefault="00A66812">
            <w:pPr>
              <w:pStyle w:val="TableParagraph"/>
              <w:spacing w:line="229" w:lineRule="exact"/>
              <w:ind w:right="9"/>
              <w:jc w:val="right"/>
              <w:rPr>
                <w:sz w:val="20"/>
              </w:rPr>
            </w:pPr>
            <w:r>
              <w:rPr>
                <w:spacing w:val="-2"/>
                <w:sz w:val="20"/>
              </w:rPr>
              <w:t>5-3-2-</w:t>
            </w:r>
            <w:r>
              <w:rPr>
                <w:spacing w:val="-10"/>
                <w:sz w:val="20"/>
              </w:rPr>
              <w:t>1</w:t>
            </w:r>
          </w:p>
        </w:tc>
        <w:tc>
          <w:tcPr>
            <w:tcW w:w="2976" w:type="dxa"/>
          </w:tcPr>
          <w:p w:rsidR="007E5731" w:rsidRDefault="007E5731">
            <w:pPr>
              <w:pStyle w:val="TableParagraph"/>
              <w:jc w:val="left"/>
              <w:rPr>
                <w:rFonts w:ascii="Times New Roman"/>
                <w:sz w:val="18"/>
              </w:rPr>
            </w:pPr>
          </w:p>
        </w:tc>
      </w:tr>
      <w:tr w:rsidR="007E5731">
        <w:trPr>
          <w:trHeight w:val="263"/>
        </w:trPr>
        <w:tc>
          <w:tcPr>
            <w:tcW w:w="2979" w:type="dxa"/>
          </w:tcPr>
          <w:p w:rsidR="007E5731" w:rsidRDefault="00A66812">
            <w:pPr>
              <w:pStyle w:val="TableParagraph"/>
              <w:spacing w:line="243" w:lineRule="exact"/>
              <w:ind w:left="1249"/>
              <w:jc w:val="left"/>
              <w:rPr>
                <w:sz w:val="24"/>
              </w:rPr>
            </w:pPr>
            <w:r>
              <w:rPr>
                <w:spacing w:val="-10"/>
                <w:sz w:val="24"/>
              </w:rPr>
              <w:t>3</w:t>
            </w:r>
          </w:p>
        </w:tc>
        <w:tc>
          <w:tcPr>
            <w:tcW w:w="3687" w:type="dxa"/>
          </w:tcPr>
          <w:p w:rsidR="007E5731" w:rsidRDefault="00A66812">
            <w:pPr>
              <w:pStyle w:val="TableParagraph"/>
              <w:spacing w:before="1"/>
              <w:ind w:right="9"/>
              <w:jc w:val="right"/>
              <w:rPr>
                <w:sz w:val="20"/>
              </w:rPr>
            </w:pPr>
            <w:r>
              <w:rPr>
                <w:spacing w:val="-2"/>
                <w:sz w:val="20"/>
              </w:rPr>
              <w:t>4-2-</w:t>
            </w:r>
            <w:r>
              <w:rPr>
                <w:spacing w:val="-10"/>
                <w:sz w:val="20"/>
              </w:rPr>
              <w:t>1</w:t>
            </w:r>
          </w:p>
        </w:tc>
        <w:tc>
          <w:tcPr>
            <w:tcW w:w="2976" w:type="dxa"/>
          </w:tcPr>
          <w:p w:rsidR="007E5731" w:rsidRDefault="007E5731">
            <w:pPr>
              <w:pStyle w:val="TableParagraph"/>
              <w:jc w:val="left"/>
              <w:rPr>
                <w:rFonts w:ascii="Times New Roman"/>
                <w:sz w:val="18"/>
              </w:rPr>
            </w:pPr>
          </w:p>
        </w:tc>
      </w:tr>
      <w:tr w:rsidR="007E5731">
        <w:trPr>
          <w:trHeight w:val="265"/>
        </w:trPr>
        <w:tc>
          <w:tcPr>
            <w:tcW w:w="2979" w:type="dxa"/>
          </w:tcPr>
          <w:p w:rsidR="007E5731" w:rsidRDefault="00A66812">
            <w:pPr>
              <w:pStyle w:val="TableParagraph"/>
              <w:spacing w:line="246" w:lineRule="exact"/>
              <w:ind w:left="1249"/>
              <w:jc w:val="left"/>
              <w:rPr>
                <w:sz w:val="24"/>
              </w:rPr>
            </w:pPr>
            <w:r>
              <w:rPr>
                <w:spacing w:val="-10"/>
                <w:sz w:val="24"/>
              </w:rPr>
              <w:t>2</w:t>
            </w:r>
          </w:p>
        </w:tc>
        <w:tc>
          <w:tcPr>
            <w:tcW w:w="3687" w:type="dxa"/>
          </w:tcPr>
          <w:p w:rsidR="007E5731" w:rsidRDefault="00A66812">
            <w:pPr>
              <w:pStyle w:val="TableParagraph"/>
              <w:spacing w:before="1"/>
              <w:ind w:right="7"/>
              <w:jc w:val="right"/>
              <w:rPr>
                <w:sz w:val="20"/>
              </w:rPr>
            </w:pPr>
            <w:r>
              <w:rPr>
                <w:spacing w:val="-2"/>
                <w:sz w:val="20"/>
              </w:rPr>
              <w:t>3-</w:t>
            </w:r>
            <w:r>
              <w:rPr>
                <w:spacing w:val="-10"/>
                <w:sz w:val="20"/>
              </w:rPr>
              <w:t>1</w:t>
            </w:r>
          </w:p>
        </w:tc>
        <w:tc>
          <w:tcPr>
            <w:tcW w:w="2976" w:type="dxa"/>
          </w:tcPr>
          <w:p w:rsidR="007E5731" w:rsidRDefault="007E5731">
            <w:pPr>
              <w:pStyle w:val="TableParagraph"/>
              <w:jc w:val="left"/>
              <w:rPr>
                <w:rFonts w:ascii="Times New Roman"/>
                <w:sz w:val="18"/>
              </w:rPr>
            </w:pPr>
          </w:p>
        </w:tc>
      </w:tr>
      <w:tr w:rsidR="007E5731">
        <w:trPr>
          <w:trHeight w:val="272"/>
        </w:trPr>
        <w:tc>
          <w:tcPr>
            <w:tcW w:w="2979" w:type="dxa"/>
          </w:tcPr>
          <w:p w:rsidR="007E5731" w:rsidRDefault="00A66812">
            <w:pPr>
              <w:pStyle w:val="TableParagraph"/>
              <w:spacing w:line="253" w:lineRule="exact"/>
              <w:ind w:left="1249"/>
              <w:jc w:val="left"/>
              <w:rPr>
                <w:sz w:val="24"/>
              </w:rPr>
            </w:pPr>
            <w:r>
              <w:rPr>
                <w:spacing w:val="-10"/>
                <w:sz w:val="24"/>
              </w:rPr>
              <w:t>1</w:t>
            </w:r>
          </w:p>
        </w:tc>
        <w:tc>
          <w:tcPr>
            <w:tcW w:w="3687" w:type="dxa"/>
          </w:tcPr>
          <w:p w:rsidR="007E5731" w:rsidRDefault="00A66812">
            <w:pPr>
              <w:pStyle w:val="TableParagraph"/>
              <w:spacing w:before="1"/>
              <w:ind w:right="7"/>
              <w:jc w:val="right"/>
              <w:rPr>
                <w:sz w:val="20"/>
              </w:rPr>
            </w:pPr>
            <w:r>
              <w:rPr>
                <w:spacing w:val="-10"/>
                <w:sz w:val="20"/>
              </w:rPr>
              <w:t>2</w:t>
            </w:r>
          </w:p>
        </w:tc>
        <w:tc>
          <w:tcPr>
            <w:tcW w:w="2976" w:type="dxa"/>
          </w:tcPr>
          <w:p w:rsidR="007E5731" w:rsidRDefault="007E5731">
            <w:pPr>
              <w:pStyle w:val="TableParagraph"/>
              <w:jc w:val="left"/>
              <w:rPr>
                <w:rFonts w:ascii="Times New Roman"/>
                <w:sz w:val="20"/>
              </w:rPr>
            </w:pPr>
          </w:p>
        </w:tc>
      </w:tr>
    </w:tbl>
    <w:p w:rsidR="007E5731" w:rsidRDefault="007E5731">
      <w:pPr>
        <w:pStyle w:val="BodyText"/>
        <w:spacing w:before="6"/>
      </w:pPr>
    </w:p>
    <w:p w:rsidR="007E5731" w:rsidRDefault="00A66812" w:rsidP="008C3A6F">
      <w:pPr>
        <w:pStyle w:val="Heading4"/>
        <w:numPr>
          <w:ilvl w:val="0"/>
          <w:numId w:val="13"/>
        </w:numPr>
        <w:tabs>
          <w:tab w:val="left" w:pos="1993"/>
        </w:tabs>
        <w:spacing w:before="1" w:line="288" w:lineRule="auto"/>
        <w:ind w:right="655" w:firstLine="602"/>
      </w:pPr>
      <w:r>
        <w:rPr>
          <w:u w:val="single"/>
        </w:rPr>
        <w:t xml:space="preserve">ΠΡΟΣΟΧΗ: </w:t>
      </w:r>
      <w:r>
        <w:t xml:space="preserve">Επιπλέον κάθε αθλητής - τρια που πετυχαίνει το όριο βαθμολόγη-σης και κατατάσσεται μετά τη 16η θέση, θα παίρνει </w:t>
      </w:r>
      <w:r w:rsidR="00131AD1">
        <w:rPr>
          <w:u w:val="single"/>
        </w:rPr>
        <w:t xml:space="preserve">ΕΝΑΝ </w:t>
      </w:r>
      <w:r>
        <w:t>βαθμό στα ατομικά.</w:t>
      </w:r>
    </w:p>
    <w:p w:rsidR="002E4878" w:rsidRDefault="00A66812">
      <w:pPr>
        <w:pStyle w:val="BodyText"/>
        <w:spacing w:line="288" w:lineRule="auto"/>
        <w:ind w:left="1229" w:right="601" w:firstLine="1147"/>
      </w:pPr>
      <w:r>
        <w:t>π.χ.</w:t>
      </w:r>
      <w:r w:rsidR="00131AD1">
        <w:t xml:space="preserve"> </w:t>
      </w:r>
      <w:r>
        <w:t>Εάν</w:t>
      </w:r>
      <w:r w:rsidR="00131AD1">
        <w:t xml:space="preserve"> </w:t>
      </w:r>
      <w:r>
        <w:t>οι</w:t>
      </w:r>
      <w:r w:rsidR="00131AD1">
        <w:t xml:space="preserve"> </w:t>
      </w:r>
      <w:r>
        <w:t>αθλητές-τριες</w:t>
      </w:r>
      <w:r w:rsidR="00131AD1">
        <w:t xml:space="preserve"> </w:t>
      </w:r>
      <w:r>
        <w:t>πού</w:t>
      </w:r>
      <w:r w:rsidR="00131AD1">
        <w:t xml:space="preserve"> </w:t>
      </w:r>
      <w:r>
        <w:t>θα</w:t>
      </w:r>
      <w:r w:rsidR="00131AD1">
        <w:t xml:space="preserve"> </w:t>
      </w:r>
      <w:r>
        <w:t>πετύχουν</w:t>
      </w:r>
      <w:r w:rsidR="00131AD1">
        <w:t xml:space="preserve"> </w:t>
      </w:r>
      <w:r>
        <w:t>το</w:t>
      </w:r>
      <w:r w:rsidR="00131AD1">
        <w:t xml:space="preserve"> </w:t>
      </w:r>
      <w:r>
        <w:t>όριο</w:t>
      </w:r>
      <w:r w:rsidR="00131AD1">
        <w:t xml:space="preserve"> </w:t>
      </w:r>
      <w:r>
        <w:t>σε</w:t>
      </w:r>
      <w:r w:rsidR="00131AD1">
        <w:t xml:space="preserve"> </w:t>
      </w:r>
      <w:r>
        <w:t>κάποιο</w:t>
      </w:r>
      <w:r w:rsidR="00131AD1">
        <w:t xml:space="preserve"> </w:t>
      </w:r>
      <w:r>
        <w:t>αγώνισμα</w:t>
      </w:r>
      <w:r w:rsidR="00131AD1">
        <w:t xml:space="preserve"> </w:t>
      </w:r>
      <w:r>
        <w:t>είναι 18, τότε</w:t>
      </w:r>
      <w:r w:rsidR="002E4878">
        <w:t xml:space="preserve"> </w:t>
      </w:r>
      <w:r>
        <w:t>θα</w:t>
      </w:r>
      <w:r w:rsidR="002E4878">
        <w:t xml:space="preserve"> </w:t>
      </w:r>
      <w:r>
        <w:t>βαθμολογηθούν-αξιολογηθούν και</w:t>
      </w:r>
      <w:r w:rsidR="002E4878">
        <w:t xml:space="preserve"> </w:t>
      </w:r>
      <w:r>
        <w:t>οι 18</w:t>
      </w:r>
      <w:r w:rsidR="00B72DD6">
        <w:t xml:space="preserve"> </w:t>
      </w:r>
      <w:r>
        <w:t>ως</w:t>
      </w:r>
      <w:r w:rsidR="00B72DD6">
        <w:t xml:space="preserve"> </w:t>
      </w:r>
      <w:r>
        <w:t>εξής:</w:t>
      </w:r>
    </w:p>
    <w:p w:rsidR="007E5731" w:rsidRDefault="00A66812" w:rsidP="002E4878">
      <w:pPr>
        <w:pStyle w:val="BodyText"/>
        <w:spacing w:line="288" w:lineRule="auto"/>
        <w:ind w:left="1229" w:right="601" w:firstLine="1147"/>
      </w:pPr>
      <w:r>
        <w:t>13–11–10–9-8-7–6–5–</w:t>
      </w:r>
      <w:r>
        <w:rPr>
          <w:spacing w:val="-10"/>
        </w:rPr>
        <w:t>4</w:t>
      </w:r>
      <w:r w:rsidR="002E4878">
        <w:t xml:space="preserve"> </w:t>
      </w:r>
      <w:r>
        <w:t>-3– 2-1 -1 –1–1–1 –1 –</w:t>
      </w:r>
      <w:r>
        <w:rPr>
          <w:spacing w:val="-10"/>
        </w:rPr>
        <w:t>1</w:t>
      </w:r>
    </w:p>
    <w:p w:rsidR="007E5731" w:rsidRDefault="007E5731">
      <w:pPr>
        <w:pStyle w:val="BodyText"/>
      </w:pPr>
    </w:p>
    <w:p w:rsidR="007E5731" w:rsidRDefault="00A66812">
      <w:pPr>
        <w:pStyle w:val="Heading4"/>
        <w:spacing w:line="288" w:lineRule="auto"/>
        <w:ind w:left="1229" w:right="649" w:firstLine="535"/>
        <w:jc w:val="both"/>
      </w:pPr>
      <w:r>
        <w:t>γ) Θα ισχύσει το σύστημα πριμοδότησης υψηλών επιδόσεων για τους διασυλ-λογικούς αγώνες Κ20 (Α/Γ).</w:t>
      </w:r>
    </w:p>
    <w:p w:rsidR="007E5731" w:rsidRDefault="00A66812">
      <w:pPr>
        <w:pStyle w:val="BodyText"/>
        <w:spacing w:before="166" w:line="288" w:lineRule="auto"/>
        <w:ind w:left="1229" w:right="650" w:firstLine="561"/>
        <w:jc w:val="both"/>
      </w:pPr>
      <w:r>
        <w:t>Έτσι οι αθλητές - τριες που θα πετύχουν επιδόσεις ίσες ή καλλίτερες από αυτές του πίνακα πριμοδότησης υψηλών επιδόσεων της κατηγορίας Κ20 (Α/Γ), θα παίρνουν τους ανώτερους βαθμούς της βαθμολογικής κλίμακας, ανάλογα και με τη θέση κατάταξής τους, 13 – 11 – 10 – 9 – 8 – 7 – 6 – 5 – 4 – 3 – 2 – 1 – 1</w:t>
      </w:r>
      <w:r w:rsidR="00B72DD6">
        <w:t xml:space="preserve"> </w:t>
      </w:r>
      <w:r>
        <w:t>κ.λπ., ανεξάρτητα</w:t>
      </w:r>
      <w:r w:rsidR="002E4878">
        <w:t xml:space="preserve"> </w:t>
      </w:r>
      <w:r>
        <w:t>από το</w:t>
      </w:r>
      <w:r w:rsidR="002E4878">
        <w:t xml:space="preserve"> </w:t>
      </w:r>
      <w:r>
        <w:t>πόσοι αθλητές</w:t>
      </w:r>
    </w:p>
    <w:p w:rsidR="007E5731" w:rsidRDefault="00A66812">
      <w:pPr>
        <w:pStyle w:val="BodyText"/>
        <w:spacing w:before="1"/>
        <w:ind w:left="1229"/>
        <w:jc w:val="both"/>
      </w:pPr>
      <w:r>
        <w:t>-ριες</w:t>
      </w:r>
      <w:r w:rsidR="002E4878">
        <w:t xml:space="preserve"> </w:t>
      </w:r>
      <w:r>
        <w:t>πέτυχαν</w:t>
      </w:r>
      <w:r w:rsidR="002E4878">
        <w:t xml:space="preserve"> </w:t>
      </w:r>
      <w:r>
        <w:t>το</w:t>
      </w:r>
      <w:r w:rsidR="002E4878">
        <w:t xml:space="preserve"> </w:t>
      </w:r>
      <w:r>
        <w:t>όριο</w:t>
      </w:r>
      <w:r w:rsidR="002E4878">
        <w:t xml:space="preserve"> </w:t>
      </w:r>
      <w:r>
        <w:t>στο</w:t>
      </w:r>
      <w:r w:rsidR="002E4878">
        <w:t xml:space="preserve"> </w:t>
      </w:r>
      <w:r>
        <w:t>αγώνισμά</w:t>
      </w:r>
      <w:r w:rsidR="002E4878">
        <w:t xml:space="preserve"> </w:t>
      </w:r>
      <w:r>
        <w:rPr>
          <w:spacing w:val="-2"/>
        </w:rPr>
        <w:t>τους.</w:t>
      </w:r>
    </w:p>
    <w:p w:rsidR="007E5731" w:rsidRDefault="00A66812">
      <w:pPr>
        <w:pStyle w:val="BodyText"/>
        <w:spacing w:before="55" w:line="288" w:lineRule="auto"/>
        <w:ind w:left="1229" w:right="651" w:firstLine="427"/>
        <w:jc w:val="both"/>
      </w:pPr>
      <w:r>
        <w:t>Είναι αυτονόητο ότι οι υπόλοιποι αθλητές - τριες του αγωνίσματος αυτού που θα πετύχουν το όριο θα παίρνουν τους βαθμούς της φθίνουσας κλίμακας.</w:t>
      </w:r>
    </w:p>
    <w:p w:rsidR="00FB7F83" w:rsidRDefault="00A66812" w:rsidP="00FB7F83">
      <w:pPr>
        <w:pStyle w:val="BodyText"/>
        <w:spacing w:before="165" w:after="9" w:line="288" w:lineRule="auto"/>
        <w:ind w:left="1229" w:right="960"/>
        <w:jc w:val="both"/>
      </w:pPr>
      <w:r>
        <w:rPr>
          <w:u w:val="single"/>
        </w:rPr>
        <w:t>Παράδειγμα:</w:t>
      </w:r>
      <w:r w:rsidR="002E4878">
        <w:rPr>
          <w:u w:val="single"/>
        </w:rPr>
        <w:t xml:space="preserve"> </w:t>
      </w:r>
      <w:r>
        <w:t>Εάν</w:t>
      </w:r>
      <w:r w:rsidR="002E4878">
        <w:t xml:space="preserve"> </w:t>
      </w:r>
      <w:r>
        <w:t>στο</w:t>
      </w:r>
      <w:r w:rsidR="002E4878">
        <w:t xml:space="preserve"> </w:t>
      </w:r>
      <w:r>
        <w:t>άλμα</w:t>
      </w:r>
      <w:r w:rsidR="002E4878">
        <w:t xml:space="preserve"> σε </w:t>
      </w:r>
      <w:r>
        <w:t>μήκος</w:t>
      </w:r>
      <w:r w:rsidR="002E4878">
        <w:t xml:space="preserve"> </w:t>
      </w:r>
      <w:r>
        <w:t>Κ20</w:t>
      </w:r>
      <w:r w:rsidR="002E4878">
        <w:t xml:space="preserve"> </w:t>
      </w:r>
      <w:r>
        <w:t>γυναικών</w:t>
      </w:r>
      <w:r w:rsidR="002E4878">
        <w:t xml:space="preserve"> </w:t>
      </w:r>
      <w:r>
        <w:t>είχαμε</w:t>
      </w:r>
      <w:r w:rsidR="002E4878">
        <w:t xml:space="preserve"> </w:t>
      </w:r>
      <w:r>
        <w:t>τα</w:t>
      </w:r>
      <w:r w:rsidR="002E4878">
        <w:t xml:space="preserve"> </w:t>
      </w:r>
      <w:r>
        <w:t>παρακάτω</w:t>
      </w:r>
      <w:r w:rsidR="002E4878">
        <w:t xml:space="preserve"> </w:t>
      </w:r>
      <w:r>
        <w:t>αποτελέσμα</w:t>
      </w:r>
      <w:r w:rsidR="002E4878">
        <w:t>τα: Σημ: Υψηλή επίδοση π.χ. 5.45</w:t>
      </w:r>
      <w:r>
        <w:t>μ. και όρ</w:t>
      </w:r>
      <w:r w:rsidR="002E4878">
        <w:t>ιο βαθμολόγησης π.χ. 4.85</w:t>
      </w:r>
      <w:r>
        <w:t>μ.</w:t>
      </w:r>
    </w:p>
    <w:tbl>
      <w:tblPr>
        <w:tblStyle w:val="TableNormal1"/>
        <w:tblW w:w="0" w:type="auto"/>
        <w:tblInd w:w="1187" w:type="dxa"/>
        <w:tblLayout w:type="fixed"/>
        <w:tblLook w:val="01E0" w:firstRow="1" w:lastRow="1" w:firstColumn="1" w:lastColumn="1" w:noHBand="0" w:noVBand="0"/>
      </w:tblPr>
      <w:tblGrid>
        <w:gridCol w:w="552"/>
        <w:gridCol w:w="1024"/>
        <w:gridCol w:w="1149"/>
        <w:gridCol w:w="1034"/>
        <w:gridCol w:w="498"/>
      </w:tblGrid>
      <w:tr w:rsidR="007E5731">
        <w:trPr>
          <w:trHeight w:val="268"/>
        </w:trPr>
        <w:tc>
          <w:tcPr>
            <w:tcW w:w="1576" w:type="dxa"/>
            <w:gridSpan w:val="2"/>
          </w:tcPr>
          <w:p w:rsidR="007E5731" w:rsidRDefault="00A66812">
            <w:pPr>
              <w:pStyle w:val="TableParagraph"/>
              <w:spacing w:line="248" w:lineRule="exact"/>
              <w:ind w:left="50"/>
              <w:jc w:val="left"/>
              <w:rPr>
                <w:sz w:val="24"/>
              </w:rPr>
            </w:pPr>
            <w:r>
              <w:rPr>
                <w:sz w:val="24"/>
              </w:rPr>
              <w:t>1η</w:t>
            </w:r>
            <w:r>
              <w:rPr>
                <w:spacing w:val="-2"/>
                <w:sz w:val="24"/>
              </w:rPr>
              <w:t xml:space="preserve"> νικήτρια</w:t>
            </w:r>
          </w:p>
        </w:tc>
        <w:tc>
          <w:tcPr>
            <w:tcW w:w="1149" w:type="dxa"/>
          </w:tcPr>
          <w:p w:rsidR="007E5731" w:rsidRDefault="00A66812">
            <w:pPr>
              <w:pStyle w:val="TableParagraph"/>
              <w:spacing w:line="248" w:lineRule="exact"/>
              <w:ind w:right="132"/>
              <w:jc w:val="right"/>
              <w:rPr>
                <w:sz w:val="24"/>
              </w:rPr>
            </w:pPr>
            <w:r>
              <w:rPr>
                <w:spacing w:val="-2"/>
                <w:sz w:val="24"/>
              </w:rPr>
              <w:t>6.16μ.</w:t>
            </w:r>
          </w:p>
        </w:tc>
        <w:tc>
          <w:tcPr>
            <w:tcW w:w="1034" w:type="dxa"/>
          </w:tcPr>
          <w:p w:rsidR="007E5731" w:rsidRDefault="00A66812">
            <w:pPr>
              <w:pStyle w:val="TableParagraph"/>
              <w:spacing w:line="248" w:lineRule="exact"/>
              <w:ind w:left="50" w:right="84"/>
              <w:rPr>
                <w:sz w:val="24"/>
              </w:rPr>
            </w:pPr>
            <w:r>
              <w:rPr>
                <w:spacing w:val="-2"/>
                <w:sz w:val="24"/>
              </w:rPr>
              <w:t>βαθμοί</w:t>
            </w:r>
          </w:p>
        </w:tc>
        <w:tc>
          <w:tcPr>
            <w:tcW w:w="498" w:type="dxa"/>
          </w:tcPr>
          <w:p w:rsidR="007E5731" w:rsidRDefault="00A66812">
            <w:pPr>
              <w:pStyle w:val="TableParagraph"/>
              <w:spacing w:line="248" w:lineRule="exact"/>
              <w:ind w:left="125" w:right="26"/>
              <w:rPr>
                <w:sz w:val="24"/>
              </w:rPr>
            </w:pPr>
            <w:r>
              <w:rPr>
                <w:spacing w:val="-5"/>
                <w:sz w:val="24"/>
              </w:rPr>
              <w:t>13</w:t>
            </w:r>
          </w:p>
        </w:tc>
      </w:tr>
      <w:tr w:rsidR="007E5731">
        <w:trPr>
          <w:trHeight w:val="362"/>
        </w:trPr>
        <w:tc>
          <w:tcPr>
            <w:tcW w:w="552" w:type="dxa"/>
          </w:tcPr>
          <w:p w:rsidR="007E5731" w:rsidRDefault="00A66812">
            <w:pPr>
              <w:pStyle w:val="TableParagraph"/>
              <w:spacing w:before="55"/>
              <w:ind w:left="50"/>
              <w:jc w:val="left"/>
              <w:rPr>
                <w:sz w:val="24"/>
              </w:rPr>
            </w:pPr>
            <w:r>
              <w:rPr>
                <w:spacing w:val="-5"/>
                <w:sz w:val="24"/>
              </w:rPr>
              <w:t>2η</w:t>
            </w:r>
          </w:p>
        </w:tc>
        <w:tc>
          <w:tcPr>
            <w:tcW w:w="1024" w:type="dxa"/>
          </w:tcPr>
          <w:p w:rsidR="007E5731" w:rsidRDefault="00A66812">
            <w:pPr>
              <w:pStyle w:val="TableParagraph"/>
              <w:spacing w:before="55"/>
              <w:ind w:left="233"/>
              <w:jc w:val="left"/>
              <w:rPr>
                <w:sz w:val="24"/>
              </w:rPr>
            </w:pPr>
            <w:r>
              <w:rPr>
                <w:spacing w:val="-5"/>
                <w:sz w:val="24"/>
              </w:rPr>
              <w:t>&gt;&gt;</w:t>
            </w:r>
          </w:p>
        </w:tc>
        <w:tc>
          <w:tcPr>
            <w:tcW w:w="1149" w:type="dxa"/>
          </w:tcPr>
          <w:p w:rsidR="007E5731" w:rsidRDefault="002E4878">
            <w:pPr>
              <w:pStyle w:val="TableParagraph"/>
              <w:spacing w:before="55"/>
              <w:ind w:right="131"/>
              <w:jc w:val="right"/>
              <w:rPr>
                <w:sz w:val="24"/>
              </w:rPr>
            </w:pPr>
            <w:r>
              <w:rPr>
                <w:spacing w:val="-2"/>
                <w:sz w:val="24"/>
              </w:rPr>
              <w:t>5.45</w:t>
            </w:r>
            <w:r w:rsidR="00A66812">
              <w:rPr>
                <w:spacing w:val="-2"/>
                <w:sz w:val="24"/>
              </w:rPr>
              <w:t>μ.</w:t>
            </w:r>
          </w:p>
        </w:tc>
        <w:tc>
          <w:tcPr>
            <w:tcW w:w="1034" w:type="dxa"/>
          </w:tcPr>
          <w:p w:rsidR="007E5731" w:rsidRDefault="00A66812">
            <w:pPr>
              <w:pStyle w:val="TableParagraph"/>
              <w:spacing w:before="55"/>
              <w:ind w:right="84"/>
              <w:rPr>
                <w:sz w:val="24"/>
              </w:rPr>
            </w:pPr>
            <w:r>
              <w:rPr>
                <w:spacing w:val="-5"/>
                <w:sz w:val="24"/>
              </w:rPr>
              <w:t>&gt;&gt;</w:t>
            </w:r>
          </w:p>
        </w:tc>
        <w:tc>
          <w:tcPr>
            <w:tcW w:w="498" w:type="dxa"/>
          </w:tcPr>
          <w:p w:rsidR="007E5731" w:rsidRDefault="00A66812">
            <w:pPr>
              <w:pStyle w:val="TableParagraph"/>
              <w:spacing w:before="55"/>
              <w:ind w:left="125"/>
              <w:rPr>
                <w:sz w:val="24"/>
              </w:rPr>
            </w:pPr>
            <w:r>
              <w:rPr>
                <w:spacing w:val="-5"/>
                <w:sz w:val="24"/>
              </w:rPr>
              <w:t>11</w:t>
            </w:r>
          </w:p>
        </w:tc>
      </w:tr>
      <w:tr w:rsidR="007E5731">
        <w:trPr>
          <w:trHeight w:val="331"/>
        </w:trPr>
        <w:tc>
          <w:tcPr>
            <w:tcW w:w="552" w:type="dxa"/>
          </w:tcPr>
          <w:p w:rsidR="007E5731" w:rsidRDefault="00A66812">
            <w:pPr>
              <w:pStyle w:val="TableParagraph"/>
              <w:spacing w:before="24"/>
              <w:ind w:left="50"/>
              <w:jc w:val="left"/>
              <w:rPr>
                <w:sz w:val="24"/>
              </w:rPr>
            </w:pPr>
            <w:r>
              <w:rPr>
                <w:spacing w:val="-5"/>
                <w:sz w:val="24"/>
              </w:rPr>
              <w:t>3η</w:t>
            </w:r>
          </w:p>
        </w:tc>
        <w:tc>
          <w:tcPr>
            <w:tcW w:w="1024" w:type="dxa"/>
          </w:tcPr>
          <w:p w:rsidR="007E5731" w:rsidRDefault="00A66812">
            <w:pPr>
              <w:pStyle w:val="TableParagraph"/>
              <w:spacing w:before="24"/>
              <w:ind w:left="233"/>
              <w:jc w:val="left"/>
              <w:rPr>
                <w:sz w:val="24"/>
              </w:rPr>
            </w:pPr>
            <w:r>
              <w:rPr>
                <w:spacing w:val="-5"/>
                <w:sz w:val="24"/>
              </w:rPr>
              <w:t>&gt;&gt;</w:t>
            </w:r>
          </w:p>
        </w:tc>
        <w:tc>
          <w:tcPr>
            <w:tcW w:w="1149" w:type="dxa"/>
          </w:tcPr>
          <w:p w:rsidR="007E5731" w:rsidRDefault="00A66812">
            <w:pPr>
              <w:pStyle w:val="TableParagraph"/>
              <w:spacing w:before="24"/>
              <w:ind w:right="131"/>
              <w:jc w:val="right"/>
              <w:rPr>
                <w:sz w:val="24"/>
              </w:rPr>
            </w:pPr>
            <w:r>
              <w:rPr>
                <w:spacing w:val="-2"/>
                <w:sz w:val="24"/>
              </w:rPr>
              <w:t>4.90μ.</w:t>
            </w:r>
          </w:p>
        </w:tc>
        <w:tc>
          <w:tcPr>
            <w:tcW w:w="1034" w:type="dxa"/>
          </w:tcPr>
          <w:p w:rsidR="007E5731" w:rsidRDefault="00A66812">
            <w:pPr>
              <w:pStyle w:val="TableParagraph"/>
              <w:spacing w:before="24"/>
              <w:ind w:right="84"/>
              <w:rPr>
                <w:sz w:val="24"/>
              </w:rPr>
            </w:pPr>
            <w:r>
              <w:rPr>
                <w:spacing w:val="-5"/>
                <w:sz w:val="24"/>
              </w:rPr>
              <w:t>&gt;&gt;</w:t>
            </w:r>
          </w:p>
        </w:tc>
        <w:tc>
          <w:tcPr>
            <w:tcW w:w="498" w:type="dxa"/>
          </w:tcPr>
          <w:p w:rsidR="007E5731" w:rsidRDefault="00A66812">
            <w:pPr>
              <w:pStyle w:val="TableParagraph"/>
              <w:spacing w:before="24"/>
              <w:ind w:left="125" w:right="1"/>
              <w:rPr>
                <w:sz w:val="24"/>
              </w:rPr>
            </w:pPr>
            <w:r>
              <w:rPr>
                <w:spacing w:val="-10"/>
                <w:sz w:val="24"/>
              </w:rPr>
              <w:t>1</w:t>
            </w:r>
          </w:p>
        </w:tc>
      </w:tr>
      <w:tr w:rsidR="007E5731">
        <w:trPr>
          <w:trHeight w:val="299"/>
        </w:trPr>
        <w:tc>
          <w:tcPr>
            <w:tcW w:w="552" w:type="dxa"/>
          </w:tcPr>
          <w:p w:rsidR="007E5731" w:rsidRDefault="00A66812">
            <w:pPr>
              <w:pStyle w:val="TableParagraph"/>
              <w:spacing w:before="23" w:line="256" w:lineRule="exact"/>
              <w:ind w:left="50"/>
              <w:jc w:val="left"/>
              <w:rPr>
                <w:sz w:val="24"/>
              </w:rPr>
            </w:pPr>
            <w:r>
              <w:rPr>
                <w:spacing w:val="-5"/>
                <w:sz w:val="24"/>
              </w:rPr>
              <w:t>4η</w:t>
            </w:r>
          </w:p>
        </w:tc>
        <w:tc>
          <w:tcPr>
            <w:tcW w:w="1024" w:type="dxa"/>
          </w:tcPr>
          <w:p w:rsidR="007E5731" w:rsidRDefault="00A66812">
            <w:pPr>
              <w:pStyle w:val="TableParagraph"/>
              <w:spacing w:before="23" w:line="256" w:lineRule="exact"/>
              <w:ind w:left="233"/>
              <w:jc w:val="left"/>
              <w:rPr>
                <w:sz w:val="24"/>
              </w:rPr>
            </w:pPr>
            <w:r>
              <w:rPr>
                <w:spacing w:val="-5"/>
                <w:sz w:val="24"/>
              </w:rPr>
              <w:t>&gt;&gt;</w:t>
            </w:r>
          </w:p>
        </w:tc>
        <w:tc>
          <w:tcPr>
            <w:tcW w:w="1149" w:type="dxa"/>
          </w:tcPr>
          <w:p w:rsidR="007E5731" w:rsidRDefault="002E4878">
            <w:pPr>
              <w:pStyle w:val="TableParagraph"/>
              <w:spacing w:before="23" w:line="256" w:lineRule="exact"/>
              <w:ind w:right="131"/>
              <w:jc w:val="right"/>
              <w:rPr>
                <w:sz w:val="24"/>
              </w:rPr>
            </w:pPr>
            <w:r>
              <w:rPr>
                <w:spacing w:val="-2"/>
                <w:sz w:val="24"/>
              </w:rPr>
              <w:t>4.84</w:t>
            </w:r>
            <w:r w:rsidR="00A66812">
              <w:rPr>
                <w:spacing w:val="-2"/>
                <w:sz w:val="24"/>
              </w:rPr>
              <w:t>μ.</w:t>
            </w:r>
          </w:p>
        </w:tc>
        <w:tc>
          <w:tcPr>
            <w:tcW w:w="1034" w:type="dxa"/>
          </w:tcPr>
          <w:p w:rsidR="007E5731" w:rsidRDefault="00A66812">
            <w:pPr>
              <w:pStyle w:val="TableParagraph"/>
              <w:spacing w:before="23" w:line="256" w:lineRule="exact"/>
              <w:ind w:left="1" w:right="84"/>
              <w:rPr>
                <w:sz w:val="24"/>
              </w:rPr>
            </w:pPr>
            <w:r>
              <w:rPr>
                <w:spacing w:val="-5"/>
                <w:sz w:val="24"/>
              </w:rPr>
              <w:t>&gt;&gt;</w:t>
            </w:r>
          </w:p>
        </w:tc>
        <w:tc>
          <w:tcPr>
            <w:tcW w:w="498" w:type="dxa"/>
          </w:tcPr>
          <w:p w:rsidR="007E5731" w:rsidRDefault="00A66812">
            <w:pPr>
              <w:pStyle w:val="TableParagraph"/>
              <w:spacing w:before="23" w:line="256" w:lineRule="exact"/>
              <w:ind w:left="75"/>
              <w:rPr>
                <w:sz w:val="24"/>
              </w:rPr>
            </w:pPr>
            <w:r>
              <w:rPr>
                <w:spacing w:val="-10"/>
                <w:sz w:val="24"/>
              </w:rPr>
              <w:t>-</w:t>
            </w:r>
          </w:p>
        </w:tc>
      </w:tr>
    </w:tbl>
    <w:p w:rsidR="007E5731" w:rsidRDefault="00A66812">
      <w:pPr>
        <w:pStyle w:val="BodyText"/>
        <w:spacing w:before="57" w:line="288" w:lineRule="auto"/>
        <w:ind w:left="1229" w:right="606" w:firstLine="719"/>
        <w:jc w:val="both"/>
      </w:pPr>
      <w:r>
        <w:t>Με βάση τον παραπάνω τρόπο βαθμολογίας θα ανακηρύσσεται ο νικητής σύλλογος για κάθε μία κατηγορία (π.χ. νικητής σύλλογος στους διασυλλογικούς αγώνες στην κατηγο-ρία Κ20 ανδρών και ξεχωριστά στην κατηγορία Κ20 γυναικών κ.λπ.).</w:t>
      </w:r>
    </w:p>
    <w:p w:rsidR="007E5731" w:rsidRDefault="007E5731">
      <w:pPr>
        <w:pStyle w:val="BodyText"/>
        <w:spacing w:line="288" w:lineRule="auto"/>
        <w:jc w:val="both"/>
        <w:sectPr w:rsidR="007E5731">
          <w:pgSz w:w="11910" w:h="16850"/>
          <w:pgMar w:top="1340" w:right="141" w:bottom="280" w:left="141" w:header="724" w:footer="0" w:gutter="0"/>
          <w:cols w:space="720"/>
        </w:sectPr>
      </w:pPr>
    </w:p>
    <w:p w:rsidR="007E5731" w:rsidRDefault="00A66812">
      <w:pPr>
        <w:pStyle w:val="Heading3"/>
        <w:spacing w:before="90"/>
        <w:rPr>
          <w:u w:val="none"/>
        </w:rPr>
      </w:pPr>
      <w:r>
        <w:lastRenderedPageBreak/>
        <w:t>Γ)ΓΕΝΙΚΕΣ</w:t>
      </w:r>
      <w:r w:rsidR="006A3606">
        <w:t xml:space="preserve"> </w:t>
      </w:r>
      <w:r>
        <w:rPr>
          <w:spacing w:val="-2"/>
        </w:rPr>
        <w:t>ΔΙΑΤΑΞΕΙΣ:</w:t>
      </w:r>
    </w:p>
    <w:p w:rsidR="007E5731" w:rsidRDefault="007E5731">
      <w:pPr>
        <w:pStyle w:val="BodyText"/>
        <w:spacing w:before="111"/>
        <w:rPr>
          <w:b/>
        </w:rPr>
      </w:pPr>
    </w:p>
    <w:p w:rsidR="007E5731" w:rsidRDefault="00A66812" w:rsidP="008C3A6F">
      <w:pPr>
        <w:pStyle w:val="ListParagraph"/>
        <w:numPr>
          <w:ilvl w:val="0"/>
          <w:numId w:val="12"/>
        </w:numPr>
        <w:tabs>
          <w:tab w:val="left" w:pos="1870"/>
        </w:tabs>
        <w:ind w:left="1870" w:hanging="213"/>
        <w:rPr>
          <w:b/>
          <w:sz w:val="24"/>
        </w:rPr>
      </w:pPr>
      <w:r>
        <w:rPr>
          <w:b/>
          <w:sz w:val="24"/>
          <w:u w:val="single"/>
        </w:rPr>
        <w:t>​</w:t>
      </w:r>
      <w:r w:rsidR="006A3606">
        <w:rPr>
          <w:b/>
          <w:sz w:val="24"/>
          <w:u w:val="single"/>
        </w:rPr>
        <w:t xml:space="preserve"> </w:t>
      </w:r>
      <w:r>
        <w:rPr>
          <w:b/>
          <w:sz w:val="24"/>
          <w:u w:val="single"/>
        </w:rPr>
        <w:t>ΣΥΜΜΕΤΟΧΗ</w:t>
      </w:r>
      <w:r w:rsidR="006A3606">
        <w:rPr>
          <w:b/>
          <w:sz w:val="24"/>
          <w:u w:val="single"/>
        </w:rPr>
        <w:t xml:space="preserve"> </w:t>
      </w:r>
      <w:r>
        <w:rPr>
          <w:b/>
          <w:sz w:val="24"/>
          <w:u w:val="single"/>
        </w:rPr>
        <w:t>ΑΘΛΗΤΩΝ</w:t>
      </w:r>
      <w:r w:rsidR="006A3606">
        <w:rPr>
          <w:b/>
          <w:sz w:val="24"/>
          <w:u w:val="single"/>
        </w:rPr>
        <w:t xml:space="preserve"> </w:t>
      </w:r>
      <w:r>
        <w:rPr>
          <w:b/>
          <w:sz w:val="24"/>
          <w:u w:val="single"/>
        </w:rPr>
        <w:t>–</w:t>
      </w:r>
      <w:r w:rsidR="006A3606">
        <w:rPr>
          <w:b/>
          <w:sz w:val="24"/>
          <w:u w:val="single"/>
        </w:rPr>
        <w:t xml:space="preserve"> </w:t>
      </w:r>
      <w:r>
        <w:rPr>
          <w:b/>
          <w:sz w:val="24"/>
          <w:u w:val="single"/>
        </w:rPr>
        <w:t xml:space="preserve"> ΑΘΛΗΤΡΙΩΝ</w:t>
      </w:r>
      <w:r w:rsidR="006A3606">
        <w:rPr>
          <w:b/>
          <w:sz w:val="24"/>
          <w:u w:val="single"/>
        </w:rPr>
        <w:t xml:space="preserve"> </w:t>
      </w:r>
      <w:r>
        <w:rPr>
          <w:b/>
          <w:sz w:val="24"/>
          <w:u w:val="single"/>
        </w:rPr>
        <w:t>ΣΕ</w:t>
      </w:r>
      <w:r w:rsidR="006A3606">
        <w:rPr>
          <w:b/>
          <w:sz w:val="24"/>
          <w:u w:val="single"/>
        </w:rPr>
        <w:t xml:space="preserve"> </w:t>
      </w:r>
      <w:r>
        <w:rPr>
          <w:b/>
          <w:sz w:val="24"/>
          <w:u w:val="single"/>
        </w:rPr>
        <w:t>ΔΙΑΦΟΡΕΤΙΚΟ</w:t>
      </w:r>
      <w:r w:rsidR="006A3606">
        <w:rPr>
          <w:b/>
          <w:sz w:val="24"/>
          <w:u w:val="single"/>
        </w:rPr>
        <w:t xml:space="preserve"> </w:t>
      </w:r>
      <w:r>
        <w:rPr>
          <w:b/>
          <w:spacing w:val="-2"/>
          <w:sz w:val="24"/>
          <w:u w:val="single"/>
        </w:rPr>
        <w:t>ΟΜΙΛΟ</w:t>
      </w:r>
    </w:p>
    <w:p w:rsidR="007E5731" w:rsidRDefault="00A66812">
      <w:pPr>
        <w:spacing w:before="165" w:line="288" w:lineRule="auto"/>
        <w:ind w:left="1657" w:right="648" w:firstLine="719"/>
        <w:jc w:val="both"/>
        <w:rPr>
          <w:b/>
          <w:sz w:val="24"/>
        </w:rPr>
      </w:pPr>
      <w:r>
        <w:rPr>
          <w:b/>
          <w:sz w:val="24"/>
        </w:rPr>
        <w:t>Οι αθλητές – αθλήτριες πού έχουν δικαίωμα συμμετοχής στους Διασυλλο-γικούς</w:t>
      </w:r>
      <w:r w:rsidR="00FB7F83">
        <w:rPr>
          <w:b/>
          <w:sz w:val="24"/>
        </w:rPr>
        <w:t xml:space="preserve"> </w:t>
      </w:r>
      <w:r>
        <w:rPr>
          <w:b/>
          <w:sz w:val="24"/>
        </w:rPr>
        <w:t>αγώνες</w:t>
      </w:r>
      <w:r w:rsidR="00FB7F83">
        <w:rPr>
          <w:b/>
          <w:sz w:val="24"/>
        </w:rPr>
        <w:t xml:space="preserve"> </w:t>
      </w:r>
      <w:r>
        <w:rPr>
          <w:b/>
          <w:sz w:val="24"/>
        </w:rPr>
        <w:t>των</w:t>
      </w:r>
      <w:r w:rsidR="00FB7F83">
        <w:rPr>
          <w:b/>
          <w:sz w:val="24"/>
        </w:rPr>
        <w:t xml:space="preserve"> </w:t>
      </w:r>
      <w:r>
        <w:rPr>
          <w:b/>
          <w:sz w:val="24"/>
        </w:rPr>
        <w:t>κατηγοριών</w:t>
      </w:r>
      <w:r w:rsidR="00FB7F83">
        <w:rPr>
          <w:b/>
          <w:sz w:val="24"/>
        </w:rPr>
        <w:t xml:space="preserve"> </w:t>
      </w:r>
      <w:r>
        <w:rPr>
          <w:b/>
          <w:sz w:val="24"/>
        </w:rPr>
        <w:t>Α/Γ</w:t>
      </w:r>
      <w:r w:rsidR="00FB7F83">
        <w:rPr>
          <w:b/>
          <w:sz w:val="24"/>
        </w:rPr>
        <w:t xml:space="preserve"> </w:t>
      </w:r>
      <w:r w:rsidR="00FB7F83">
        <w:rPr>
          <w:sz w:val="24"/>
        </w:rPr>
        <w:t xml:space="preserve">(2006 </w:t>
      </w:r>
      <w:r>
        <w:rPr>
          <w:sz w:val="24"/>
        </w:rPr>
        <w:t>και</w:t>
      </w:r>
      <w:r w:rsidR="00FB7F83">
        <w:rPr>
          <w:sz w:val="24"/>
        </w:rPr>
        <w:t xml:space="preserve"> </w:t>
      </w:r>
      <w:r>
        <w:rPr>
          <w:sz w:val="24"/>
        </w:rPr>
        <w:t>μεγαλύτεροι</w:t>
      </w:r>
      <w:r w:rsidR="00B72DD6">
        <w:rPr>
          <w:sz w:val="24"/>
        </w:rPr>
        <w:t xml:space="preserve"> </w:t>
      </w:r>
      <w:r>
        <w:rPr>
          <w:sz w:val="24"/>
        </w:rPr>
        <w:t>–</w:t>
      </w:r>
      <w:r w:rsidR="00B72DD6">
        <w:rPr>
          <w:sz w:val="24"/>
        </w:rPr>
        <w:t xml:space="preserve"> </w:t>
      </w:r>
      <w:r>
        <w:rPr>
          <w:sz w:val="24"/>
        </w:rPr>
        <w:t>ρες)</w:t>
      </w:r>
      <w:r w:rsidR="00FB7F83">
        <w:rPr>
          <w:sz w:val="24"/>
        </w:rPr>
        <w:t xml:space="preserve"> </w:t>
      </w:r>
      <w:r>
        <w:rPr>
          <w:b/>
          <w:sz w:val="24"/>
        </w:rPr>
        <w:t>και</w:t>
      </w:r>
      <w:r w:rsidR="00FB7F83">
        <w:rPr>
          <w:b/>
          <w:sz w:val="24"/>
        </w:rPr>
        <w:t xml:space="preserve"> </w:t>
      </w:r>
      <w:r>
        <w:rPr>
          <w:b/>
          <w:sz w:val="24"/>
        </w:rPr>
        <w:t>Κ20</w:t>
      </w:r>
      <w:r w:rsidR="00FB7F83">
        <w:rPr>
          <w:b/>
          <w:sz w:val="24"/>
        </w:rPr>
        <w:t xml:space="preserve"> </w:t>
      </w:r>
      <w:r>
        <w:rPr>
          <w:b/>
          <w:spacing w:val="-2"/>
          <w:sz w:val="24"/>
        </w:rPr>
        <w:t>(Α/Γ)</w:t>
      </w:r>
    </w:p>
    <w:p w:rsidR="007E5731" w:rsidRDefault="00FB7F83">
      <w:pPr>
        <w:pStyle w:val="Heading4"/>
        <w:spacing w:line="288" w:lineRule="auto"/>
        <w:ind w:right="647"/>
        <w:jc w:val="both"/>
      </w:pPr>
      <w:r>
        <w:rPr>
          <w:b w:val="0"/>
        </w:rPr>
        <w:t>«2007-2010</w:t>
      </w:r>
      <w:r w:rsidR="00A66812">
        <w:rPr>
          <w:b w:val="0"/>
        </w:rPr>
        <w:t xml:space="preserve">», μπορούν </w:t>
      </w:r>
      <w:r w:rsidR="00A66812">
        <w:t>να συμμετέχουν υπό συγκεκριμένες προϋποθέσεις</w:t>
      </w:r>
      <w:r>
        <w:t xml:space="preserve"> </w:t>
      </w:r>
      <w:r w:rsidR="00A66812">
        <w:t xml:space="preserve">σε δι-αφορετικό όμιλο από τον όμιλο που συμμετέχει το σωματείο τους </w:t>
      </w:r>
      <w:r w:rsidR="00A66812">
        <w:rPr>
          <w:u w:val="single"/>
        </w:rPr>
        <w:t>ΚΑΙ ΜΕΧΡΙ 3</w:t>
      </w:r>
      <w:r>
        <w:rPr>
          <w:u w:val="single"/>
        </w:rPr>
        <w:t xml:space="preserve"> </w:t>
      </w:r>
      <w:r w:rsidR="00A66812">
        <w:rPr>
          <w:u w:val="single"/>
        </w:rPr>
        <w:t>αθλητές – αθλήτριες συνολικά από κάθε σωματείο.</w:t>
      </w:r>
    </w:p>
    <w:p w:rsidR="007E5731" w:rsidRDefault="00A66812">
      <w:pPr>
        <w:pStyle w:val="BodyText"/>
        <w:spacing w:before="1" w:line="288" w:lineRule="auto"/>
        <w:ind w:left="1657" w:right="662" w:firstLine="719"/>
        <w:jc w:val="both"/>
      </w:pPr>
      <w:r>
        <w:t>Για τη συμμετοχή σε διαφορετικό όμιλο πρέπει απαραίτητα να συντρέχουν οι παρακάτω προϋποθέσεις:</w:t>
      </w:r>
    </w:p>
    <w:p w:rsidR="007E5731" w:rsidRDefault="00A66812" w:rsidP="008C3A6F">
      <w:pPr>
        <w:pStyle w:val="ListParagraph"/>
        <w:numPr>
          <w:ilvl w:val="1"/>
          <w:numId w:val="12"/>
        </w:numPr>
        <w:tabs>
          <w:tab w:val="left" w:pos="2724"/>
        </w:tabs>
        <w:spacing w:line="288" w:lineRule="auto"/>
        <w:ind w:right="648" w:firstLine="719"/>
        <w:jc w:val="both"/>
        <w:rPr>
          <w:sz w:val="24"/>
        </w:rPr>
      </w:pPr>
      <w:r>
        <w:rPr>
          <w:sz w:val="24"/>
        </w:rPr>
        <w:t>Ο νέος όμιλος στον</w:t>
      </w:r>
      <w:r w:rsidR="00FB7F83">
        <w:rPr>
          <w:sz w:val="24"/>
        </w:rPr>
        <w:t xml:space="preserve"> </w:t>
      </w:r>
      <w:r>
        <w:rPr>
          <w:sz w:val="24"/>
        </w:rPr>
        <w:t>οποίο θα συμμετέχει ο</w:t>
      </w:r>
      <w:r w:rsidR="00FB7F83">
        <w:rPr>
          <w:sz w:val="24"/>
        </w:rPr>
        <w:t xml:space="preserve"> </w:t>
      </w:r>
      <w:r>
        <w:rPr>
          <w:sz w:val="24"/>
        </w:rPr>
        <w:t xml:space="preserve">αθλητής - αθλήτρια, να είναι ο όμι-λος που ανήκει απαραίτητα η πόλη της μόνιμης κατοικίας του (φοιτητής, εργαζόμενος </w:t>
      </w:r>
      <w:r>
        <w:rPr>
          <w:spacing w:val="-2"/>
          <w:sz w:val="24"/>
        </w:rPr>
        <w:t>κ.λ.π.)</w:t>
      </w:r>
    </w:p>
    <w:p w:rsidR="007E5731" w:rsidRDefault="00A66812" w:rsidP="008C3A6F">
      <w:pPr>
        <w:pStyle w:val="ListParagraph"/>
        <w:numPr>
          <w:ilvl w:val="1"/>
          <w:numId w:val="12"/>
        </w:numPr>
        <w:tabs>
          <w:tab w:val="left" w:pos="2723"/>
        </w:tabs>
        <w:ind w:left="2723" w:hanging="346"/>
        <w:rPr>
          <w:sz w:val="24"/>
        </w:rPr>
      </w:pPr>
      <w:r>
        <w:rPr>
          <w:sz w:val="24"/>
        </w:rPr>
        <w:t>Να</w:t>
      </w:r>
      <w:r w:rsidR="00FB7F83">
        <w:rPr>
          <w:sz w:val="24"/>
        </w:rPr>
        <w:t xml:space="preserve"> </w:t>
      </w:r>
      <w:r>
        <w:rPr>
          <w:sz w:val="24"/>
        </w:rPr>
        <w:t>υπάρχει</w:t>
      </w:r>
      <w:r w:rsidR="00FB7F83">
        <w:rPr>
          <w:sz w:val="24"/>
        </w:rPr>
        <w:t xml:space="preserve"> </w:t>
      </w:r>
      <w:r>
        <w:rPr>
          <w:sz w:val="24"/>
        </w:rPr>
        <w:t>η</w:t>
      </w:r>
      <w:r w:rsidR="00FB7F83">
        <w:rPr>
          <w:sz w:val="24"/>
        </w:rPr>
        <w:t xml:space="preserve"> </w:t>
      </w:r>
      <w:r>
        <w:rPr>
          <w:sz w:val="24"/>
        </w:rPr>
        <w:t>σύμφωνη</w:t>
      </w:r>
      <w:r w:rsidR="00FB7F83">
        <w:rPr>
          <w:sz w:val="24"/>
        </w:rPr>
        <w:t xml:space="preserve"> </w:t>
      </w:r>
      <w:r>
        <w:rPr>
          <w:sz w:val="24"/>
        </w:rPr>
        <w:t>γνώμη</w:t>
      </w:r>
      <w:r w:rsidR="00FB7F83">
        <w:rPr>
          <w:sz w:val="24"/>
        </w:rPr>
        <w:t xml:space="preserve"> </w:t>
      </w:r>
      <w:r>
        <w:rPr>
          <w:sz w:val="24"/>
        </w:rPr>
        <w:t>–</w:t>
      </w:r>
      <w:r w:rsidR="00FB7F83">
        <w:rPr>
          <w:sz w:val="24"/>
        </w:rPr>
        <w:t xml:space="preserve"> </w:t>
      </w:r>
      <w:r>
        <w:rPr>
          <w:sz w:val="24"/>
        </w:rPr>
        <w:t>δήλωση</w:t>
      </w:r>
      <w:r w:rsidR="00FB7F83">
        <w:rPr>
          <w:sz w:val="24"/>
        </w:rPr>
        <w:t xml:space="preserve"> </w:t>
      </w:r>
      <w:r>
        <w:rPr>
          <w:sz w:val="24"/>
        </w:rPr>
        <w:t>συμμετοχής</w:t>
      </w:r>
      <w:r w:rsidR="00FB7F83">
        <w:rPr>
          <w:sz w:val="24"/>
        </w:rPr>
        <w:t xml:space="preserve"> </w:t>
      </w:r>
      <w:r>
        <w:rPr>
          <w:sz w:val="24"/>
        </w:rPr>
        <w:t>από</w:t>
      </w:r>
      <w:r w:rsidR="00FB7F83">
        <w:rPr>
          <w:sz w:val="24"/>
        </w:rPr>
        <w:t xml:space="preserve"> </w:t>
      </w:r>
      <w:r>
        <w:rPr>
          <w:sz w:val="24"/>
        </w:rPr>
        <w:t>το</w:t>
      </w:r>
      <w:r w:rsidR="00FB7F83">
        <w:rPr>
          <w:sz w:val="24"/>
        </w:rPr>
        <w:t xml:space="preserve"> </w:t>
      </w:r>
      <w:r>
        <w:rPr>
          <w:sz w:val="24"/>
        </w:rPr>
        <w:t>σωματείο</w:t>
      </w:r>
      <w:r w:rsidR="00FB7F83">
        <w:rPr>
          <w:sz w:val="24"/>
        </w:rPr>
        <w:t xml:space="preserve"> </w:t>
      </w:r>
      <w:r>
        <w:rPr>
          <w:spacing w:val="-4"/>
          <w:sz w:val="24"/>
        </w:rPr>
        <w:t>του.</w:t>
      </w:r>
    </w:p>
    <w:p w:rsidR="007E5731" w:rsidRDefault="00A66812" w:rsidP="008C3A6F">
      <w:pPr>
        <w:pStyle w:val="ListParagraph"/>
        <w:numPr>
          <w:ilvl w:val="1"/>
          <w:numId w:val="12"/>
        </w:numPr>
        <w:tabs>
          <w:tab w:val="left" w:pos="2723"/>
        </w:tabs>
        <w:spacing w:before="55"/>
        <w:ind w:left="2723" w:hanging="346"/>
        <w:rPr>
          <w:sz w:val="24"/>
        </w:rPr>
      </w:pPr>
      <w:r>
        <w:rPr>
          <w:sz w:val="24"/>
        </w:rPr>
        <w:t>Να</w:t>
      </w:r>
      <w:r w:rsidR="00FB7F83">
        <w:rPr>
          <w:sz w:val="24"/>
        </w:rPr>
        <w:t xml:space="preserve"> </w:t>
      </w:r>
      <w:r>
        <w:rPr>
          <w:sz w:val="24"/>
        </w:rPr>
        <w:t>υπάρχει</w:t>
      </w:r>
      <w:r w:rsidR="00FB7F83">
        <w:rPr>
          <w:sz w:val="24"/>
        </w:rPr>
        <w:t xml:space="preserve"> </w:t>
      </w:r>
      <w:r>
        <w:rPr>
          <w:sz w:val="24"/>
        </w:rPr>
        <w:t>η</w:t>
      </w:r>
      <w:r w:rsidR="00FB7F83">
        <w:rPr>
          <w:sz w:val="24"/>
        </w:rPr>
        <w:t xml:space="preserve"> </w:t>
      </w:r>
      <w:r>
        <w:rPr>
          <w:sz w:val="24"/>
        </w:rPr>
        <w:t>έγκριση</w:t>
      </w:r>
      <w:r w:rsidR="00FB7F83">
        <w:rPr>
          <w:sz w:val="24"/>
        </w:rPr>
        <w:t xml:space="preserve"> </w:t>
      </w:r>
      <w:r>
        <w:rPr>
          <w:sz w:val="24"/>
        </w:rPr>
        <w:t>του</w:t>
      </w:r>
      <w:r w:rsidR="00FB7F83">
        <w:rPr>
          <w:sz w:val="24"/>
        </w:rPr>
        <w:t xml:space="preserve"> </w:t>
      </w:r>
      <w:r>
        <w:rPr>
          <w:spacing w:val="-2"/>
          <w:sz w:val="24"/>
        </w:rPr>
        <w:t>Σ.Ε.Γ.Α.Σ.</w:t>
      </w:r>
    </w:p>
    <w:p w:rsidR="007E5731" w:rsidRDefault="00A66812">
      <w:pPr>
        <w:spacing w:before="166" w:line="288" w:lineRule="auto"/>
        <w:ind w:left="1657" w:right="653" w:firstLine="719"/>
        <w:jc w:val="both"/>
        <w:rPr>
          <w:b/>
          <w:sz w:val="24"/>
        </w:rPr>
      </w:pPr>
      <w:r>
        <w:rPr>
          <w:b/>
          <w:sz w:val="24"/>
        </w:rPr>
        <w:t>Σε αυτή την περίπτωση οι αθλητές – αθλήτριες που συμμετέχουν σε δια-φορετικό όμιλο από τον όμιλο που συμμετέχει το σωματείο τους, βαθμολογού-νται - αξιολογούνται σύμφωνα με τα παρακάτω:</w:t>
      </w:r>
    </w:p>
    <w:p w:rsidR="007E5731" w:rsidRDefault="00A66812" w:rsidP="008C3A6F">
      <w:pPr>
        <w:pStyle w:val="ListParagraph"/>
        <w:numPr>
          <w:ilvl w:val="0"/>
          <w:numId w:val="11"/>
        </w:numPr>
        <w:tabs>
          <w:tab w:val="left" w:pos="2665"/>
        </w:tabs>
        <w:spacing w:before="111" w:line="288" w:lineRule="auto"/>
        <w:ind w:right="649" w:firstLine="719"/>
        <w:jc w:val="both"/>
        <w:rPr>
          <w:b/>
          <w:sz w:val="24"/>
        </w:rPr>
      </w:pPr>
      <w:r>
        <w:rPr>
          <w:b/>
          <w:sz w:val="24"/>
        </w:rPr>
        <w:t xml:space="preserve">Κάθε αθλητής – αθλήτρια και για κάθε αγώνισμα που πετυχαίνει το </w:t>
      </w:r>
      <w:r>
        <w:rPr>
          <w:b/>
          <w:sz w:val="24"/>
          <w:u w:val="single"/>
        </w:rPr>
        <w:t>όριου</w:t>
      </w:r>
      <w:r w:rsidR="00FB7F83">
        <w:rPr>
          <w:b/>
          <w:sz w:val="24"/>
          <w:u w:val="single"/>
        </w:rPr>
        <w:t xml:space="preserve"> </w:t>
      </w:r>
      <w:r>
        <w:rPr>
          <w:b/>
          <w:sz w:val="24"/>
          <w:u w:val="single"/>
        </w:rPr>
        <w:t>ψηλής πριμοδότησης, βαθμολογείται με</w:t>
      </w:r>
      <w:r w:rsidR="00FB7F83">
        <w:rPr>
          <w:b/>
          <w:sz w:val="24"/>
          <w:u w:val="single"/>
        </w:rPr>
        <w:t xml:space="preserve"> </w:t>
      </w:r>
      <w:r>
        <w:rPr>
          <w:b/>
          <w:sz w:val="24"/>
          <w:u w:val="single"/>
        </w:rPr>
        <w:t>7</w:t>
      </w:r>
      <w:r w:rsidR="00B72DD6">
        <w:rPr>
          <w:b/>
          <w:sz w:val="24"/>
          <w:u w:val="single"/>
        </w:rPr>
        <w:t xml:space="preserve"> </w:t>
      </w:r>
      <w:r>
        <w:rPr>
          <w:b/>
          <w:sz w:val="24"/>
          <w:u w:val="single"/>
        </w:rPr>
        <w:t>βαθμούς αξιολόγησης,</w:t>
      </w:r>
      <w:r>
        <w:rPr>
          <w:b/>
          <w:sz w:val="24"/>
        </w:rPr>
        <w:t xml:space="preserve"> ανεξάρτητα με την θέση κατάταξής του στα αγωνίσματα.</w:t>
      </w:r>
    </w:p>
    <w:p w:rsidR="007E5731" w:rsidRDefault="00A66812" w:rsidP="008C3A6F">
      <w:pPr>
        <w:pStyle w:val="ListParagraph"/>
        <w:numPr>
          <w:ilvl w:val="0"/>
          <w:numId w:val="11"/>
        </w:numPr>
        <w:tabs>
          <w:tab w:val="left" w:pos="2726"/>
        </w:tabs>
        <w:spacing w:before="110" w:line="288" w:lineRule="auto"/>
        <w:ind w:right="646" w:firstLine="719"/>
        <w:jc w:val="both"/>
        <w:rPr>
          <w:b/>
          <w:sz w:val="24"/>
        </w:rPr>
      </w:pPr>
      <w:r>
        <w:rPr>
          <w:b/>
          <w:sz w:val="24"/>
        </w:rPr>
        <w:t>Κάθε</w:t>
      </w:r>
      <w:r w:rsidR="00FB7F83">
        <w:rPr>
          <w:b/>
          <w:sz w:val="24"/>
        </w:rPr>
        <w:t xml:space="preserve"> </w:t>
      </w:r>
      <w:r>
        <w:rPr>
          <w:b/>
          <w:sz w:val="24"/>
        </w:rPr>
        <w:t>αθλητής – αθλήτρια και για κάθε αγώνισμα</w:t>
      </w:r>
      <w:r w:rsidR="00FB7F83">
        <w:rPr>
          <w:b/>
          <w:sz w:val="24"/>
        </w:rPr>
        <w:t xml:space="preserve"> </w:t>
      </w:r>
      <w:r>
        <w:rPr>
          <w:b/>
          <w:sz w:val="24"/>
        </w:rPr>
        <w:t>που</w:t>
      </w:r>
      <w:r w:rsidR="00FB7F83">
        <w:rPr>
          <w:b/>
          <w:sz w:val="24"/>
        </w:rPr>
        <w:t xml:space="preserve"> </w:t>
      </w:r>
      <w:r>
        <w:rPr>
          <w:b/>
          <w:sz w:val="24"/>
        </w:rPr>
        <w:t xml:space="preserve">πετυχαίνει </w:t>
      </w:r>
      <w:r>
        <w:rPr>
          <w:b/>
          <w:sz w:val="24"/>
          <w:u w:val="single"/>
        </w:rPr>
        <w:t>το όριο</w:t>
      </w:r>
      <w:r w:rsidR="00FB7F83">
        <w:rPr>
          <w:b/>
          <w:sz w:val="24"/>
          <w:u w:val="single"/>
        </w:rPr>
        <w:t xml:space="preserve"> </w:t>
      </w:r>
      <w:r>
        <w:rPr>
          <w:b/>
          <w:sz w:val="24"/>
          <w:u w:val="single"/>
        </w:rPr>
        <w:t>βαθμολόγησης, βαθμολογείται με 2</w:t>
      </w:r>
      <w:r w:rsidR="00FB7F83">
        <w:rPr>
          <w:b/>
          <w:sz w:val="24"/>
          <w:u w:val="single"/>
        </w:rPr>
        <w:t xml:space="preserve"> </w:t>
      </w:r>
      <w:r>
        <w:rPr>
          <w:b/>
          <w:sz w:val="24"/>
          <w:u w:val="single"/>
        </w:rPr>
        <w:t>βαθμούς αξιολόγησης</w:t>
      </w:r>
      <w:r>
        <w:rPr>
          <w:b/>
          <w:sz w:val="24"/>
        </w:rPr>
        <w:t xml:space="preserve"> ανεξάρτητα με την θέ-ση κατάταξής του στα αγωνίσματα.</w:t>
      </w:r>
    </w:p>
    <w:p w:rsidR="007E5731" w:rsidRDefault="00A66812">
      <w:pPr>
        <w:pStyle w:val="BodyText"/>
        <w:spacing w:before="221" w:line="288" w:lineRule="auto"/>
        <w:ind w:left="1657" w:right="649" w:firstLine="719"/>
        <w:jc w:val="both"/>
      </w:pPr>
      <w:r>
        <w:t>π.χ. Ο αθλητής Α΄ στα 100μ. πετυχαίνει το όριο υψηλής πριμοδότησης</w:t>
      </w:r>
      <w:r w:rsidR="00FB7F83">
        <w:t xml:space="preserve"> </w:t>
      </w:r>
      <w:r>
        <w:t>και βαθ-μολογείται με</w:t>
      </w:r>
      <w:r w:rsidR="00B72DD6">
        <w:t xml:space="preserve"> </w:t>
      </w:r>
      <w:r>
        <w:t>7</w:t>
      </w:r>
      <w:r w:rsidR="00FB7F83">
        <w:t xml:space="preserve"> </w:t>
      </w:r>
      <w:r>
        <w:t>βαθμούς αξιολόγησης.</w:t>
      </w:r>
    </w:p>
    <w:p w:rsidR="007E5731" w:rsidRDefault="00A66812">
      <w:pPr>
        <w:pStyle w:val="BodyText"/>
        <w:spacing w:before="1" w:line="288" w:lineRule="auto"/>
        <w:ind w:left="1657" w:right="646" w:firstLine="719"/>
        <w:jc w:val="both"/>
      </w:pPr>
      <w:r>
        <w:t>Ο ίδιος αθλητής Α΄ στα 200μ. πετυχαίνει το όριο βαθμολόγησης και βαθμολογεί-ται με 2</w:t>
      </w:r>
      <w:r w:rsidR="00FB7F83">
        <w:t xml:space="preserve"> </w:t>
      </w:r>
      <w:r>
        <w:t>βαθμούς αξιολόγησης.</w:t>
      </w:r>
    </w:p>
    <w:p w:rsidR="007E5731" w:rsidRDefault="00A66812">
      <w:pPr>
        <w:pStyle w:val="BodyText"/>
        <w:spacing w:line="288" w:lineRule="auto"/>
        <w:ind w:left="1657" w:right="646" w:firstLine="719"/>
        <w:jc w:val="both"/>
      </w:pPr>
      <w:r>
        <w:t>Οι παραπάνω βαθμοί υπολογίζονται ΜΟΝΟ για την ΑΞΙΟΛΟΓΗΣΗ του σωματεί-ου και δεν συμπεριλαμβάνονται στη βαθμολογία των σωματείων που ανακοινώνεται μετά</w:t>
      </w:r>
      <w:r w:rsidR="00FB7F83">
        <w:t xml:space="preserve"> </w:t>
      </w:r>
      <w:r>
        <w:t>το τέλος των</w:t>
      </w:r>
      <w:r w:rsidR="00FB7F83">
        <w:t xml:space="preserve"> </w:t>
      </w:r>
      <w:r>
        <w:t>αγώνων</w:t>
      </w:r>
      <w:r w:rsidR="00FB7F83">
        <w:t xml:space="preserve"> </w:t>
      </w:r>
      <w:r>
        <w:t>κάθε ομίλου και η</w:t>
      </w:r>
      <w:r w:rsidR="00FB7F83">
        <w:t xml:space="preserve"> </w:t>
      </w:r>
      <w:r>
        <w:t>οποία αφορά</w:t>
      </w:r>
      <w:r w:rsidR="00FB7F83">
        <w:t xml:space="preserve"> </w:t>
      </w:r>
      <w:r>
        <w:t>τη</w:t>
      </w:r>
      <w:r w:rsidR="00FB7F83">
        <w:t xml:space="preserve"> </w:t>
      </w:r>
      <w:r>
        <w:t>βαθμολογία</w:t>
      </w:r>
      <w:r w:rsidR="00FB7F83">
        <w:t xml:space="preserve"> </w:t>
      </w:r>
      <w:r>
        <w:t>των</w:t>
      </w:r>
      <w:r w:rsidR="00FB7F83">
        <w:t xml:space="preserve"> </w:t>
      </w:r>
      <w:r>
        <w:t>αθλητών – αθλητριών που αγωνιστήκαν στον όμιλο που ανήκει το</w:t>
      </w:r>
      <w:r w:rsidR="00FB7F83">
        <w:t xml:space="preserve"> </w:t>
      </w:r>
      <w:r>
        <w:t>σωματείο τους.</w:t>
      </w:r>
    </w:p>
    <w:p w:rsidR="007E5731" w:rsidRDefault="000449A8">
      <w:pPr>
        <w:pStyle w:val="Heading4"/>
        <w:spacing w:before="111" w:line="288" w:lineRule="auto"/>
        <w:ind w:right="650" w:firstLine="292"/>
        <w:jc w:val="both"/>
      </w:pPr>
      <w:r>
        <w:rPr>
          <w:u w:val="single"/>
        </w:rPr>
        <w:t>Σε κα</w:t>
      </w:r>
      <w:r w:rsidR="00A66812">
        <w:rPr>
          <w:u w:val="single"/>
        </w:rPr>
        <w:t>μία περίπτωση και για κανένα λόγο</w:t>
      </w:r>
      <w:r w:rsidR="00B72DD6">
        <w:rPr>
          <w:u w:val="single"/>
        </w:rPr>
        <w:t xml:space="preserve"> δεν μπορεί ένας αθλητής – αθλή</w:t>
      </w:r>
      <w:r w:rsidR="00A66812">
        <w:rPr>
          <w:u w:val="single"/>
        </w:rPr>
        <w:t>τρια να αγωνιστεί σε δύο διαφορετικούς ομίλους.</w:t>
      </w:r>
    </w:p>
    <w:p w:rsidR="007E5731" w:rsidRDefault="00A66812">
      <w:pPr>
        <w:pStyle w:val="BodyText"/>
        <w:spacing w:before="221" w:line="288" w:lineRule="auto"/>
        <w:ind w:left="1657" w:right="649"/>
        <w:jc w:val="both"/>
      </w:pPr>
      <w:r>
        <w:rPr>
          <w:u w:val="single"/>
        </w:rPr>
        <w:t>ΣΗΜΕΙΩΣΗ 1:</w:t>
      </w:r>
      <w:r>
        <w:t xml:space="preserve"> Οι θέσεις κατάταξης των αθλητών – αθλητριών από διαφορετικό όμιλο δεν επηρεάζουν τις θέσεις κατάταξης για τη βαθμολόγηση - αξιολόγηση των αθλητών – αθλητριών των σωματείων της Ε.Α.Σ. Σ.Ε.Γ.Α.Σ. Κρήτης.</w:t>
      </w:r>
    </w:p>
    <w:p w:rsidR="007E5731" w:rsidRDefault="00A66812">
      <w:pPr>
        <w:pStyle w:val="BodyText"/>
        <w:spacing w:line="288" w:lineRule="auto"/>
        <w:ind w:left="1657" w:right="647"/>
        <w:jc w:val="both"/>
      </w:pPr>
      <w:r>
        <w:rPr>
          <w:u w:val="single"/>
        </w:rPr>
        <w:t xml:space="preserve">ΣΗΜΕΙΩΣΗ 2: </w:t>
      </w:r>
      <w:r>
        <w:t>Οι αθλητές – αθλήτριες από διαφορετικό όμιλο, ανάλογα με τη θέση κα-τάταξής τους, συμμετέχουν κανονικά στην απονομή των επάθλων</w:t>
      </w:r>
    </w:p>
    <w:p w:rsidR="007E5731" w:rsidRDefault="007E5731">
      <w:pPr>
        <w:pStyle w:val="BodyText"/>
        <w:spacing w:line="288" w:lineRule="auto"/>
        <w:jc w:val="both"/>
        <w:sectPr w:rsidR="007E5731">
          <w:pgSz w:w="11910" w:h="16850"/>
          <w:pgMar w:top="1340" w:right="141" w:bottom="280" w:left="141" w:header="724" w:footer="0" w:gutter="0"/>
          <w:cols w:space="720"/>
        </w:sectPr>
      </w:pPr>
    </w:p>
    <w:p w:rsidR="007E5731" w:rsidRDefault="00A66812" w:rsidP="008C3A6F">
      <w:pPr>
        <w:pStyle w:val="Heading3"/>
        <w:numPr>
          <w:ilvl w:val="0"/>
          <w:numId w:val="12"/>
        </w:numPr>
        <w:tabs>
          <w:tab w:val="left" w:pos="1870"/>
        </w:tabs>
        <w:spacing w:before="90" w:line="288" w:lineRule="auto"/>
        <w:ind w:left="1657" w:right="655" w:firstLine="0"/>
        <w:jc w:val="both"/>
        <w:rPr>
          <w:u w:val="none"/>
        </w:rPr>
      </w:pPr>
      <w:r>
        <w:lastRenderedPageBreak/>
        <w:t>​</w:t>
      </w:r>
      <w:r w:rsidR="00B72DD6">
        <w:t xml:space="preserve"> </w:t>
      </w:r>
      <w:r>
        <w:t>ΒΑΘΜΟΛΟΓΗΣΗ – ΑΞΙΟΛΟΓΗΣΗ ΤΩΝ 12 ΚΑΛΥΤΕΡΩΝ ΕΠΙΔΟΣΕΩΝ ΤΩΝ Α-ΤΟΜΙΚΩΝ ΑΓΩΝΙΣΜΑΤΩΝ ΤΗΣ ΕΝΙΑΙΑΣ ΚΑΤΑΤΑΞΗΣ ΤΩΝ ΔΙΑΣΥΛΛΟΓΙΚΏΝ Α-ΓΩΝΩΝ Α/Γ ΚΑΙ Κ20:</w:t>
      </w:r>
    </w:p>
    <w:p w:rsidR="007E5731" w:rsidRDefault="00A66812">
      <w:pPr>
        <w:spacing w:before="221" w:line="288" w:lineRule="auto"/>
        <w:ind w:left="1657" w:right="647" w:firstLine="719"/>
        <w:jc w:val="both"/>
        <w:rPr>
          <w:b/>
          <w:sz w:val="24"/>
        </w:rPr>
      </w:pPr>
      <w:r>
        <w:rPr>
          <w:b/>
          <w:sz w:val="24"/>
        </w:rPr>
        <w:t xml:space="preserve">Μετά την ολοκλήρωση των διασυλλογικών αγώνων Α/Γ </w:t>
      </w:r>
      <w:r w:rsidR="000449A8">
        <w:rPr>
          <w:sz w:val="24"/>
        </w:rPr>
        <w:t>(2006</w:t>
      </w:r>
      <w:r>
        <w:rPr>
          <w:sz w:val="24"/>
        </w:rPr>
        <w:t xml:space="preserve"> και μεγαλύ-τεροι – ρες) </w:t>
      </w:r>
      <w:r>
        <w:rPr>
          <w:b/>
          <w:sz w:val="24"/>
        </w:rPr>
        <w:t xml:space="preserve">και Κ20 (Α/Γ) </w:t>
      </w:r>
      <w:r w:rsidR="000449A8">
        <w:rPr>
          <w:sz w:val="24"/>
        </w:rPr>
        <w:t>«2007-2010</w:t>
      </w:r>
      <w:r>
        <w:rPr>
          <w:sz w:val="24"/>
        </w:rPr>
        <w:t>»</w:t>
      </w:r>
      <w:r>
        <w:rPr>
          <w:b/>
          <w:sz w:val="24"/>
        </w:rPr>
        <w:t xml:space="preserve">, ο Σ.Ε.Γ.Α.Σ. θα καταρτίσει ενιαίες λίστες </w:t>
      </w:r>
      <w:r>
        <w:rPr>
          <w:sz w:val="24"/>
        </w:rPr>
        <w:t xml:space="preserve">(και για τις 2 κατηγορίες μαζί Α/Γ και Κ20 Α/Γ) </w:t>
      </w:r>
      <w:r>
        <w:rPr>
          <w:b/>
          <w:sz w:val="24"/>
        </w:rPr>
        <w:t xml:space="preserve">με την κατάταξη των επιδόσεων των αθλητών – αθλητριών που συμμετείχαν σε όλους τους ομίλους των παραπάνω κατηγοριών, σύμφωνα με τις προδιαγραφές της WA </w:t>
      </w:r>
      <w:r>
        <w:rPr>
          <w:sz w:val="24"/>
        </w:rPr>
        <w:t>(ευνοϊκός ή αντίθετος άνεμος, χρονομέτρηση χειρός κ.λ.π.)</w:t>
      </w:r>
      <w:r>
        <w:rPr>
          <w:b/>
          <w:sz w:val="24"/>
        </w:rPr>
        <w:t>.</w:t>
      </w:r>
    </w:p>
    <w:p w:rsidR="007E5731" w:rsidRDefault="00A66812">
      <w:pPr>
        <w:pStyle w:val="BodyText"/>
        <w:spacing w:before="1" w:line="288" w:lineRule="auto"/>
        <w:ind w:left="1657" w:right="649" w:firstLine="719"/>
        <w:jc w:val="both"/>
      </w:pPr>
      <w:r>
        <w:t xml:space="preserve">Σε κάθε αγώνισμα και σύμφωνα με την ενιαία κατάταξη, θα βαθμολογούνται – αξιολογούνται οι 12 καλλίτερες επιδόσεις με την </w:t>
      </w:r>
      <w:r>
        <w:rPr>
          <w:b/>
          <w:u w:val="single"/>
        </w:rPr>
        <w:t>σταθερή</w:t>
      </w:r>
      <w:r w:rsidR="000449A8">
        <w:rPr>
          <w:b/>
          <w:u w:val="single"/>
        </w:rPr>
        <w:t xml:space="preserve"> </w:t>
      </w:r>
      <w:r>
        <w:t>βαθμολογία: 13 – 11 – 10 –9 – 8 – 7 – 6 – 5- 4 – 3 – 2 – 1.</w:t>
      </w:r>
    </w:p>
    <w:p w:rsidR="007E5731" w:rsidRDefault="00A66812">
      <w:pPr>
        <w:pStyle w:val="BodyText"/>
        <w:spacing w:before="221"/>
        <w:ind w:left="1949"/>
      </w:pPr>
      <w:r>
        <w:rPr>
          <w:spacing w:val="-2"/>
          <w:u w:val="single"/>
        </w:rPr>
        <w:t>Σημείωση:</w:t>
      </w:r>
    </w:p>
    <w:p w:rsidR="007E5731" w:rsidRDefault="00A66812" w:rsidP="008C3A6F">
      <w:pPr>
        <w:pStyle w:val="ListParagraph"/>
        <w:numPr>
          <w:ilvl w:val="0"/>
          <w:numId w:val="10"/>
        </w:numPr>
        <w:tabs>
          <w:tab w:val="left" w:pos="2245"/>
        </w:tabs>
        <w:spacing w:before="55" w:line="288" w:lineRule="auto"/>
        <w:ind w:right="650" w:firstLine="292"/>
        <w:rPr>
          <w:sz w:val="24"/>
        </w:rPr>
      </w:pPr>
      <w:r>
        <w:rPr>
          <w:sz w:val="24"/>
        </w:rPr>
        <w:t>Απαραίτητη προϋπόθεση για να βαθμολογηθούν – αξιολογηθούν οι αθλητές –</w:t>
      </w:r>
      <w:r w:rsidR="00B72DD6">
        <w:rPr>
          <w:sz w:val="24"/>
        </w:rPr>
        <w:t xml:space="preserve">    α</w:t>
      </w:r>
      <w:r>
        <w:rPr>
          <w:sz w:val="24"/>
        </w:rPr>
        <w:t>θλήτριες είναι να έχουν πετύχει τα όρια βαθμολόγησης.</w:t>
      </w:r>
    </w:p>
    <w:p w:rsidR="007E5731" w:rsidRDefault="00A66812" w:rsidP="008C3A6F">
      <w:pPr>
        <w:pStyle w:val="ListParagraph"/>
        <w:numPr>
          <w:ilvl w:val="0"/>
          <w:numId w:val="10"/>
        </w:numPr>
        <w:tabs>
          <w:tab w:val="left" w:pos="2271"/>
        </w:tabs>
        <w:spacing w:line="288" w:lineRule="auto"/>
        <w:ind w:right="659" w:firstLine="292"/>
        <w:rPr>
          <w:sz w:val="24"/>
        </w:rPr>
      </w:pPr>
      <w:r>
        <w:rPr>
          <w:sz w:val="24"/>
        </w:rPr>
        <w:t>Βαθμολογούνται</w:t>
      </w:r>
      <w:r w:rsidR="00B72DD6">
        <w:rPr>
          <w:sz w:val="24"/>
        </w:rPr>
        <w:t xml:space="preserve"> </w:t>
      </w:r>
      <w:r>
        <w:rPr>
          <w:sz w:val="24"/>
        </w:rPr>
        <w:t>–</w:t>
      </w:r>
      <w:r w:rsidR="00B72DD6">
        <w:rPr>
          <w:sz w:val="24"/>
        </w:rPr>
        <w:t xml:space="preserve"> </w:t>
      </w:r>
      <w:r>
        <w:rPr>
          <w:sz w:val="24"/>
        </w:rPr>
        <w:t>αξιολογούνται</w:t>
      </w:r>
      <w:r w:rsidR="00B72DD6">
        <w:rPr>
          <w:sz w:val="24"/>
        </w:rPr>
        <w:t xml:space="preserve"> </w:t>
      </w:r>
      <w:r>
        <w:rPr>
          <w:sz w:val="24"/>
        </w:rPr>
        <w:t>οι</w:t>
      </w:r>
      <w:r w:rsidR="00B72DD6">
        <w:rPr>
          <w:sz w:val="24"/>
        </w:rPr>
        <w:t xml:space="preserve"> </w:t>
      </w:r>
      <w:r>
        <w:rPr>
          <w:sz w:val="24"/>
        </w:rPr>
        <w:t>12</w:t>
      </w:r>
      <w:r w:rsidR="00B72DD6">
        <w:rPr>
          <w:sz w:val="24"/>
        </w:rPr>
        <w:t xml:space="preserve"> </w:t>
      </w:r>
      <w:r>
        <w:rPr>
          <w:sz w:val="24"/>
        </w:rPr>
        <w:t>καλύτερες</w:t>
      </w:r>
      <w:r w:rsidR="00B72DD6">
        <w:rPr>
          <w:sz w:val="24"/>
        </w:rPr>
        <w:t xml:space="preserve"> </w:t>
      </w:r>
      <w:r>
        <w:rPr>
          <w:sz w:val="24"/>
        </w:rPr>
        <w:t>επιδόσεις</w:t>
      </w:r>
      <w:r w:rsidR="00B72DD6">
        <w:rPr>
          <w:sz w:val="24"/>
        </w:rPr>
        <w:t xml:space="preserve"> της </w:t>
      </w:r>
      <w:r>
        <w:rPr>
          <w:sz w:val="24"/>
        </w:rPr>
        <w:t>ενιαίας</w:t>
      </w:r>
      <w:r w:rsidR="00B72DD6">
        <w:rPr>
          <w:sz w:val="24"/>
        </w:rPr>
        <w:t xml:space="preserve"> </w:t>
      </w:r>
      <w:r>
        <w:rPr>
          <w:sz w:val="24"/>
        </w:rPr>
        <w:t>λίστας, ανεξάρτητα σε ποιόν όμιλο αγωνίστηκε ο κάθε</w:t>
      </w:r>
      <w:r w:rsidR="000449A8">
        <w:rPr>
          <w:sz w:val="24"/>
        </w:rPr>
        <w:t xml:space="preserve"> </w:t>
      </w:r>
      <w:r>
        <w:rPr>
          <w:sz w:val="24"/>
        </w:rPr>
        <w:t>αθλητής – αθλήτρια.</w:t>
      </w:r>
    </w:p>
    <w:p w:rsidR="007E5731" w:rsidRDefault="00A66812" w:rsidP="008C3A6F">
      <w:pPr>
        <w:pStyle w:val="ListParagraph"/>
        <w:numPr>
          <w:ilvl w:val="0"/>
          <w:numId w:val="10"/>
        </w:numPr>
        <w:tabs>
          <w:tab w:val="left" w:pos="2229"/>
        </w:tabs>
        <w:spacing w:before="1" w:line="288" w:lineRule="auto"/>
        <w:ind w:right="653" w:firstLine="292"/>
        <w:rPr>
          <w:sz w:val="24"/>
        </w:rPr>
      </w:pPr>
      <w:r>
        <w:rPr>
          <w:sz w:val="24"/>
        </w:rPr>
        <w:t>Η</w:t>
      </w:r>
      <w:r w:rsidR="000449A8">
        <w:rPr>
          <w:sz w:val="24"/>
        </w:rPr>
        <w:t xml:space="preserve"> </w:t>
      </w:r>
      <w:r>
        <w:rPr>
          <w:sz w:val="24"/>
        </w:rPr>
        <w:t>διάταξη</w:t>
      </w:r>
      <w:r w:rsidR="000449A8">
        <w:rPr>
          <w:sz w:val="24"/>
        </w:rPr>
        <w:t xml:space="preserve"> </w:t>
      </w:r>
      <w:r>
        <w:rPr>
          <w:sz w:val="24"/>
        </w:rPr>
        <w:t>–</w:t>
      </w:r>
      <w:r w:rsidR="000449A8">
        <w:rPr>
          <w:sz w:val="24"/>
        </w:rPr>
        <w:t xml:space="preserve"> </w:t>
      </w:r>
      <w:r>
        <w:rPr>
          <w:sz w:val="24"/>
        </w:rPr>
        <w:t>ρύθμιση</w:t>
      </w:r>
      <w:r w:rsidR="000449A8">
        <w:rPr>
          <w:sz w:val="24"/>
        </w:rPr>
        <w:t xml:space="preserve"> </w:t>
      </w:r>
      <w:r>
        <w:rPr>
          <w:sz w:val="24"/>
        </w:rPr>
        <w:t>αυτή</w:t>
      </w:r>
      <w:r w:rsidR="000449A8">
        <w:rPr>
          <w:sz w:val="24"/>
        </w:rPr>
        <w:t xml:space="preserve"> </w:t>
      </w:r>
      <w:r>
        <w:rPr>
          <w:sz w:val="24"/>
        </w:rPr>
        <w:t>αφορά</w:t>
      </w:r>
      <w:r w:rsidR="000449A8">
        <w:rPr>
          <w:sz w:val="24"/>
        </w:rPr>
        <w:t xml:space="preserve"> </w:t>
      </w:r>
      <w:r>
        <w:rPr>
          <w:sz w:val="24"/>
        </w:rPr>
        <w:t xml:space="preserve"> </w:t>
      </w:r>
      <w:r>
        <w:rPr>
          <w:b/>
          <w:sz w:val="24"/>
        </w:rPr>
        <w:t>ΜΟΝΟ</w:t>
      </w:r>
      <w:r w:rsidR="000449A8">
        <w:rPr>
          <w:b/>
          <w:sz w:val="24"/>
        </w:rPr>
        <w:t xml:space="preserve"> </w:t>
      </w:r>
      <w:r>
        <w:rPr>
          <w:sz w:val="24"/>
        </w:rPr>
        <w:t>τα</w:t>
      </w:r>
      <w:r w:rsidR="000449A8">
        <w:rPr>
          <w:sz w:val="24"/>
        </w:rPr>
        <w:t xml:space="preserve"> </w:t>
      </w:r>
      <w:r>
        <w:rPr>
          <w:sz w:val="24"/>
        </w:rPr>
        <w:t>ατομικά</w:t>
      </w:r>
      <w:r w:rsidR="000449A8">
        <w:rPr>
          <w:sz w:val="24"/>
        </w:rPr>
        <w:t xml:space="preserve">  </w:t>
      </w:r>
      <w:r>
        <w:rPr>
          <w:sz w:val="24"/>
        </w:rPr>
        <w:t>αγωνίσματα</w:t>
      </w:r>
      <w:r w:rsidR="000449A8">
        <w:rPr>
          <w:sz w:val="24"/>
        </w:rPr>
        <w:t xml:space="preserve"> </w:t>
      </w:r>
      <w:r>
        <w:rPr>
          <w:sz w:val="24"/>
        </w:rPr>
        <w:t>και</w:t>
      </w:r>
      <w:r w:rsidR="000449A8">
        <w:rPr>
          <w:sz w:val="24"/>
        </w:rPr>
        <w:t xml:space="preserve"> </w:t>
      </w:r>
      <w:r>
        <w:rPr>
          <w:sz w:val="24"/>
        </w:rPr>
        <w:t>δεν</w:t>
      </w:r>
      <w:r w:rsidR="000449A8">
        <w:rPr>
          <w:sz w:val="24"/>
        </w:rPr>
        <w:t xml:space="preserve"> </w:t>
      </w:r>
      <w:r>
        <w:rPr>
          <w:sz w:val="24"/>
        </w:rPr>
        <w:t>αφορά</w:t>
      </w:r>
      <w:r w:rsidR="000449A8">
        <w:rPr>
          <w:sz w:val="24"/>
        </w:rPr>
        <w:t xml:space="preserve"> </w:t>
      </w:r>
      <w:r>
        <w:rPr>
          <w:sz w:val="24"/>
        </w:rPr>
        <w:t>τα αγωνίσματα των σκυταλοδρομιών.</w:t>
      </w:r>
    </w:p>
    <w:p w:rsidR="007E5731" w:rsidRDefault="00A66812" w:rsidP="008C3A6F">
      <w:pPr>
        <w:pStyle w:val="ListParagraph"/>
        <w:numPr>
          <w:ilvl w:val="0"/>
          <w:numId w:val="10"/>
        </w:numPr>
        <w:tabs>
          <w:tab w:val="left" w:pos="2229"/>
        </w:tabs>
        <w:ind w:left="2229" w:hanging="280"/>
        <w:rPr>
          <w:sz w:val="24"/>
        </w:rPr>
      </w:pPr>
      <w:r>
        <w:rPr>
          <w:sz w:val="24"/>
        </w:rPr>
        <w:t>Οι</w:t>
      </w:r>
      <w:r w:rsidR="006A3606">
        <w:rPr>
          <w:sz w:val="24"/>
        </w:rPr>
        <w:t xml:space="preserve"> </w:t>
      </w:r>
      <w:r>
        <w:rPr>
          <w:sz w:val="24"/>
        </w:rPr>
        <w:t>παραπάνω</w:t>
      </w:r>
      <w:r w:rsidR="006A3606">
        <w:rPr>
          <w:sz w:val="24"/>
        </w:rPr>
        <w:t xml:space="preserve"> </w:t>
      </w:r>
      <w:r>
        <w:rPr>
          <w:sz w:val="24"/>
        </w:rPr>
        <w:t>βαθμοί</w:t>
      </w:r>
      <w:r w:rsidR="006A3606">
        <w:rPr>
          <w:sz w:val="24"/>
        </w:rPr>
        <w:t xml:space="preserve"> </w:t>
      </w:r>
      <w:r>
        <w:rPr>
          <w:sz w:val="24"/>
        </w:rPr>
        <w:t>υπολογίζονται</w:t>
      </w:r>
      <w:r w:rsidR="006A3606">
        <w:rPr>
          <w:sz w:val="24"/>
        </w:rPr>
        <w:t xml:space="preserve"> </w:t>
      </w:r>
      <w:r>
        <w:rPr>
          <w:b/>
          <w:sz w:val="24"/>
        </w:rPr>
        <w:t>ΜΟΝΟ</w:t>
      </w:r>
      <w:r w:rsidR="006A3606">
        <w:rPr>
          <w:b/>
          <w:sz w:val="24"/>
        </w:rPr>
        <w:t xml:space="preserve"> </w:t>
      </w:r>
      <w:r>
        <w:rPr>
          <w:sz w:val="24"/>
        </w:rPr>
        <w:t>για</w:t>
      </w:r>
      <w:r w:rsidR="006A3606">
        <w:rPr>
          <w:sz w:val="24"/>
        </w:rPr>
        <w:t xml:space="preserve"> </w:t>
      </w:r>
      <w:r>
        <w:rPr>
          <w:sz w:val="24"/>
        </w:rPr>
        <w:t>την</w:t>
      </w:r>
      <w:r w:rsidR="006A3606">
        <w:rPr>
          <w:sz w:val="24"/>
        </w:rPr>
        <w:t xml:space="preserve"> </w:t>
      </w:r>
      <w:r>
        <w:rPr>
          <w:sz w:val="24"/>
        </w:rPr>
        <w:t>ΑΞΙΟΛΟΓΗΣΗ</w:t>
      </w:r>
      <w:r w:rsidR="006A3606">
        <w:rPr>
          <w:sz w:val="24"/>
        </w:rPr>
        <w:t xml:space="preserve"> </w:t>
      </w:r>
      <w:r>
        <w:rPr>
          <w:sz w:val="24"/>
        </w:rPr>
        <w:t>του</w:t>
      </w:r>
      <w:r w:rsidR="006A3606">
        <w:rPr>
          <w:sz w:val="24"/>
        </w:rPr>
        <w:t xml:space="preserve"> </w:t>
      </w:r>
      <w:r>
        <w:rPr>
          <w:spacing w:val="-2"/>
          <w:sz w:val="24"/>
        </w:rPr>
        <w:t>σωματείου.</w:t>
      </w:r>
    </w:p>
    <w:p w:rsidR="007E5731" w:rsidRDefault="00B5497E">
      <w:pPr>
        <w:pStyle w:val="BodyText"/>
        <w:spacing w:before="165" w:line="288" w:lineRule="auto"/>
        <w:ind w:left="1657" w:right="649" w:firstLine="719"/>
        <w:jc w:val="both"/>
      </w:pPr>
      <w:r>
        <w:rPr>
          <w:noProof/>
        </w:rPr>
        <mc:AlternateContent>
          <mc:Choice Requires="wps">
            <w:drawing>
              <wp:anchor distT="0" distB="0" distL="0" distR="0" simplePos="0" relativeHeight="15733248" behindDoc="0" locked="0" layoutInCell="1" allowOverlap="1">
                <wp:simplePos x="0" y="0"/>
                <wp:positionH relativeFrom="page">
                  <wp:posOffset>1066800</wp:posOffset>
                </wp:positionH>
                <wp:positionV relativeFrom="paragraph">
                  <wp:posOffset>106045</wp:posOffset>
                </wp:positionV>
                <wp:extent cx="6350" cy="1472565"/>
                <wp:effectExtent l="0" t="0" r="0" b="0"/>
                <wp:wrapNone/>
                <wp:docPr id="22"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1472565"/>
                        </a:xfrm>
                        <a:custGeom>
                          <a:avLst/>
                          <a:gdLst>
                            <a:gd name="T0" fmla="*/ 6096 w 6350"/>
                            <a:gd name="T1" fmla="*/ 1051636 h 1472565"/>
                            <a:gd name="T2" fmla="*/ 0 w 6350"/>
                            <a:gd name="T3" fmla="*/ 1051636 h 1472565"/>
                            <a:gd name="T4" fmla="*/ 0 w 6350"/>
                            <a:gd name="T5" fmla="*/ 1262253 h 1472565"/>
                            <a:gd name="T6" fmla="*/ 0 w 6350"/>
                            <a:gd name="T7" fmla="*/ 1472565 h 1472565"/>
                            <a:gd name="T8" fmla="*/ 6096 w 6350"/>
                            <a:gd name="T9" fmla="*/ 1472565 h 1472565"/>
                            <a:gd name="T10" fmla="*/ 6096 w 6350"/>
                            <a:gd name="T11" fmla="*/ 1262253 h 1472565"/>
                            <a:gd name="T12" fmla="*/ 6096 w 6350"/>
                            <a:gd name="T13" fmla="*/ 1051636 h 1472565"/>
                            <a:gd name="T14" fmla="*/ 6096 w 6350"/>
                            <a:gd name="T15" fmla="*/ 0 h 1472565"/>
                            <a:gd name="T16" fmla="*/ 0 w 6350"/>
                            <a:gd name="T17" fmla="*/ 0 h 1472565"/>
                            <a:gd name="T18" fmla="*/ 0 w 6350"/>
                            <a:gd name="T19" fmla="*/ 210312 h 1472565"/>
                            <a:gd name="T20" fmla="*/ 0 w 6350"/>
                            <a:gd name="T21" fmla="*/ 420624 h 1472565"/>
                            <a:gd name="T22" fmla="*/ 0 w 6350"/>
                            <a:gd name="T23" fmla="*/ 630936 h 1472565"/>
                            <a:gd name="T24" fmla="*/ 0 w 6350"/>
                            <a:gd name="T25" fmla="*/ 841248 h 1472565"/>
                            <a:gd name="T26" fmla="*/ 0 w 6350"/>
                            <a:gd name="T27" fmla="*/ 1051560 h 1472565"/>
                            <a:gd name="T28" fmla="*/ 6096 w 6350"/>
                            <a:gd name="T29" fmla="*/ 1051560 h 1472565"/>
                            <a:gd name="T30" fmla="*/ 6096 w 6350"/>
                            <a:gd name="T31" fmla="*/ 841248 h 1472565"/>
                            <a:gd name="T32" fmla="*/ 6096 w 6350"/>
                            <a:gd name="T33" fmla="*/ 630936 h 1472565"/>
                            <a:gd name="T34" fmla="*/ 6096 w 6350"/>
                            <a:gd name="T35" fmla="*/ 420624 h 1472565"/>
                            <a:gd name="T36" fmla="*/ 6096 w 6350"/>
                            <a:gd name="T37" fmla="*/ 210312 h 1472565"/>
                            <a:gd name="T38" fmla="*/ 6096 w 6350"/>
                            <a:gd name="T39" fmla="*/ 0 h 147256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6350" h="1472565">
                              <a:moveTo>
                                <a:pt x="6096" y="1051636"/>
                              </a:moveTo>
                              <a:lnTo>
                                <a:pt x="0" y="1051636"/>
                              </a:lnTo>
                              <a:lnTo>
                                <a:pt x="0" y="1262253"/>
                              </a:lnTo>
                              <a:lnTo>
                                <a:pt x="0" y="1472565"/>
                              </a:lnTo>
                              <a:lnTo>
                                <a:pt x="6096" y="1472565"/>
                              </a:lnTo>
                              <a:lnTo>
                                <a:pt x="6096" y="1262253"/>
                              </a:lnTo>
                              <a:lnTo>
                                <a:pt x="6096" y="1051636"/>
                              </a:lnTo>
                              <a:close/>
                            </a:path>
                            <a:path w="6350" h="1472565">
                              <a:moveTo>
                                <a:pt x="6096" y="0"/>
                              </a:moveTo>
                              <a:lnTo>
                                <a:pt x="0" y="0"/>
                              </a:lnTo>
                              <a:lnTo>
                                <a:pt x="0" y="210312"/>
                              </a:lnTo>
                              <a:lnTo>
                                <a:pt x="0" y="420624"/>
                              </a:lnTo>
                              <a:lnTo>
                                <a:pt x="0" y="630936"/>
                              </a:lnTo>
                              <a:lnTo>
                                <a:pt x="0" y="841248"/>
                              </a:lnTo>
                              <a:lnTo>
                                <a:pt x="0" y="1051560"/>
                              </a:lnTo>
                              <a:lnTo>
                                <a:pt x="6096" y="1051560"/>
                              </a:lnTo>
                              <a:lnTo>
                                <a:pt x="6096" y="841248"/>
                              </a:lnTo>
                              <a:lnTo>
                                <a:pt x="6096" y="630936"/>
                              </a:lnTo>
                              <a:lnTo>
                                <a:pt x="6096" y="420624"/>
                              </a:lnTo>
                              <a:lnTo>
                                <a:pt x="6096" y="210312"/>
                              </a:lnTo>
                              <a:lnTo>
                                <a:pt x="60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F43D4" id="Graphic 11" o:spid="_x0000_s1026" style="position:absolute;margin-left:84pt;margin-top:8.35pt;width:.5pt;height:115.95pt;z-index:15733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4725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" path="m6096,1051636r-6096,l,1262253r,210312l6096,1472565r,-210312l6096,1051636xem6096,l,,,210312,,420624,,630936,,841248r,210312l6096,1051560r,-210312l6096,630936r,-210312l6096,210312,6096,xe" fillcolor="black" stroked="f">
                <v:path arrowok="t" o:connecttype="custom" o:connectlocs="6096,1051636;0,1051636;0,1262253;0,1472565;6096,1472565;6096,1262253;6096,1051636;6096,0;0,0;0,210312;0,420624;0,630936;0,841248;0,1051560;6096,1051560;6096,841248;6096,630936;6096,420624;6096,210312;6096,0" o:connectangles="0,0,0,0,0,0,0,0,0,0,0,0,0,0,0,0,0,0,0,0"/>
                <w10:wrap anchorx="page"/>
              </v:shape>
            </w:pict>
          </mc:Fallback>
        </mc:AlternateContent>
      </w:r>
      <w:r>
        <w:rPr>
          <w:noProof/>
        </w:rPr>
        <mc:AlternateContent>
          <mc:Choice Requires="wps">
            <w:drawing>
              <wp:anchor distT="0" distB="0" distL="0" distR="0" simplePos="0" relativeHeight="15733760" behindDoc="0" locked="0" layoutInCell="1" allowOverlap="1">
                <wp:simplePos x="0" y="0"/>
                <wp:positionH relativeFrom="page">
                  <wp:posOffset>7124700</wp:posOffset>
                </wp:positionH>
                <wp:positionV relativeFrom="paragraph">
                  <wp:posOffset>106045</wp:posOffset>
                </wp:positionV>
                <wp:extent cx="6350" cy="1472565"/>
                <wp:effectExtent l="0" t="0" r="0" b="0"/>
                <wp:wrapNone/>
                <wp:docPr id="21"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1472565"/>
                        </a:xfrm>
                        <a:custGeom>
                          <a:avLst/>
                          <a:gdLst>
                            <a:gd name="T0" fmla="*/ 6083 w 6350"/>
                            <a:gd name="T1" fmla="*/ 1051636 h 1472565"/>
                            <a:gd name="T2" fmla="*/ 0 w 6350"/>
                            <a:gd name="T3" fmla="*/ 1051636 h 1472565"/>
                            <a:gd name="T4" fmla="*/ 0 w 6350"/>
                            <a:gd name="T5" fmla="*/ 1262253 h 1472565"/>
                            <a:gd name="T6" fmla="*/ 0 w 6350"/>
                            <a:gd name="T7" fmla="*/ 1472565 h 1472565"/>
                            <a:gd name="T8" fmla="*/ 6083 w 6350"/>
                            <a:gd name="T9" fmla="*/ 1472565 h 1472565"/>
                            <a:gd name="T10" fmla="*/ 6083 w 6350"/>
                            <a:gd name="T11" fmla="*/ 1262253 h 1472565"/>
                            <a:gd name="T12" fmla="*/ 6083 w 6350"/>
                            <a:gd name="T13" fmla="*/ 1051636 h 1472565"/>
                            <a:gd name="T14" fmla="*/ 6083 w 6350"/>
                            <a:gd name="T15" fmla="*/ 0 h 1472565"/>
                            <a:gd name="T16" fmla="*/ 0 w 6350"/>
                            <a:gd name="T17" fmla="*/ 0 h 1472565"/>
                            <a:gd name="T18" fmla="*/ 0 w 6350"/>
                            <a:gd name="T19" fmla="*/ 210312 h 1472565"/>
                            <a:gd name="T20" fmla="*/ 0 w 6350"/>
                            <a:gd name="T21" fmla="*/ 420624 h 1472565"/>
                            <a:gd name="T22" fmla="*/ 0 w 6350"/>
                            <a:gd name="T23" fmla="*/ 630936 h 1472565"/>
                            <a:gd name="T24" fmla="*/ 0 w 6350"/>
                            <a:gd name="T25" fmla="*/ 841248 h 1472565"/>
                            <a:gd name="T26" fmla="*/ 0 w 6350"/>
                            <a:gd name="T27" fmla="*/ 1051560 h 1472565"/>
                            <a:gd name="T28" fmla="*/ 6083 w 6350"/>
                            <a:gd name="T29" fmla="*/ 1051560 h 1472565"/>
                            <a:gd name="T30" fmla="*/ 6083 w 6350"/>
                            <a:gd name="T31" fmla="*/ 841248 h 1472565"/>
                            <a:gd name="T32" fmla="*/ 6083 w 6350"/>
                            <a:gd name="T33" fmla="*/ 630936 h 1472565"/>
                            <a:gd name="T34" fmla="*/ 6083 w 6350"/>
                            <a:gd name="T35" fmla="*/ 420624 h 1472565"/>
                            <a:gd name="T36" fmla="*/ 6083 w 6350"/>
                            <a:gd name="T37" fmla="*/ 210312 h 1472565"/>
                            <a:gd name="T38" fmla="*/ 6083 w 6350"/>
                            <a:gd name="T39" fmla="*/ 0 h 147256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6350" h="1472565">
                              <a:moveTo>
                                <a:pt x="6083" y="1051636"/>
                              </a:moveTo>
                              <a:lnTo>
                                <a:pt x="0" y="1051636"/>
                              </a:lnTo>
                              <a:lnTo>
                                <a:pt x="0" y="1262253"/>
                              </a:lnTo>
                              <a:lnTo>
                                <a:pt x="0" y="1472565"/>
                              </a:lnTo>
                              <a:lnTo>
                                <a:pt x="6083" y="1472565"/>
                              </a:lnTo>
                              <a:lnTo>
                                <a:pt x="6083" y="1262253"/>
                              </a:lnTo>
                              <a:lnTo>
                                <a:pt x="6083" y="1051636"/>
                              </a:lnTo>
                              <a:close/>
                            </a:path>
                            <a:path w="6350" h="1472565">
                              <a:moveTo>
                                <a:pt x="6083" y="0"/>
                              </a:moveTo>
                              <a:lnTo>
                                <a:pt x="0" y="0"/>
                              </a:lnTo>
                              <a:lnTo>
                                <a:pt x="0" y="210312"/>
                              </a:lnTo>
                              <a:lnTo>
                                <a:pt x="0" y="420624"/>
                              </a:lnTo>
                              <a:lnTo>
                                <a:pt x="0" y="630936"/>
                              </a:lnTo>
                              <a:lnTo>
                                <a:pt x="0" y="841248"/>
                              </a:lnTo>
                              <a:lnTo>
                                <a:pt x="0" y="1051560"/>
                              </a:lnTo>
                              <a:lnTo>
                                <a:pt x="6083" y="1051560"/>
                              </a:lnTo>
                              <a:lnTo>
                                <a:pt x="6083" y="841248"/>
                              </a:lnTo>
                              <a:lnTo>
                                <a:pt x="6083" y="630936"/>
                              </a:lnTo>
                              <a:lnTo>
                                <a:pt x="6083" y="420624"/>
                              </a:lnTo>
                              <a:lnTo>
                                <a:pt x="6083" y="210312"/>
                              </a:lnTo>
                              <a:lnTo>
                                <a:pt x="60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C9F05" id="Graphic 12" o:spid="_x0000_s1026" style="position:absolute;margin-left:561pt;margin-top:8.35pt;width:.5pt;height:115.95pt;z-index:15733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4725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" path="m6083,1051636r-6083,l,1262253r,210312l6083,1472565r,-210312l6083,1051636xem6083,l,,,210312,,420624,,630936,,841248r,210312l6083,1051560r,-210312l6083,630936r,-210312l6083,210312,6083,xe" fillcolor="black" stroked="f">
                <v:path arrowok="t" o:connecttype="custom" o:connectlocs="6083,1051636;0,1051636;0,1262253;0,1472565;6083,1472565;6083,1262253;6083,1051636;6083,0;0,0;0,210312;0,420624;0,630936;0,841248;0,1051560;6083,1051560;6083,841248;6083,630936;6083,420624;6083,210312;6083,0" o:connectangles="0,0,0,0,0,0,0,0,0,0,0,0,0,0,0,0,0,0,0,0"/>
                <w10:wrap anchorx="page"/>
              </v:shape>
            </w:pict>
          </mc:Fallback>
        </mc:AlternateContent>
      </w:r>
      <w:r w:rsidR="00A66812">
        <w:rPr>
          <w:u w:val="single"/>
        </w:rPr>
        <w:t>ΠΡΟΣΟΧΗ:</w:t>
      </w:r>
      <w:r w:rsidR="00A66812">
        <w:t xml:space="preserve"> Στη βαθμολόγηση – αξιολόγηση των 12 καλύτερων επιδόσεων των ατομικών αγωνισμάτων της ενιαίας κατηγορίας Α/Γ – Κ20 (Α/Γ), υπολογίζονται τα αγω-νίσματα Ανδρών: 110μ.Εμπ (1,067μ) – Σφαιροβολία (7.260 γρ) – Δισκοβολία (2κ) – Σφυροβολία (7.260γρ), </w:t>
      </w:r>
      <w:r w:rsidR="00A66812">
        <w:rPr>
          <w:b/>
          <w:u w:val="single"/>
        </w:rPr>
        <w:t>ενώ δεν υπολογίζονται</w:t>
      </w:r>
      <w:r w:rsidR="006A3606">
        <w:rPr>
          <w:b/>
          <w:u w:val="single"/>
        </w:rPr>
        <w:t xml:space="preserve"> </w:t>
      </w:r>
      <w:r w:rsidR="00A66812">
        <w:t xml:space="preserve">τα 4 αγωνίσματα της κατηγορίας Κ20 (Α) 110μ.Εμπ (0,99εκ) – Σφαιροβολία (6κ) – Δισκοβολία (1.750γρ) – Σφυροβολία (6κ), στα οποία έχουν δικαίωμα συμμετοχής μόνο οι </w:t>
      </w:r>
      <w:r w:rsidR="006A3606">
        <w:t>αθλητές της κατηγορίας Κ20 (2007</w:t>
      </w:r>
      <w:r w:rsidR="00A66812">
        <w:t xml:space="preserve"> – </w:t>
      </w:r>
      <w:r w:rsidR="006A3606">
        <w:rPr>
          <w:spacing w:val="-2"/>
        </w:rPr>
        <w:t>2010</w:t>
      </w:r>
      <w:r w:rsidR="00A66812">
        <w:rPr>
          <w:spacing w:val="-2"/>
        </w:rPr>
        <w:t>).</w:t>
      </w:r>
    </w:p>
    <w:p w:rsidR="006A3606" w:rsidRDefault="00A66812" w:rsidP="006A3606">
      <w:pPr>
        <w:pStyle w:val="Heading4"/>
        <w:tabs>
          <w:tab w:val="left" w:pos="1936"/>
          <w:tab w:val="left" w:pos="2192"/>
        </w:tabs>
        <w:spacing w:before="275" w:line="319" w:lineRule="auto"/>
        <w:ind w:right="2860"/>
        <w:jc w:val="both"/>
        <w:rPr>
          <w:u w:val="single"/>
        </w:rPr>
      </w:pPr>
      <w:r>
        <w:rPr>
          <w:u w:val="single"/>
        </w:rPr>
        <w:t>​</w:t>
      </w:r>
      <w:r w:rsidR="006A3606">
        <w:rPr>
          <w:u w:val="single"/>
        </w:rPr>
        <w:t xml:space="preserve">3). </w:t>
      </w:r>
      <w:r>
        <w:rPr>
          <w:u w:val="single"/>
        </w:rPr>
        <w:t>ΟΡΓΑΝΑ</w:t>
      </w:r>
      <w:r w:rsidR="006A3606">
        <w:rPr>
          <w:u w:val="single"/>
        </w:rPr>
        <w:t xml:space="preserve"> </w:t>
      </w:r>
      <w:r>
        <w:rPr>
          <w:u w:val="single"/>
        </w:rPr>
        <w:t>ΡΙΨΕΩΝ</w:t>
      </w:r>
      <w:r w:rsidR="006A3606">
        <w:rPr>
          <w:u w:val="single"/>
        </w:rPr>
        <w:t xml:space="preserve"> – </w:t>
      </w:r>
      <w:r>
        <w:rPr>
          <w:u w:val="single"/>
        </w:rPr>
        <w:t>ΥΨΗ</w:t>
      </w:r>
      <w:r w:rsidR="006A3606">
        <w:rPr>
          <w:u w:val="single"/>
        </w:rPr>
        <w:t xml:space="preserve"> </w:t>
      </w:r>
      <w:r>
        <w:rPr>
          <w:u w:val="single"/>
        </w:rPr>
        <w:t>ΚΑΙ</w:t>
      </w:r>
      <w:r w:rsidR="006A3606">
        <w:rPr>
          <w:u w:val="single"/>
        </w:rPr>
        <w:t xml:space="preserve"> </w:t>
      </w:r>
      <w:r>
        <w:rPr>
          <w:u w:val="single"/>
        </w:rPr>
        <w:t>ΑΠΟΣΤΑΣΕΙΣ</w:t>
      </w:r>
      <w:r w:rsidR="006A3606">
        <w:rPr>
          <w:u w:val="single"/>
        </w:rPr>
        <w:t xml:space="preserve"> </w:t>
      </w:r>
      <w:r>
        <w:rPr>
          <w:u w:val="single"/>
        </w:rPr>
        <w:t>ΕΜΠΟΔΙΩΝ:</w:t>
      </w:r>
    </w:p>
    <w:p w:rsidR="007E5731" w:rsidRDefault="00A66812" w:rsidP="006A3606">
      <w:pPr>
        <w:pStyle w:val="Heading4"/>
        <w:tabs>
          <w:tab w:val="left" w:pos="1936"/>
          <w:tab w:val="left" w:pos="2192"/>
        </w:tabs>
        <w:spacing w:before="275" w:line="319" w:lineRule="auto"/>
        <w:ind w:right="2860"/>
        <w:rPr>
          <w:u w:val="single"/>
        </w:rPr>
      </w:pPr>
      <w:r>
        <w:rPr>
          <w:u w:val="single"/>
        </w:rPr>
        <w:t>α)</w:t>
      </w:r>
      <w:r w:rsidR="006A3606">
        <w:rPr>
          <w:u w:val="single"/>
        </w:rPr>
        <w:t xml:space="preserve"> </w:t>
      </w:r>
      <w:r>
        <w:rPr>
          <w:u w:val="single"/>
        </w:rPr>
        <w:t>ΑΝΔΡΩΝ</w:t>
      </w:r>
      <w:r>
        <w:rPr>
          <w:b w:val="0"/>
          <w:u w:val="single"/>
        </w:rPr>
        <w:t>:</w:t>
      </w:r>
    </w:p>
    <w:p w:rsidR="007E5731" w:rsidRDefault="00A66812">
      <w:pPr>
        <w:pStyle w:val="BodyText"/>
        <w:spacing w:before="94"/>
        <w:ind w:left="1657" w:right="702" w:firstLine="801"/>
        <w:jc w:val="both"/>
      </w:pPr>
      <w:r>
        <w:rPr>
          <w:u w:val="single"/>
        </w:rPr>
        <w:t>ΣΦΑΙΡΟΒΟΛΙΑ:</w:t>
      </w:r>
      <w:r>
        <w:t xml:space="preserve"> Βάρος οργάνου </w:t>
      </w:r>
      <w:r>
        <w:rPr>
          <w:b/>
          <w:u w:val="single"/>
        </w:rPr>
        <w:t>7.260</w:t>
      </w:r>
      <w:r>
        <w:t xml:space="preserve">gr., </w:t>
      </w:r>
      <w:r>
        <w:rPr>
          <w:u w:val="single"/>
        </w:rPr>
        <w:t>ΔΙΣΚΟΒΟΛΙΑ:</w:t>
      </w:r>
      <w:r>
        <w:t xml:space="preserve"> Βάρος οργάνου </w:t>
      </w:r>
      <w:r>
        <w:rPr>
          <w:b/>
          <w:u w:val="single"/>
        </w:rPr>
        <w:t>2</w:t>
      </w:r>
      <w:r>
        <w:t xml:space="preserve">κιλά. </w:t>
      </w:r>
      <w:r>
        <w:rPr>
          <w:u w:val="single"/>
        </w:rPr>
        <w:t>ΑΚΟΝΤΙΣΜΟΣ:</w:t>
      </w:r>
      <w:r>
        <w:t xml:space="preserve"> Βάρος οργάνου </w:t>
      </w:r>
      <w:r>
        <w:rPr>
          <w:b/>
          <w:u w:val="single"/>
        </w:rPr>
        <w:t>800</w:t>
      </w:r>
      <w:r>
        <w:t xml:space="preserve">γρ. </w:t>
      </w:r>
      <w:r>
        <w:rPr>
          <w:u w:val="single"/>
        </w:rPr>
        <w:t>ΣΦΥΡΟΒΟΛΙΑ:</w:t>
      </w:r>
      <w:r>
        <w:t xml:space="preserve"> Βάρος οργάνου </w:t>
      </w:r>
      <w:r>
        <w:rPr>
          <w:b/>
          <w:u w:val="single"/>
        </w:rPr>
        <w:t>7.260</w:t>
      </w:r>
      <w:r>
        <w:rPr>
          <w:spacing w:val="-4"/>
        </w:rPr>
        <w:t>γρ.</w:t>
      </w:r>
    </w:p>
    <w:p w:rsidR="007E5731" w:rsidRDefault="00A66812">
      <w:pPr>
        <w:pStyle w:val="BodyText"/>
        <w:spacing w:before="184"/>
        <w:ind w:left="1657" w:right="700" w:firstLine="719"/>
        <w:jc w:val="both"/>
      </w:pPr>
      <w:r>
        <w:rPr>
          <w:u w:val="single"/>
        </w:rPr>
        <w:t>110μ. ΕΜΠ.:</w:t>
      </w:r>
      <w:r>
        <w:t xml:space="preserve"> Αριθμός εμποδίων 10, Ύψος εμποδίων 1,06εκ. Αποστάσεις εμπο-δίων: το πρώτο 13,72μ. απότη γραμμή αφετηρίας, τα υπόλοιπα 9 ανά 9,14μ. μεταξύ τους, ενώ το τελευταίο απέχει 14,02μ από τη γραμμή τερματισμού.</w:t>
      </w:r>
    </w:p>
    <w:p w:rsidR="007E5731" w:rsidRDefault="00A66812">
      <w:pPr>
        <w:pStyle w:val="BodyText"/>
        <w:spacing w:before="183"/>
        <w:ind w:left="1657" w:right="699" w:firstLine="719"/>
        <w:jc w:val="both"/>
      </w:pPr>
      <w:r>
        <w:rPr>
          <w:u w:val="single"/>
        </w:rPr>
        <w:t>400μ. ΕΜΠ.:</w:t>
      </w:r>
      <w:r>
        <w:t xml:space="preserve"> Αριθμός εμποδίων 10, Ύψος εμποδίων 0,91εκ. Αποστάσεις εμπο-δίων: το πρώτο 45μ. από τη γραμμή αφετηρίας, τα υπόλοιπα 9 ανά 35μ. ενώ το τελευ-ταίο απέχει 40μ. από τη</w:t>
      </w:r>
      <w:r w:rsidR="00B72DD6">
        <w:t xml:space="preserve"> </w:t>
      </w:r>
      <w:r>
        <w:t>γραμμή τερματισμού.</w:t>
      </w:r>
    </w:p>
    <w:p w:rsidR="007E5731" w:rsidRDefault="00A66812">
      <w:pPr>
        <w:pStyle w:val="BodyText"/>
        <w:spacing w:before="185"/>
        <w:ind w:left="2377"/>
      </w:pPr>
      <w:r>
        <w:rPr>
          <w:u w:val="single"/>
        </w:rPr>
        <w:t>3.000</w:t>
      </w:r>
      <w:r w:rsidR="00B72DD6">
        <w:rPr>
          <w:u w:val="single"/>
        </w:rPr>
        <w:t xml:space="preserve">μ </w:t>
      </w:r>
      <w:r>
        <w:rPr>
          <w:u w:val="single"/>
        </w:rPr>
        <w:t>Φ.Ε.:</w:t>
      </w:r>
      <w:r w:rsidR="00B72DD6">
        <w:rPr>
          <w:u w:val="single"/>
        </w:rPr>
        <w:t xml:space="preserve"> </w:t>
      </w:r>
      <w:r>
        <w:t>Ύψος</w:t>
      </w:r>
      <w:r w:rsidR="00B72DD6">
        <w:t xml:space="preserve"> </w:t>
      </w:r>
      <w:r>
        <w:t>εμποδίων</w:t>
      </w:r>
      <w:r w:rsidR="00B72DD6">
        <w:t xml:space="preserve"> </w:t>
      </w:r>
      <w:r>
        <w:t>0,91</w:t>
      </w:r>
      <w:r>
        <w:rPr>
          <w:spacing w:val="-5"/>
        </w:rPr>
        <w:t>εκ.</w:t>
      </w:r>
    </w:p>
    <w:p w:rsidR="007E5731" w:rsidRDefault="007E5731">
      <w:pPr>
        <w:pStyle w:val="BodyText"/>
        <w:sectPr w:rsidR="007E5731">
          <w:pgSz w:w="11910" w:h="16850"/>
          <w:pgMar w:top="1340" w:right="141" w:bottom="280" w:left="141" w:header="724" w:footer="0" w:gutter="0"/>
          <w:cols w:space="720"/>
        </w:sectPr>
      </w:pPr>
    </w:p>
    <w:p w:rsidR="007E5731" w:rsidRDefault="00A66812">
      <w:pPr>
        <w:pStyle w:val="Heading4"/>
        <w:spacing w:before="88"/>
        <w:ind w:left="2393"/>
        <w:rPr>
          <w:b w:val="0"/>
        </w:rPr>
      </w:pPr>
      <w:r>
        <w:rPr>
          <w:u w:val="single"/>
        </w:rPr>
        <w:lastRenderedPageBreak/>
        <w:t>β)</w:t>
      </w:r>
      <w:r w:rsidR="006A3606">
        <w:rPr>
          <w:u w:val="single"/>
        </w:rPr>
        <w:t xml:space="preserve"> </w:t>
      </w:r>
      <w:r>
        <w:rPr>
          <w:spacing w:val="-2"/>
          <w:u w:val="single"/>
        </w:rPr>
        <w:t>ΓΥΝΑΙΚΩΝ</w:t>
      </w:r>
      <w:r>
        <w:rPr>
          <w:b w:val="0"/>
          <w:spacing w:val="-2"/>
        </w:rPr>
        <w:t>:</w:t>
      </w:r>
    </w:p>
    <w:p w:rsidR="007E5731" w:rsidRDefault="007E5731">
      <w:pPr>
        <w:pStyle w:val="BodyText"/>
      </w:pPr>
    </w:p>
    <w:p w:rsidR="007E5731" w:rsidRDefault="00A66812">
      <w:pPr>
        <w:pStyle w:val="BodyText"/>
        <w:ind w:left="2377" w:firstLine="81"/>
      </w:pPr>
      <w:r>
        <w:rPr>
          <w:u w:val="single"/>
        </w:rPr>
        <w:t>ΣΦΑΙΡΟΒΟΛΙΑ</w:t>
      </w:r>
      <w:r>
        <w:t>:</w:t>
      </w:r>
      <w:r w:rsidR="006A3606">
        <w:t xml:space="preserve"> </w:t>
      </w:r>
      <w:r>
        <w:t>Βάρος</w:t>
      </w:r>
      <w:r w:rsidR="006A3606">
        <w:t xml:space="preserve"> </w:t>
      </w:r>
      <w:r>
        <w:t>οργάνου</w:t>
      </w:r>
      <w:r w:rsidR="006A3606">
        <w:t xml:space="preserve"> </w:t>
      </w:r>
      <w:r>
        <w:rPr>
          <w:b/>
          <w:u w:val="single"/>
        </w:rPr>
        <w:t>4</w:t>
      </w:r>
      <w:r w:rsidR="006A3606">
        <w:rPr>
          <w:b/>
          <w:u w:val="single"/>
        </w:rPr>
        <w:t xml:space="preserve"> </w:t>
      </w:r>
      <w:r>
        <w:t>κιλά.</w:t>
      </w:r>
      <w:r w:rsidR="006A3606">
        <w:t xml:space="preserve"> </w:t>
      </w:r>
      <w:r>
        <w:rPr>
          <w:u w:val="single"/>
        </w:rPr>
        <w:t>ΔΙΣΚΟΒΟΛΙΑ:</w:t>
      </w:r>
      <w:r w:rsidR="006A3606">
        <w:rPr>
          <w:u w:val="single"/>
        </w:rPr>
        <w:t xml:space="preserve"> </w:t>
      </w:r>
      <w:r>
        <w:t>Βάρος</w:t>
      </w:r>
      <w:r w:rsidR="006A3606">
        <w:t xml:space="preserve"> </w:t>
      </w:r>
      <w:r>
        <w:t>οργάνου</w:t>
      </w:r>
      <w:r w:rsidR="006A3606">
        <w:t xml:space="preserve"> </w:t>
      </w:r>
      <w:r>
        <w:rPr>
          <w:b/>
          <w:u w:val="single"/>
        </w:rPr>
        <w:t>1</w:t>
      </w:r>
      <w:r w:rsidR="006A3606">
        <w:rPr>
          <w:b/>
          <w:u w:val="single"/>
        </w:rPr>
        <w:t xml:space="preserve"> </w:t>
      </w:r>
      <w:r>
        <w:rPr>
          <w:spacing w:val="-2"/>
        </w:rPr>
        <w:t>κιλό.</w:t>
      </w:r>
    </w:p>
    <w:p w:rsidR="007E5731" w:rsidRDefault="00A66812">
      <w:pPr>
        <w:pStyle w:val="BodyText"/>
        <w:spacing w:before="185"/>
        <w:ind w:left="2377"/>
      </w:pPr>
      <w:r>
        <w:rPr>
          <w:u w:val="single"/>
        </w:rPr>
        <w:t>ΑΚΟΝΤΙΣΜΟΣ:</w:t>
      </w:r>
      <w:r w:rsidR="006A3606">
        <w:rPr>
          <w:u w:val="single"/>
        </w:rPr>
        <w:t xml:space="preserve"> </w:t>
      </w:r>
      <w:r>
        <w:t>Βάρος</w:t>
      </w:r>
      <w:r w:rsidR="006A3606">
        <w:t xml:space="preserve"> </w:t>
      </w:r>
      <w:r>
        <w:t xml:space="preserve">οργάνου </w:t>
      </w:r>
      <w:r>
        <w:rPr>
          <w:b/>
          <w:u w:val="single"/>
        </w:rPr>
        <w:t>600</w:t>
      </w:r>
      <w:r>
        <w:t>γρ.</w:t>
      </w:r>
      <w:r w:rsidR="006A3606">
        <w:t xml:space="preserve"> </w:t>
      </w:r>
      <w:r>
        <w:rPr>
          <w:u w:val="single"/>
        </w:rPr>
        <w:t>ΣΦΥΡΟΒΟΛΙΑ:</w:t>
      </w:r>
      <w:r w:rsidR="006A3606">
        <w:rPr>
          <w:u w:val="single"/>
        </w:rPr>
        <w:t xml:space="preserve"> </w:t>
      </w:r>
      <w:r>
        <w:t>Βάρος</w:t>
      </w:r>
      <w:r w:rsidR="006A3606">
        <w:t xml:space="preserve"> </w:t>
      </w:r>
      <w:r>
        <w:t xml:space="preserve">οργάνου </w:t>
      </w:r>
      <w:r>
        <w:rPr>
          <w:b/>
          <w:u w:val="single"/>
        </w:rPr>
        <w:t>4</w:t>
      </w:r>
      <w:r>
        <w:rPr>
          <w:spacing w:val="-2"/>
        </w:rPr>
        <w:t>κιλά.</w:t>
      </w:r>
    </w:p>
    <w:p w:rsidR="006A3606" w:rsidRDefault="006A3606">
      <w:pPr>
        <w:pStyle w:val="BodyText"/>
        <w:spacing w:before="182"/>
        <w:ind w:left="1657" w:right="699" w:firstLine="719"/>
        <w:jc w:val="both"/>
      </w:pPr>
      <w:r>
        <w:rPr>
          <w:u w:val="single"/>
        </w:rPr>
        <w:t>100μ.</w:t>
      </w:r>
      <w:r w:rsidR="00A66812">
        <w:rPr>
          <w:u w:val="single"/>
        </w:rPr>
        <w:t>ΕΜΠ.</w:t>
      </w:r>
      <w:r w:rsidR="00A66812">
        <w:t>:</w:t>
      </w:r>
      <w:r>
        <w:t xml:space="preserve"> Αριθμός εμποδίων </w:t>
      </w:r>
      <w:r w:rsidR="00A66812">
        <w:t>10, Ύψος εμποδίων 0,84εκ.</w:t>
      </w:r>
    </w:p>
    <w:p w:rsidR="007E5731" w:rsidRDefault="00A66812">
      <w:pPr>
        <w:pStyle w:val="BodyText"/>
        <w:spacing w:before="182"/>
        <w:ind w:left="1657" w:right="699" w:firstLine="719"/>
        <w:jc w:val="both"/>
      </w:pPr>
      <w:r>
        <w:t>Αποστάσεις εμποδίων:</w:t>
      </w:r>
      <w:r w:rsidR="006A3606">
        <w:t xml:space="preserve"> </w:t>
      </w:r>
      <w:r>
        <w:t>το</w:t>
      </w:r>
      <w:r w:rsidR="006A3606">
        <w:t xml:space="preserve"> </w:t>
      </w:r>
      <w:r>
        <w:t>πρώτο</w:t>
      </w:r>
      <w:r w:rsidR="006A3606">
        <w:t xml:space="preserve"> </w:t>
      </w:r>
      <w:r>
        <w:t>13μ.</w:t>
      </w:r>
      <w:r w:rsidR="006A3606">
        <w:t xml:space="preserve"> </w:t>
      </w:r>
      <w:r>
        <w:t>από</w:t>
      </w:r>
      <w:r w:rsidR="006A3606">
        <w:t xml:space="preserve"> </w:t>
      </w:r>
      <w:r>
        <w:t>την</w:t>
      </w:r>
      <w:r w:rsidR="006A3606">
        <w:t xml:space="preserve"> </w:t>
      </w:r>
      <w:r>
        <w:t>γραμμή</w:t>
      </w:r>
      <w:r w:rsidR="006A3606">
        <w:t xml:space="preserve"> </w:t>
      </w:r>
      <w:r>
        <w:t>αφετηρίας,</w:t>
      </w:r>
      <w:r w:rsidR="006A3606">
        <w:t xml:space="preserve"> </w:t>
      </w:r>
      <w:r>
        <w:t>τα</w:t>
      </w:r>
      <w:r w:rsidR="006A3606">
        <w:t xml:space="preserve"> </w:t>
      </w:r>
      <w:r>
        <w:t>υπόλοιπα</w:t>
      </w:r>
      <w:r w:rsidR="006A3606">
        <w:t xml:space="preserve"> </w:t>
      </w:r>
      <w:r>
        <w:t>9</w:t>
      </w:r>
      <w:r w:rsidR="006A3606">
        <w:t xml:space="preserve"> </w:t>
      </w:r>
      <w:r>
        <w:t>ανά 8,50μ.</w:t>
      </w:r>
      <w:r w:rsidR="006A3606">
        <w:t xml:space="preserve"> </w:t>
      </w:r>
      <w:r>
        <w:t>μεταξύ</w:t>
      </w:r>
      <w:r w:rsidR="006A3606">
        <w:t xml:space="preserve"> </w:t>
      </w:r>
      <w:r>
        <w:t>τους, ενώ</w:t>
      </w:r>
      <w:r w:rsidR="006A3606">
        <w:t xml:space="preserve"> </w:t>
      </w:r>
      <w:r>
        <w:t>το</w:t>
      </w:r>
      <w:r w:rsidR="006A3606">
        <w:t xml:space="preserve"> </w:t>
      </w:r>
      <w:r>
        <w:t>τελευταίο</w:t>
      </w:r>
      <w:r w:rsidR="006A3606">
        <w:t xml:space="preserve"> </w:t>
      </w:r>
      <w:r>
        <w:t>απέχει</w:t>
      </w:r>
      <w:r w:rsidR="006A3606">
        <w:t xml:space="preserve"> </w:t>
      </w:r>
      <w:r>
        <w:t>10,50μ.</w:t>
      </w:r>
      <w:r w:rsidR="006A3606">
        <w:t xml:space="preserve"> </w:t>
      </w:r>
      <w:r>
        <w:t>από</w:t>
      </w:r>
      <w:r w:rsidR="006A3606">
        <w:t xml:space="preserve"> </w:t>
      </w:r>
      <w:r>
        <w:t>τη</w:t>
      </w:r>
      <w:r w:rsidR="006A3606">
        <w:t xml:space="preserve"> </w:t>
      </w:r>
      <w:r>
        <w:t>γραμμή</w:t>
      </w:r>
      <w:r w:rsidR="006A3606">
        <w:t xml:space="preserve"> </w:t>
      </w:r>
      <w:r>
        <w:t>τερματι-</w:t>
      </w:r>
      <w:r>
        <w:rPr>
          <w:spacing w:val="-2"/>
        </w:rPr>
        <w:t>σμού.</w:t>
      </w:r>
    </w:p>
    <w:p w:rsidR="007E5731" w:rsidRDefault="00A66812">
      <w:pPr>
        <w:pStyle w:val="BodyText"/>
        <w:ind w:left="1657" w:right="704" w:firstLine="719"/>
        <w:jc w:val="both"/>
      </w:pPr>
      <w:r>
        <w:rPr>
          <w:u w:val="single"/>
        </w:rPr>
        <w:t>400μ. ΕΜΠ.</w:t>
      </w:r>
      <w:r>
        <w:t>: Αριθμός εμποδίων 10, Ύψος εμποδί</w:t>
      </w:r>
      <w:r w:rsidR="006A3606">
        <w:t xml:space="preserve">ων 0,76εκ. Αποστάσεις εμποδίων: </w:t>
      </w:r>
      <w:r>
        <w:t>το</w:t>
      </w:r>
      <w:r w:rsidR="006A3606">
        <w:t xml:space="preserve"> </w:t>
      </w:r>
      <w:r>
        <w:t>πρώτο</w:t>
      </w:r>
      <w:r w:rsidR="006A3606">
        <w:t xml:space="preserve"> </w:t>
      </w:r>
      <w:r>
        <w:t>45μ.</w:t>
      </w:r>
      <w:r w:rsidR="006A3606">
        <w:t xml:space="preserve"> </w:t>
      </w:r>
      <w:r>
        <w:t>από</w:t>
      </w:r>
      <w:r w:rsidR="006A3606">
        <w:t xml:space="preserve"> </w:t>
      </w:r>
      <w:r>
        <w:t>τη</w:t>
      </w:r>
      <w:r w:rsidR="006A3606">
        <w:t xml:space="preserve"> </w:t>
      </w:r>
      <w:r>
        <w:t>γραμμή</w:t>
      </w:r>
      <w:r w:rsidR="006A3606">
        <w:t xml:space="preserve"> </w:t>
      </w:r>
      <w:r>
        <w:t>αφετηρίας, τα</w:t>
      </w:r>
      <w:r w:rsidR="006A3606">
        <w:t xml:space="preserve"> </w:t>
      </w:r>
      <w:r>
        <w:t>υπόλοιπα</w:t>
      </w:r>
      <w:r w:rsidR="006A3606">
        <w:t xml:space="preserve"> </w:t>
      </w:r>
      <w:r>
        <w:t>9</w:t>
      </w:r>
      <w:r w:rsidR="006A3606">
        <w:t xml:space="preserve"> </w:t>
      </w:r>
      <w:r>
        <w:t>ανά</w:t>
      </w:r>
      <w:r w:rsidR="006A3606">
        <w:t xml:space="preserve"> </w:t>
      </w:r>
      <w:r>
        <w:t>35μ, ενώ</w:t>
      </w:r>
      <w:r w:rsidR="006A3606">
        <w:t xml:space="preserve"> </w:t>
      </w:r>
      <w:r>
        <w:t>το</w:t>
      </w:r>
      <w:r w:rsidR="006A3606">
        <w:t xml:space="preserve"> </w:t>
      </w:r>
      <w:r>
        <w:t>τελευταίο</w:t>
      </w:r>
      <w:r w:rsidR="006A3606">
        <w:t xml:space="preserve"> </w:t>
      </w:r>
      <w:r>
        <w:t>απέχει</w:t>
      </w:r>
      <w:r w:rsidR="006A3606">
        <w:t xml:space="preserve"> </w:t>
      </w:r>
      <w:r>
        <w:t>40μ.</w:t>
      </w:r>
      <w:r w:rsidR="006A3606">
        <w:t xml:space="preserve"> </w:t>
      </w:r>
      <w:r>
        <w:t>από</w:t>
      </w:r>
      <w:r w:rsidR="006A3606">
        <w:t xml:space="preserve"> </w:t>
      </w:r>
      <w:r>
        <w:t>τη</w:t>
      </w:r>
      <w:r w:rsidR="006A3606">
        <w:t xml:space="preserve"> </w:t>
      </w:r>
      <w:r>
        <w:t>γραμμή τερματισμού.</w:t>
      </w:r>
    </w:p>
    <w:p w:rsidR="007E5731" w:rsidRDefault="00A66812">
      <w:pPr>
        <w:pStyle w:val="BodyText"/>
        <w:spacing w:before="1"/>
        <w:ind w:left="2377"/>
        <w:jc w:val="both"/>
      </w:pPr>
      <w:r>
        <w:rPr>
          <w:u w:val="single"/>
        </w:rPr>
        <w:t>3.000</w:t>
      </w:r>
      <w:r w:rsidR="005857FB">
        <w:rPr>
          <w:u w:val="single"/>
        </w:rPr>
        <w:t xml:space="preserve">μ </w:t>
      </w:r>
      <w:r>
        <w:rPr>
          <w:u w:val="single"/>
        </w:rPr>
        <w:t>Φ.Ε.:</w:t>
      </w:r>
      <w:r w:rsidR="005857FB">
        <w:rPr>
          <w:u w:val="single"/>
        </w:rPr>
        <w:t xml:space="preserve"> </w:t>
      </w:r>
      <w:r>
        <w:t>Ύψος</w:t>
      </w:r>
      <w:r w:rsidR="005857FB">
        <w:t xml:space="preserve"> </w:t>
      </w:r>
      <w:r>
        <w:t>εμποδίων</w:t>
      </w:r>
      <w:r w:rsidR="006A3606">
        <w:t xml:space="preserve"> </w:t>
      </w:r>
      <w:r>
        <w:t>0,76</w:t>
      </w:r>
      <w:r>
        <w:rPr>
          <w:spacing w:val="-5"/>
        </w:rPr>
        <w:t>εκ.</w:t>
      </w:r>
    </w:p>
    <w:p w:rsidR="007E5731" w:rsidRDefault="007E5731">
      <w:pPr>
        <w:pStyle w:val="BodyText"/>
      </w:pPr>
    </w:p>
    <w:p w:rsidR="007E5731" w:rsidRDefault="00A66812">
      <w:pPr>
        <w:pStyle w:val="Heading4"/>
        <w:ind w:left="2377"/>
      </w:pPr>
      <w:r>
        <w:rPr>
          <w:u w:val="single"/>
        </w:rPr>
        <w:t>γ)</w:t>
      </w:r>
      <w:r w:rsidR="00C51BDB">
        <w:rPr>
          <w:u w:val="single"/>
        </w:rPr>
        <w:t xml:space="preserve"> </w:t>
      </w:r>
      <w:r>
        <w:rPr>
          <w:u w:val="single"/>
        </w:rPr>
        <w:t>Κ20</w:t>
      </w:r>
      <w:r w:rsidR="00C51BDB">
        <w:rPr>
          <w:u w:val="single"/>
        </w:rPr>
        <w:t xml:space="preserve"> </w:t>
      </w:r>
      <w:r>
        <w:rPr>
          <w:spacing w:val="-2"/>
          <w:u w:val="single"/>
        </w:rPr>
        <w:t>(ΑΝΔΡΩΝ):</w:t>
      </w:r>
    </w:p>
    <w:p w:rsidR="007E5731" w:rsidRDefault="00A66812">
      <w:pPr>
        <w:pStyle w:val="BodyText"/>
        <w:spacing w:before="185"/>
        <w:ind w:left="2458"/>
      </w:pPr>
      <w:r>
        <w:rPr>
          <w:u w:val="single"/>
        </w:rPr>
        <w:t>ΣΦΑΙΡΟΒΟΛΙΑ:</w:t>
      </w:r>
      <w:r w:rsidR="00C51BDB">
        <w:rPr>
          <w:u w:val="single"/>
        </w:rPr>
        <w:t xml:space="preserve"> </w:t>
      </w:r>
      <w:r>
        <w:t>Βάρος</w:t>
      </w:r>
      <w:r w:rsidR="00FD75A3">
        <w:t xml:space="preserve"> </w:t>
      </w:r>
      <w:r>
        <w:t>οργάνου</w:t>
      </w:r>
      <w:r w:rsidR="00C51BDB">
        <w:t xml:space="preserve"> </w:t>
      </w:r>
      <w:r>
        <w:rPr>
          <w:b/>
          <w:u w:val="single"/>
        </w:rPr>
        <w:t>6κ</w:t>
      </w:r>
      <w:r>
        <w:t>.,</w:t>
      </w:r>
      <w:r w:rsidR="00FD75A3">
        <w:t xml:space="preserve"> </w:t>
      </w:r>
      <w:r>
        <w:t>ΔΙΣΚΟΒΟΛΙΑ:</w:t>
      </w:r>
      <w:r w:rsidR="00FD75A3">
        <w:t xml:space="preserve"> </w:t>
      </w:r>
      <w:r>
        <w:t>Βάρος</w:t>
      </w:r>
      <w:r w:rsidR="00FD75A3">
        <w:t xml:space="preserve"> </w:t>
      </w:r>
      <w:r>
        <w:t>οργάνου</w:t>
      </w:r>
      <w:r w:rsidR="00FD75A3">
        <w:t xml:space="preserve"> </w:t>
      </w:r>
      <w:r>
        <w:rPr>
          <w:b/>
          <w:spacing w:val="-2"/>
          <w:u w:val="single"/>
        </w:rPr>
        <w:t>1.750γρ</w:t>
      </w:r>
      <w:r>
        <w:rPr>
          <w:spacing w:val="-2"/>
        </w:rPr>
        <w:t>..</w:t>
      </w:r>
    </w:p>
    <w:p w:rsidR="007E5731" w:rsidRDefault="00A66812">
      <w:pPr>
        <w:pStyle w:val="BodyText"/>
        <w:ind w:left="1657"/>
      </w:pPr>
      <w:r>
        <w:rPr>
          <w:u w:val="single"/>
        </w:rPr>
        <w:t>ΣΦΥΡΟΒΟΛΙΑ:</w:t>
      </w:r>
      <w:r w:rsidR="00FD75A3">
        <w:rPr>
          <w:u w:val="single"/>
        </w:rPr>
        <w:t xml:space="preserve"> </w:t>
      </w:r>
      <w:r>
        <w:t>Βάρος</w:t>
      </w:r>
      <w:r w:rsidR="00FD75A3">
        <w:t xml:space="preserve"> </w:t>
      </w:r>
      <w:r>
        <w:t xml:space="preserve">οργάνου </w:t>
      </w:r>
      <w:r>
        <w:rPr>
          <w:b/>
          <w:spacing w:val="-5"/>
          <w:u w:val="single"/>
        </w:rPr>
        <w:t>6κ</w:t>
      </w:r>
      <w:r>
        <w:rPr>
          <w:spacing w:val="-5"/>
        </w:rPr>
        <w:t>.</w:t>
      </w:r>
    </w:p>
    <w:p w:rsidR="007E5731" w:rsidRDefault="00A66812">
      <w:pPr>
        <w:pStyle w:val="BodyText"/>
        <w:spacing w:before="182"/>
        <w:ind w:left="1657" w:right="697" w:firstLine="719"/>
        <w:jc w:val="both"/>
      </w:pPr>
      <w:r>
        <w:rPr>
          <w:u w:val="single"/>
        </w:rPr>
        <w:t>110μ. ΕΜΠ.:</w:t>
      </w:r>
      <w:r>
        <w:t xml:space="preserve"> Αριθμός εμποδίων 10, Ύψος εμποδίων </w:t>
      </w:r>
      <w:r>
        <w:rPr>
          <w:b/>
          <w:u w:val="single"/>
        </w:rPr>
        <w:t>0,99εκ.</w:t>
      </w:r>
      <w:r w:rsidR="00C267AE" w:rsidRPr="00C267AE">
        <w:rPr>
          <w:b/>
        </w:rPr>
        <w:t xml:space="preserve"> </w:t>
      </w:r>
      <w:r>
        <w:t>Αποστάσεις εμπο-δίων: το πρώτο 13,72μ. από</w:t>
      </w:r>
      <w:r w:rsidR="00C267AE">
        <w:t xml:space="preserve"> </w:t>
      </w:r>
      <w:r>
        <w:t>τη γραμμή αφετηρίας, τα υπόλοιπα 9 ανά 9,14μ. μεταξύ τους, ενώ το τελευταίο απέχει 14,02μ από τη γραμμή τερματισμού.</w:t>
      </w:r>
    </w:p>
    <w:p w:rsidR="007E5731" w:rsidRDefault="007E5731">
      <w:pPr>
        <w:pStyle w:val="BodyText"/>
        <w:spacing w:before="1"/>
      </w:pPr>
    </w:p>
    <w:p w:rsidR="007E5731" w:rsidRDefault="00A66812" w:rsidP="008C3A6F">
      <w:pPr>
        <w:pStyle w:val="Heading4"/>
        <w:numPr>
          <w:ilvl w:val="0"/>
          <w:numId w:val="9"/>
        </w:numPr>
        <w:tabs>
          <w:tab w:val="left" w:pos="1870"/>
        </w:tabs>
        <w:ind w:left="1870" w:hanging="213"/>
      </w:pPr>
      <w:r>
        <w:rPr>
          <w:u w:val="single"/>
        </w:rPr>
        <w:t>​</w:t>
      </w:r>
      <w:r w:rsidR="00C267AE">
        <w:rPr>
          <w:u w:val="single"/>
        </w:rPr>
        <w:t xml:space="preserve"> </w:t>
      </w:r>
      <w:r>
        <w:rPr>
          <w:u w:val="single"/>
        </w:rPr>
        <w:t>ΔΗΛΩΣΕΙΣ</w:t>
      </w:r>
      <w:r w:rsidR="00C267AE">
        <w:rPr>
          <w:u w:val="single"/>
        </w:rPr>
        <w:t xml:space="preserve"> </w:t>
      </w:r>
      <w:r>
        <w:rPr>
          <w:u w:val="single"/>
        </w:rPr>
        <w:t>ΣΥΜΜΕΤΟΧΗΣ</w:t>
      </w:r>
      <w:r w:rsidR="00C267AE">
        <w:rPr>
          <w:u w:val="single"/>
        </w:rPr>
        <w:t xml:space="preserve"> </w:t>
      </w:r>
      <w:r>
        <w:rPr>
          <w:u w:val="single"/>
        </w:rPr>
        <w:t>(Μέχρι</w:t>
      </w:r>
      <w:r w:rsidR="00C267AE">
        <w:rPr>
          <w:u w:val="single"/>
        </w:rPr>
        <w:t xml:space="preserve"> </w:t>
      </w:r>
      <w:r>
        <w:rPr>
          <w:u w:val="single"/>
        </w:rPr>
        <w:t>την</w:t>
      </w:r>
      <w:r w:rsidR="00C267AE">
        <w:rPr>
          <w:u w:val="single"/>
        </w:rPr>
        <w:t xml:space="preserve"> </w:t>
      </w:r>
      <w:r>
        <w:rPr>
          <w:u w:val="single"/>
        </w:rPr>
        <w:t>Τρίτη</w:t>
      </w:r>
      <w:r w:rsidR="00C267AE">
        <w:rPr>
          <w:u w:val="single"/>
        </w:rPr>
        <w:t xml:space="preserve"> 5 </w:t>
      </w:r>
      <w:r>
        <w:rPr>
          <w:u w:val="single"/>
        </w:rPr>
        <w:t>Μαΐου</w:t>
      </w:r>
      <w:r>
        <w:rPr>
          <w:spacing w:val="-5"/>
          <w:u w:val="single"/>
        </w:rPr>
        <w:t>):</w:t>
      </w:r>
    </w:p>
    <w:p w:rsidR="007E5731" w:rsidRDefault="00A66812">
      <w:pPr>
        <w:pStyle w:val="BodyText"/>
        <w:spacing w:before="185"/>
        <w:ind w:left="1657" w:right="703" w:firstLine="719"/>
        <w:jc w:val="both"/>
      </w:pPr>
      <w:r>
        <w:t>α) Για τη συμμετοχή στους αγώνες</w:t>
      </w:r>
      <w:r w:rsidR="00C267AE">
        <w:t xml:space="preserve"> </w:t>
      </w:r>
      <w:r>
        <w:t>απαιτείται από κάθε σωματείο η υποβολή μίας συνολικής ηλεκτρονικής δήλωσης συμμετοχής, στην οποία αναφέρονται στο ίδιο φύλλο excel όλοι οι αθλητές – αθλήτριες του σωματείου.</w:t>
      </w:r>
    </w:p>
    <w:p w:rsidR="007E5731" w:rsidRDefault="00A66812">
      <w:pPr>
        <w:pStyle w:val="BodyText"/>
        <w:ind w:left="1657" w:right="701" w:firstLine="719"/>
        <w:jc w:val="both"/>
      </w:pPr>
      <w:r>
        <w:t>Με την δήλωση αυτή το σωματείο δηλώνει ανεπιφύλακτα, ότι αποδέχεται τους όρους της προκήρυξης των διασυλλογικών αγώνων Ανδρών - Γυναικών και Κ20 (Α/Γ) και την εφαρμογή των κανονισμών του Σ.Ε.Γ.Α.Σ.</w:t>
      </w:r>
    </w:p>
    <w:p w:rsidR="007E5731" w:rsidRDefault="00A66812">
      <w:pPr>
        <w:spacing w:before="185"/>
        <w:ind w:left="1657" w:right="700" w:firstLine="719"/>
        <w:jc w:val="both"/>
        <w:rPr>
          <w:b/>
          <w:sz w:val="24"/>
        </w:rPr>
      </w:pPr>
      <w:r>
        <w:rPr>
          <w:sz w:val="24"/>
        </w:rPr>
        <w:t>β)</w:t>
      </w:r>
      <w:r w:rsidR="00C267AE">
        <w:rPr>
          <w:sz w:val="24"/>
        </w:rPr>
        <w:t xml:space="preserve"> </w:t>
      </w:r>
      <w:r>
        <w:rPr>
          <w:sz w:val="24"/>
          <w:u w:val="single"/>
        </w:rPr>
        <w:t>Οι</w:t>
      </w:r>
      <w:r w:rsidR="00C267AE">
        <w:rPr>
          <w:sz w:val="24"/>
          <w:u w:val="single"/>
        </w:rPr>
        <w:t xml:space="preserve"> </w:t>
      </w:r>
      <w:r>
        <w:rPr>
          <w:sz w:val="24"/>
          <w:u w:val="single"/>
        </w:rPr>
        <w:t>δηλώσεις συμμετοχής</w:t>
      </w:r>
      <w:r w:rsidR="00C267AE">
        <w:rPr>
          <w:sz w:val="24"/>
          <w:u w:val="single"/>
        </w:rPr>
        <w:t xml:space="preserve"> </w:t>
      </w:r>
      <w:r>
        <w:rPr>
          <w:sz w:val="24"/>
        </w:rPr>
        <w:t xml:space="preserve">πρέπει να σταλούν το αργότερο μέχρι την </w:t>
      </w:r>
      <w:r>
        <w:rPr>
          <w:b/>
          <w:sz w:val="24"/>
          <w:u w:val="single"/>
        </w:rPr>
        <w:t>Τρίτη</w:t>
      </w:r>
      <w:r w:rsidR="00C267AE">
        <w:rPr>
          <w:b/>
          <w:sz w:val="24"/>
          <w:u w:val="single"/>
        </w:rPr>
        <w:t xml:space="preserve"> 5</w:t>
      </w:r>
      <w:r>
        <w:rPr>
          <w:b/>
          <w:sz w:val="24"/>
          <w:u w:val="single"/>
        </w:rPr>
        <w:t>/5/202</w:t>
      </w:r>
      <w:r w:rsidR="00C267AE">
        <w:rPr>
          <w:b/>
          <w:sz w:val="24"/>
          <w:u w:val="single"/>
        </w:rPr>
        <w:t>6</w:t>
      </w:r>
      <w:r>
        <w:rPr>
          <w:b/>
          <w:sz w:val="24"/>
        </w:rPr>
        <w:t xml:space="preserve"> και ώρα 23.00,με e-mail στο: </w:t>
      </w:r>
      <w:hyperlink r:id="rId11">
        <w:r>
          <w:rPr>
            <w:b/>
            <w:sz w:val="24"/>
          </w:rPr>
          <w:t>mkaloud@gmail.com</w:t>
        </w:r>
      </w:hyperlink>
      <w:r w:rsidR="00C267AE">
        <w:t xml:space="preserve"> </w:t>
      </w:r>
      <w:r>
        <w:rPr>
          <w:sz w:val="24"/>
        </w:rPr>
        <w:t xml:space="preserve">και στο </w:t>
      </w:r>
      <w:hyperlink r:id="rId12">
        <w:r>
          <w:rPr>
            <w:b/>
            <w:spacing w:val="-2"/>
            <w:sz w:val="24"/>
          </w:rPr>
          <w:t>segas.kritis@gmail.com</w:t>
        </w:r>
      </w:hyperlink>
    </w:p>
    <w:p w:rsidR="007E5731" w:rsidRDefault="00A66812">
      <w:pPr>
        <w:pStyle w:val="BodyText"/>
        <w:ind w:left="1657" w:right="698" w:firstLine="719"/>
        <w:jc w:val="both"/>
      </w:pPr>
      <w:r>
        <w:t>Μετά</w:t>
      </w:r>
      <w:r w:rsidR="00C267AE">
        <w:t xml:space="preserve"> </w:t>
      </w:r>
      <w:r>
        <w:t>την</w:t>
      </w:r>
      <w:r w:rsidR="00C267AE">
        <w:t xml:space="preserve"> </w:t>
      </w:r>
      <w:r>
        <w:t>παρέλευση</w:t>
      </w:r>
      <w:r w:rsidR="00C267AE">
        <w:t xml:space="preserve"> της </w:t>
      </w:r>
      <w:r>
        <w:t>προθεσμίας</w:t>
      </w:r>
      <w:r w:rsidR="00C267AE">
        <w:t xml:space="preserve"> αυτής </w:t>
      </w:r>
      <w:r>
        <w:t>δεν</w:t>
      </w:r>
      <w:r w:rsidR="00C267AE">
        <w:t xml:space="preserve"> </w:t>
      </w:r>
      <w:r>
        <w:t>θα</w:t>
      </w:r>
      <w:r w:rsidR="00C267AE">
        <w:t xml:space="preserve"> </w:t>
      </w:r>
      <w:r>
        <w:t>επιτρέπεται</w:t>
      </w:r>
      <w:r w:rsidR="00C267AE">
        <w:t xml:space="preserve"> καμία αλ</w:t>
      </w:r>
      <w:r>
        <w:t>λαγή ή προσθήκη και για</w:t>
      </w:r>
      <w:r w:rsidR="00C267AE">
        <w:t xml:space="preserve"> </w:t>
      </w:r>
      <w:r>
        <w:t>κανένα</w:t>
      </w:r>
      <w:r w:rsidR="00C267AE">
        <w:t xml:space="preserve"> </w:t>
      </w:r>
      <w:r>
        <w:t>λόγο.</w:t>
      </w:r>
    </w:p>
    <w:p w:rsidR="007E5731" w:rsidRDefault="00A66812">
      <w:pPr>
        <w:spacing w:before="183"/>
        <w:ind w:left="1657" w:right="702" w:firstLine="719"/>
        <w:jc w:val="both"/>
        <w:rPr>
          <w:sz w:val="24"/>
        </w:rPr>
      </w:pPr>
      <w:r>
        <w:rPr>
          <w:sz w:val="24"/>
        </w:rPr>
        <w:t xml:space="preserve">γ) </w:t>
      </w:r>
      <w:r w:rsidR="00C267AE">
        <w:rPr>
          <w:sz w:val="24"/>
        </w:rPr>
        <w:t xml:space="preserve">Στις </w:t>
      </w:r>
      <w:r>
        <w:rPr>
          <w:sz w:val="24"/>
        </w:rPr>
        <w:t>δηλώσεις</w:t>
      </w:r>
      <w:r w:rsidR="00C267AE">
        <w:rPr>
          <w:sz w:val="24"/>
        </w:rPr>
        <w:t xml:space="preserve"> </w:t>
      </w:r>
      <w:r>
        <w:rPr>
          <w:sz w:val="24"/>
        </w:rPr>
        <w:t>συμμετοχής</w:t>
      </w:r>
      <w:r w:rsidR="00C267AE">
        <w:rPr>
          <w:sz w:val="24"/>
        </w:rPr>
        <w:t xml:space="preserve"> </w:t>
      </w:r>
      <w:r>
        <w:rPr>
          <w:sz w:val="24"/>
        </w:rPr>
        <w:t>των</w:t>
      </w:r>
      <w:r w:rsidR="00C267AE">
        <w:rPr>
          <w:sz w:val="24"/>
        </w:rPr>
        <w:t xml:space="preserve"> </w:t>
      </w:r>
      <w:r>
        <w:rPr>
          <w:sz w:val="24"/>
        </w:rPr>
        <w:t xml:space="preserve">συλλόγων πρέπει να αναγράφονται (ΜΕ ΚΕΦΑΛΑΙΑ ΓΡΑΜΜΑΤΑ), </w:t>
      </w:r>
      <w:r>
        <w:rPr>
          <w:b/>
          <w:sz w:val="24"/>
          <w:u w:val="single"/>
        </w:rPr>
        <w:t>πρώτα το όνομα</w:t>
      </w:r>
      <w:r>
        <w:rPr>
          <w:b/>
          <w:sz w:val="24"/>
        </w:rPr>
        <w:t xml:space="preserve"> και μετά το επώνυμο των αθλητών – τριών </w:t>
      </w:r>
      <w:r>
        <w:rPr>
          <w:sz w:val="24"/>
        </w:rPr>
        <w:t xml:space="preserve">ολογράφως και </w:t>
      </w:r>
      <w:r>
        <w:rPr>
          <w:b/>
          <w:sz w:val="24"/>
        </w:rPr>
        <w:t>όπως</w:t>
      </w:r>
      <w:r>
        <w:rPr>
          <w:b/>
          <w:sz w:val="24"/>
          <w:u w:val="single"/>
        </w:rPr>
        <w:t xml:space="preserve"> ΑΚΡΙΒΩΣ αναφέρονται στο δελτίο</w:t>
      </w:r>
      <w:r>
        <w:rPr>
          <w:sz w:val="24"/>
        </w:rPr>
        <w:t xml:space="preserve">, </w:t>
      </w:r>
      <w:r>
        <w:rPr>
          <w:b/>
          <w:sz w:val="24"/>
        </w:rPr>
        <w:t>το έτος γέννησης</w:t>
      </w:r>
      <w:r>
        <w:rPr>
          <w:sz w:val="24"/>
        </w:rPr>
        <w:t xml:space="preserve">, </w:t>
      </w:r>
      <w:r>
        <w:rPr>
          <w:b/>
          <w:sz w:val="24"/>
        </w:rPr>
        <w:t xml:space="preserve">ο αριθμός δελτίου </w:t>
      </w:r>
      <w:r>
        <w:rPr>
          <w:sz w:val="24"/>
        </w:rPr>
        <w:t>εγγραφής στο Σ.Ε.Γ.Α.Σ. και στους δρόμους ταχύτητας από 100 – 400μ και στα εμπόδια, η φετινή (όπου υπάρχει) και η περσινή επίδοση.</w:t>
      </w:r>
    </w:p>
    <w:p w:rsidR="007E5731" w:rsidRDefault="007E5731">
      <w:pPr>
        <w:pStyle w:val="BodyText"/>
      </w:pPr>
    </w:p>
    <w:p w:rsidR="007E5731" w:rsidRPr="00C267AE" w:rsidRDefault="00B5497E">
      <w:pPr>
        <w:pStyle w:val="Heading4"/>
        <w:ind w:left="1798" w:right="698" w:firstLine="578"/>
        <w:jc w:val="both"/>
        <w:rPr>
          <w:b w:val="0"/>
        </w:rPr>
      </w:pPr>
      <w:r>
        <w:rPr>
          <w:b w:val="0"/>
          <w:noProof/>
        </w:rPr>
        <mc:AlternateContent>
          <mc:Choice Requires="wps">
            <w:drawing>
              <wp:anchor distT="0" distB="0" distL="0" distR="0" simplePos="0" relativeHeight="15734272" behindDoc="0" locked="0" layoutInCell="1" allowOverlap="1">
                <wp:simplePos x="0" y="0"/>
                <wp:positionH relativeFrom="page">
                  <wp:posOffset>1156970</wp:posOffset>
                </wp:positionH>
                <wp:positionV relativeFrom="paragraph">
                  <wp:posOffset>2540</wp:posOffset>
                </wp:positionV>
                <wp:extent cx="6350" cy="701675"/>
                <wp:effectExtent l="0" t="0" r="0" b="0"/>
                <wp:wrapNone/>
                <wp:docPr id="20"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701675"/>
                        </a:xfrm>
                        <a:custGeom>
                          <a:avLst/>
                          <a:gdLst>
                            <a:gd name="T0" fmla="*/ 6096 w 6350"/>
                            <a:gd name="T1" fmla="*/ 0 h 701675"/>
                            <a:gd name="T2" fmla="*/ 0 w 6350"/>
                            <a:gd name="T3" fmla="*/ 0 h 701675"/>
                            <a:gd name="T4" fmla="*/ 0 w 6350"/>
                            <a:gd name="T5" fmla="*/ 175209 h 701675"/>
                            <a:gd name="T6" fmla="*/ 0 w 6350"/>
                            <a:gd name="T7" fmla="*/ 350774 h 701675"/>
                            <a:gd name="T8" fmla="*/ 0 w 6350"/>
                            <a:gd name="T9" fmla="*/ 526034 h 701675"/>
                            <a:gd name="T10" fmla="*/ 0 w 6350"/>
                            <a:gd name="T11" fmla="*/ 701294 h 701675"/>
                            <a:gd name="T12" fmla="*/ 6096 w 6350"/>
                            <a:gd name="T13" fmla="*/ 701294 h 701675"/>
                            <a:gd name="T14" fmla="*/ 6096 w 6350"/>
                            <a:gd name="T15" fmla="*/ 526034 h 701675"/>
                            <a:gd name="T16" fmla="*/ 6096 w 6350"/>
                            <a:gd name="T17" fmla="*/ 350774 h 701675"/>
                            <a:gd name="T18" fmla="*/ 6096 w 6350"/>
                            <a:gd name="T19" fmla="*/ 175260 h 701675"/>
                            <a:gd name="T20" fmla="*/ 6096 w 6350"/>
                            <a:gd name="T21" fmla="*/ 0 h 7016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350" h="701675">
                              <a:moveTo>
                                <a:pt x="6096" y="0"/>
                              </a:moveTo>
                              <a:lnTo>
                                <a:pt x="0" y="0"/>
                              </a:lnTo>
                              <a:lnTo>
                                <a:pt x="0" y="175209"/>
                              </a:lnTo>
                              <a:lnTo>
                                <a:pt x="0" y="350774"/>
                              </a:lnTo>
                              <a:lnTo>
                                <a:pt x="0" y="526034"/>
                              </a:lnTo>
                              <a:lnTo>
                                <a:pt x="0" y="701294"/>
                              </a:lnTo>
                              <a:lnTo>
                                <a:pt x="6096" y="701294"/>
                              </a:lnTo>
                              <a:lnTo>
                                <a:pt x="6096" y="526034"/>
                              </a:lnTo>
                              <a:lnTo>
                                <a:pt x="6096" y="350774"/>
                              </a:lnTo>
                              <a:lnTo>
                                <a:pt x="6096" y="175260"/>
                              </a:lnTo>
                              <a:lnTo>
                                <a:pt x="60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D3FEC" id="Graphic 13" o:spid="_x0000_s1026" style="position:absolute;margin-left:91.1pt;margin-top:.2pt;width:.5pt;height:55.25pt;z-index:15734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7016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" path="m6096,l,,,175209,,350774,,526034,,701294r6096,l6096,526034r,-175260l6096,175260,6096,xe" fillcolor="black" stroked="f">
                <v:path arrowok="t" o:connecttype="custom" o:connectlocs="6096,0;0,0;0,175209;0,350774;0,526034;0,701294;6096,701294;6096,526034;6096,350774;6096,175260;6096,0" o:connectangles="0,0,0,0,0,0,0,0,0,0,0"/>
                <w10:wrap anchorx="page"/>
              </v:shape>
            </w:pict>
          </mc:Fallback>
        </mc:AlternateContent>
      </w:r>
      <w:r>
        <w:rPr>
          <w:b w:val="0"/>
          <w:noProof/>
        </w:rPr>
        <mc:AlternateContent>
          <mc:Choice Requires="wps">
            <w:drawing>
              <wp:anchor distT="0" distB="0" distL="0" distR="0" simplePos="0" relativeHeight="15734784" behindDoc="0" locked="0" layoutInCell="1" allowOverlap="1">
                <wp:simplePos x="0" y="0"/>
                <wp:positionH relativeFrom="page">
                  <wp:posOffset>7091045</wp:posOffset>
                </wp:positionH>
                <wp:positionV relativeFrom="paragraph">
                  <wp:posOffset>2540</wp:posOffset>
                </wp:positionV>
                <wp:extent cx="6350" cy="701675"/>
                <wp:effectExtent l="0" t="0" r="0" b="0"/>
                <wp:wrapNone/>
                <wp:docPr id="19"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701675"/>
                        </a:xfrm>
                        <a:custGeom>
                          <a:avLst/>
                          <a:gdLst>
                            <a:gd name="T0" fmla="*/ 6096 w 6350"/>
                            <a:gd name="T1" fmla="*/ 0 h 701675"/>
                            <a:gd name="T2" fmla="*/ 0 w 6350"/>
                            <a:gd name="T3" fmla="*/ 0 h 701675"/>
                            <a:gd name="T4" fmla="*/ 0 w 6350"/>
                            <a:gd name="T5" fmla="*/ 175209 h 701675"/>
                            <a:gd name="T6" fmla="*/ 0 w 6350"/>
                            <a:gd name="T7" fmla="*/ 350774 h 701675"/>
                            <a:gd name="T8" fmla="*/ 0 w 6350"/>
                            <a:gd name="T9" fmla="*/ 526034 h 701675"/>
                            <a:gd name="T10" fmla="*/ 0 w 6350"/>
                            <a:gd name="T11" fmla="*/ 701294 h 701675"/>
                            <a:gd name="T12" fmla="*/ 6096 w 6350"/>
                            <a:gd name="T13" fmla="*/ 701294 h 701675"/>
                            <a:gd name="T14" fmla="*/ 6096 w 6350"/>
                            <a:gd name="T15" fmla="*/ 526034 h 701675"/>
                            <a:gd name="T16" fmla="*/ 6096 w 6350"/>
                            <a:gd name="T17" fmla="*/ 350774 h 701675"/>
                            <a:gd name="T18" fmla="*/ 6096 w 6350"/>
                            <a:gd name="T19" fmla="*/ 175260 h 701675"/>
                            <a:gd name="T20" fmla="*/ 6096 w 6350"/>
                            <a:gd name="T21" fmla="*/ 0 h 7016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350" h="701675">
                              <a:moveTo>
                                <a:pt x="6096" y="0"/>
                              </a:moveTo>
                              <a:lnTo>
                                <a:pt x="0" y="0"/>
                              </a:lnTo>
                              <a:lnTo>
                                <a:pt x="0" y="175209"/>
                              </a:lnTo>
                              <a:lnTo>
                                <a:pt x="0" y="350774"/>
                              </a:lnTo>
                              <a:lnTo>
                                <a:pt x="0" y="526034"/>
                              </a:lnTo>
                              <a:lnTo>
                                <a:pt x="0" y="701294"/>
                              </a:lnTo>
                              <a:lnTo>
                                <a:pt x="6096" y="701294"/>
                              </a:lnTo>
                              <a:lnTo>
                                <a:pt x="6096" y="526034"/>
                              </a:lnTo>
                              <a:lnTo>
                                <a:pt x="6096" y="350774"/>
                              </a:lnTo>
                              <a:lnTo>
                                <a:pt x="6096" y="175260"/>
                              </a:lnTo>
                              <a:lnTo>
                                <a:pt x="60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459B7" id="Graphic 14" o:spid="_x0000_s1026" style="position:absolute;margin-left:558.35pt;margin-top:.2pt;width:.5pt;height:55.25pt;z-index:15734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7016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" path="m6096,l,,,175209,,350774,,526034,,701294r6096,l6096,526034r,-175260l6096,175260,6096,xe" fillcolor="black" stroked="f">
                <v:path arrowok="t" o:connecttype="custom" o:connectlocs="6096,0;0,0;0,175209;0,350774;0,526034;0,701294;6096,701294;6096,526034;6096,350774;6096,175260;6096,0" o:connectangles="0,0,0,0,0,0,0,0,0,0,0"/>
                <w10:wrap anchorx="page"/>
              </v:shape>
            </w:pict>
          </mc:Fallback>
        </mc:AlternateContent>
      </w:r>
      <w:r w:rsidR="00A66812" w:rsidRPr="00C267AE">
        <w:rPr>
          <w:b w:val="0"/>
        </w:rPr>
        <w:t>δ) Μετά από ενημέρωση της ΓΓΑ (επιστολή με αρ. πρωτ.: 6808/05.03.24) είναι ΥΠΟΧΡΕΩΤΙΚΗ η καταχώρηση των</w:t>
      </w:r>
      <w:r w:rsidR="001C690E">
        <w:rPr>
          <w:b w:val="0"/>
        </w:rPr>
        <w:t xml:space="preserve"> στοιχείων των προπονητών ανά α</w:t>
      </w:r>
      <w:r w:rsidR="00A66812" w:rsidRPr="00C267AE">
        <w:rPr>
          <w:b w:val="0"/>
        </w:rPr>
        <w:t>θλητή (ονοματεπώνυμο και</w:t>
      </w:r>
      <w:r w:rsidR="00A66812" w:rsidRPr="00C267AE">
        <w:rPr>
          <w:b w:val="0"/>
          <w:u w:val="single"/>
        </w:rPr>
        <w:t xml:space="preserve"> κωδ. Γ.Γ.Α. άδειας άσκησης επαγγέλματος προπο</w:t>
      </w:r>
      <w:r w:rsidR="00A66812" w:rsidRPr="00C267AE">
        <w:rPr>
          <w:b w:val="0"/>
          <w:spacing w:val="-2"/>
          <w:u w:val="single"/>
        </w:rPr>
        <w:t>νητή</w:t>
      </w:r>
      <w:r w:rsidR="00A66812" w:rsidRPr="00C267AE">
        <w:rPr>
          <w:b w:val="0"/>
          <w:spacing w:val="-2"/>
        </w:rPr>
        <w:t>).</w:t>
      </w:r>
    </w:p>
    <w:p w:rsidR="007E5731" w:rsidRDefault="007E5731">
      <w:pPr>
        <w:pStyle w:val="BodyText"/>
        <w:rPr>
          <w:b/>
        </w:rPr>
      </w:pPr>
    </w:p>
    <w:p w:rsidR="007E5731" w:rsidRDefault="00A66812">
      <w:pPr>
        <w:pStyle w:val="BodyText"/>
        <w:ind w:left="1657" w:firstLine="719"/>
      </w:pPr>
      <w:r>
        <w:t>ε) Οι</w:t>
      </w:r>
      <w:r w:rsidR="00C267AE">
        <w:t xml:space="preserve"> </w:t>
      </w:r>
      <w:r>
        <w:t>δηλώσεις συμμετοχής</w:t>
      </w:r>
      <w:r w:rsidR="00C267AE">
        <w:t xml:space="preserve"> </w:t>
      </w:r>
      <w:r>
        <w:t>να στέλνονται</w:t>
      </w:r>
      <w:r w:rsidR="00C267AE">
        <w:t xml:space="preserve"> </w:t>
      </w:r>
      <w:r>
        <w:t>από το</w:t>
      </w:r>
      <w:r w:rsidR="00C267AE">
        <w:t xml:space="preserve"> </w:t>
      </w:r>
      <w:r>
        <w:t>e-mail του</w:t>
      </w:r>
      <w:r w:rsidR="00C267AE">
        <w:t xml:space="preserve"> </w:t>
      </w:r>
      <w:r>
        <w:t>σωματείου ή του εκπροσώπου του σωματείου.</w:t>
      </w:r>
    </w:p>
    <w:p w:rsidR="007E5731" w:rsidRDefault="007E5731">
      <w:pPr>
        <w:pStyle w:val="BodyText"/>
        <w:sectPr w:rsidR="007E5731">
          <w:pgSz w:w="11910" w:h="16850"/>
          <w:pgMar w:top="1340" w:right="141" w:bottom="280" w:left="141" w:header="724" w:footer="0" w:gutter="0"/>
          <w:cols w:space="720"/>
        </w:sectPr>
      </w:pPr>
    </w:p>
    <w:p w:rsidR="007E5731" w:rsidRDefault="00A66812">
      <w:pPr>
        <w:pStyle w:val="Heading5"/>
        <w:rPr>
          <w:u w:val="none"/>
        </w:rPr>
      </w:pPr>
      <w:r>
        <w:lastRenderedPageBreak/>
        <w:t>ε)</w:t>
      </w:r>
      <w:r w:rsidR="005857FB">
        <w:t xml:space="preserve"> </w:t>
      </w:r>
      <w:r>
        <w:t>ΣΥΜΜΕΤΟΧΗΣΤΟΥΣ</w:t>
      </w:r>
      <w:r>
        <w:rPr>
          <w:spacing w:val="-2"/>
        </w:rPr>
        <w:t>ΑΓΩΝΕΣ</w:t>
      </w:r>
    </w:p>
    <w:p w:rsidR="007E5731" w:rsidRDefault="007E5731">
      <w:pPr>
        <w:pStyle w:val="BodyText"/>
        <w:spacing w:before="91"/>
        <w:rPr>
          <w:b/>
          <w:i/>
        </w:rPr>
      </w:pPr>
    </w:p>
    <w:p w:rsidR="007E5731" w:rsidRDefault="00A66812">
      <w:pPr>
        <w:pStyle w:val="BodyText"/>
        <w:ind w:left="1657" w:right="703" w:firstLine="719"/>
        <w:jc w:val="both"/>
      </w:pPr>
      <w:r>
        <w:t>Οι αθλητές – αθλήτριες για να συμμετέχουν στους αγώνες πρέπει απαραίτητα</w:t>
      </w:r>
      <w:r w:rsidR="00C267AE">
        <w:t xml:space="preserve"> </w:t>
      </w:r>
      <w:r>
        <w:t>να είναι δηλωμένοι από το σωματείο τους και να προσκομίσουν στην αίθουσα κλήσης τα παρακάτω:</w:t>
      </w:r>
    </w:p>
    <w:p w:rsidR="007E5731" w:rsidRDefault="007E5731">
      <w:pPr>
        <w:pStyle w:val="BodyText"/>
      </w:pPr>
    </w:p>
    <w:p w:rsidR="007E5731" w:rsidRDefault="00A66812" w:rsidP="008C3A6F">
      <w:pPr>
        <w:pStyle w:val="ListParagraph"/>
        <w:numPr>
          <w:ilvl w:val="0"/>
          <w:numId w:val="8"/>
        </w:numPr>
        <w:tabs>
          <w:tab w:val="left" w:pos="2692"/>
        </w:tabs>
        <w:ind w:right="700" w:firstLine="719"/>
        <w:jc w:val="both"/>
        <w:rPr>
          <w:sz w:val="24"/>
        </w:rPr>
      </w:pPr>
      <w:r>
        <w:rPr>
          <w:sz w:val="24"/>
        </w:rPr>
        <w:t xml:space="preserve">Α) </w:t>
      </w:r>
      <w:r>
        <w:rPr>
          <w:b/>
          <w:sz w:val="24"/>
        </w:rPr>
        <w:t xml:space="preserve">Το αθλητικό τους δελτίο </w:t>
      </w:r>
      <w:r>
        <w:rPr>
          <w:sz w:val="24"/>
        </w:rPr>
        <w:t>σε έντυπη ή</w:t>
      </w:r>
      <w:r w:rsidR="00C267AE">
        <w:rPr>
          <w:sz w:val="24"/>
        </w:rPr>
        <w:t xml:space="preserve"> </w:t>
      </w:r>
      <w:r>
        <w:rPr>
          <w:sz w:val="24"/>
        </w:rPr>
        <w:t>ηλεκτρονική μορφή ή μόνο τον α-ριθμό δελτίου, εάν το δελτίο δεν έχει επιστραφεί από το Σ.Ε.Γ.Α.Σ. στο σωματείο.</w:t>
      </w:r>
    </w:p>
    <w:p w:rsidR="007E5731" w:rsidRDefault="007E5731">
      <w:pPr>
        <w:pStyle w:val="BodyText"/>
      </w:pPr>
    </w:p>
    <w:p w:rsidR="007E5731" w:rsidRDefault="00A66812" w:rsidP="008C3A6F">
      <w:pPr>
        <w:pStyle w:val="ListParagraph"/>
        <w:numPr>
          <w:ilvl w:val="0"/>
          <w:numId w:val="8"/>
        </w:numPr>
        <w:tabs>
          <w:tab w:val="left" w:pos="2690"/>
        </w:tabs>
        <w:ind w:right="697" w:firstLine="719"/>
        <w:jc w:val="both"/>
        <w:rPr>
          <w:sz w:val="24"/>
        </w:rPr>
      </w:pPr>
      <w:r>
        <w:rPr>
          <w:sz w:val="24"/>
        </w:rPr>
        <w:t xml:space="preserve">Β) </w:t>
      </w:r>
      <w:r>
        <w:rPr>
          <w:b/>
          <w:sz w:val="24"/>
        </w:rPr>
        <w:t>Την κάρτα υγείας αθλητή – αθλήτριας</w:t>
      </w:r>
      <w:r>
        <w:rPr>
          <w:sz w:val="24"/>
        </w:rPr>
        <w:t>, θεωρημένη από ιατρό σύμφωνα με την ισχύουσα νομοθεσία. Η κάρτα υγείας θα πρέπει να είναι πλήρως συμπληρωμέ-νη, να φέρει φωτογραφία του αθλητή – αθλήτριας και να αναγράφεται σε αυτήν ο αριθ-μός δελτίου Σ.Ε.Γ.Α.Σ.</w:t>
      </w:r>
    </w:p>
    <w:p w:rsidR="007E5731" w:rsidRDefault="00A76C38">
      <w:pPr>
        <w:pStyle w:val="BodyText"/>
        <w:spacing w:before="186"/>
        <w:ind w:left="1657" w:right="700" w:firstLine="719"/>
        <w:jc w:val="both"/>
      </w:pPr>
      <w:r>
        <w:t>Γ</w:t>
      </w:r>
      <w:r w:rsidR="00A66812">
        <w:t>) ΔΙΕΥΚΡΙΝΗΣΕΙΣ</w:t>
      </w:r>
      <w:r w:rsidR="00C267AE">
        <w:t xml:space="preserve"> </w:t>
      </w:r>
      <w:r w:rsidR="00A66812">
        <w:t xml:space="preserve">ΣΧΕΤΙΚΑ ΜΕ ΤΙΣ ΔΗΛΩΣΕΙΣ ΣΥΜΜΕΤΟΧΗΣ ΚΑΙ ΤΟ ΔΙ-ΚΑΙΩΜΑ ΣΥΜΜΕΤΟΧΗΣ ΤΩΝ ΑΘΛΗΤΩΝ – ΑΘΛΗΤΡΙΩΝ ΣΤΑ ΑΓΩΝΙΣΜΑΤΑ ΤΩΝ </w:t>
      </w:r>
      <w:r w:rsidR="00A66812">
        <w:rPr>
          <w:spacing w:val="-2"/>
        </w:rPr>
        <w:t>ΣΚΥΤΑΛΟΔΡΟΜΙΩΝ:</w:t>
      </w:r>
    </w:p>
    <w:p w:rsidR="007E5731" w:rsidRPr="00C267AE" w:rsidRDefault="00A66812" w:rsidP="008C3A6F">
      <w:pPr>
        <w:pStyle w:val="ListParagraph"/>
        <w:numPr>
          <w:ilvl w:val="1"/>
          <w:numId w:val="9"/>
        </w:numPr>
        <w:tabs>
          <w:tab w:val="left" w:pos="2748"/>
        </w:tabs>
        <w:spacing w:before="182"/>
        <w:ind w:right="700" w:firstLine="719"/>
        <w:jc w:val="both"/>
        <w:rPr>
          <w:sz w:val="24"/>
          <w:u w:val="single"/>
        </w:rPr>
      </w:pPr>
      <w:r>
        <w:rPr>
          <w:sz w:val="24"/>
        </w:rPr>
        <w:t>Ειδικά για τα αγωνίσματα των ΣΚΥΤΑΛΟΔΡΟΜΙΩΝ τα σωματεία που προ-γραμματίζουν να συμμετέχουν, μπορούν να δηλώσουν</w:t>
      </w:r>
      <w:r w:rsidR="00C267AE">
        <w:rPr>
          <w:sz w:val="24"/>
        </w:rPr>
        <w:t xml:space="preserve"> </w:t>
      </w:r>
      <w:r>
        <w:rPr>
          <w:sz w:val="24"/>
          <w:u w:val="single"/>
        </w:rPr>
        <w:t>το ανώτερο μέχρι 8 αθλητές –αθλήτριες</w:t>
      </w:r>
      <w:r>
        <w:rPr>
          <w:sz w:val="24"/>
        </w:rPr>
        <w:t xml:space="preserve"> για κάθε σκυταλοδρομία.</w:t>
      </w:r>
    </w:p>
    <w:p w:rsidR="00C267AE" w:rsidRPr="00C267AE" w:rsidRDefault="00C267AE" w:rsidP="008C3A6F">
      <w:pPr>
        <w:pStyle w:val="ListParagraph"/>
        <w:numPr>
          <w:ilvl w:val="1"/>
          <w:numId w:val="9"/>
        </w:numPr>
        <w:tabs>
          <w:tab w:val="left" w:pos="2748"/>
        </w:tabs>
        <w:spacing w:before="182"/>
        <w:ind w:right="700" w:firstLine="719"/>
        <w:jc w:val="both"/>
        <w:rPr>
          <w:sz w:val="24"/>
          <w:u w:val="single"/>
        </w:rPr>
      </w:pPr>
      <w:r w:rsidRPr="00A76C38">
        <w:rPr>
          <w:b/>
          <w:sz w:val="24"/>
        </w:rPr>
        <w:t xml:space="preserve">Ειδικά για τη Μικτή σκυταλοδρομία 4Χ400μ τα σωματεία που προ-γραμματίζουν να συμμετέχουν, μπορούν να δηλώσουν </w:t>
      </w:r>
      <w:r w:rsidR="00A76C38">
        <w:rPr>
          <w:b/>
          <w:sz w:val="24"/>
          <w:u w:val="single"/>
        </w:rPr>
        <w:t xml:space="preserve">το ανώτερο μέχρι 4 αθλητές </w:t>
      </w:r>
      <w:r w:rsidRPr="00A76C38">
        <w:rPr>
          <w:b/>
          <w:sz w:val="24"/>
          <w:u w:val="single"/>
        </w:rPr>
        <w:t>και 4 αθλήτριες</w:t>
      </w:r>
      <w:r>
        <w:rPr>
          <w:sz w:val="24"/>
        </w:rPr>
        <w:t>.</w:t>
      </w:r>
    </w:p>
    <w:p w:rsidR="007E5731" w:rsidRDefault="00A66812" w:rsidP="008C3A6F">
      <w:pPr>
        <w:pStyle w:val="ListParagraph"/>
        <w:numPr>
          <w:ilvl w:val="0"/>
          <w:numId w:val="8"/>
        </w:numPr>
        <w:tabs>
          <w:tab w:val="left" w:pos="2701"/>
        </w:tabs>
        <w:spacing w:before="186"/>
        <w:ind w:right="700" w:firstLine="719"/>
        <w:jc w:val="both"/>
        <w:rPr>
          <w:sz w:val="24"/>
        </w:rPr>
      </w:pPr>
      <w:r>
        <w:rPr>
          <w:sz w:val="24"/>
        </w:rPr>
        <w:t>Αθλητές – αθλήτριες που ΔΕΝ είναι δηλωμένοι στα αγωνίσματα των σκυτα-λοδρομιών, δεν μπορούν σε καμία περίπτωση να συμμετάσχουν σε αυτά.</w:t>
      </w:r>
    </w:p>
    <w:p w:rsidR="007E5731" w:rsidRDefault="00A66812">
      <w:pPr>
        <w:pStyle w:val="BodyText"/>
        <w:spacing w:before="184"/>
        <w:ind w:left="1657" w:right="700" w:firstLine="719"/>
        <w:jc w:val="both"/>
      </w:pPr>
      <w:r>
        <w:t>Για διευκόλυνση των σωματείων η δήλωση των αθλητών – αθλητριών για τα αγωνίσματα των σκυταλοδρομιών μπορεί να είναι ΕΠΙΠΛΕΟΝ του συνολικού αριθμού των αγωνισμάτων που έχει δικαίωμα συμμετοχής ο κάθε αθλητής – αθλήτρια (π.χ. έ-ν</w:t>
      </w:r>
      <w:r w:rsidR="00C267AE">
        <w:t xml:space="preserve">ας αθλητής με έτος γέννησης 2007 </w:t>
      </w:r>
      <w:r>
        <w:t>μπορεί να δηλωθεί σε δύο ατομικά αγωνίσματα</w:t>
      </w:r>
      <w:r w:rsidR="00C267AE">
        <w:t xml:space="preserve"> </w:t>
      </w:r>
      <w:r>
        <w:t>και επιπλέον</w:t>
      </w:r>
      <w:r w:rsidR="00C267AE">
        <w:t xml:space="preserve"> </w:t>
      </w:r>
      <w:r>
        <w:t>σε</w:t>
      </w:r>
      <w:r w:rsidR="00C267AE">
        <w:t xml:space="preserve">  </w:t>
      </w:r>
      <w:r>
        <w:t>μία</w:t>
      </w:r>
      <w:r w:rsidR="00A76C38">
        <w:t xml:space="preserve"> ή </w:t>
      </w:r>
      <w:r w:rsidR="00C267AE">
        <w:t xml:space="preserve">σε περισσότερες </w:t>
      </w:r>
      <w:r>
        <w:t>σκυταλοδρομίες</w:t>
      </w:r>
      <w:r w:rsidR="00C267AE">
        <w:t xml:space="preserve"> </w:t>
      </w:r>
      <w:r>
        <w:t>και</w:t>
      </w:r>
      <w:r w:rsidR="00C267AE">
        <w:t xml:space="preserve"> </w:t>
      </w:r>
      <w:r>
        <w:t>τελικά</w:t>
      </w:r>
      <w:r w:rsidR="00C267AE">
        <w:t xml:space="preserve"> </w:t>
      </w:r>
      <w:r>
        <w:t>να</w:t>
      </w:r>
      <w:r w:rsidR="00C267AE">
        <w:t xml:space="preserve"> </w:t>
      </w:r>
      <w:r>
        <w:t>επιλέξει</w:t>
      </w:r>
      <w:r w:rsidR="00C267AE">
        <w:t xml:space="preserve"> </w:t>
      </w:r>
      <w:r>
        <w:t>να</w:t>
      </w:r>
      <w:r w:rsidR="00C267AE">
        <w:t xml:space="preserve"> </w:t>
      </w:r>
      <w:r>
        <w:t>αγωνιστεί</w:t>
      </w:r>
      <w:r w:rsidR="00C267AE">
        <w:t xml:space="preserve"> </w:t>
      </w:r>
      <w:r>
        <w:t xml:space="preserve">συνολικά σε δύο αγωνίσματα. </w:t>
      </w:r>
      <w:r>
        <w:rPr>
          <w:b/>
        </w:rPr>
        <w:t xml:space="preserve">Σε καμία περίπτωση δεν μπορεί να δηλωθεί σε τρία ατομικά </w:t>
      </w:r>
      <w:r>
        <w:rPr>
          <w:b/>
          <w:spacing w:val="-2"/>
        </w:rPr>
        <w:t>αγωνίσματα</w:t>
      </w:r>
      <w:r>
        <w:rPr>
          <w:spacing w:val="-2"/>
        </w:rPr>
        <w:t>).</w:t>
      </w:r>
    </w:p>
    <w:p w:rsidR="007E5731" w:rsidRPr="00A76C38" w:rsidRDefault="00A66812" w:rsidP="008C3A6F">
      <w:pPr>
        <w:pStyle w:val="ListParagraph"/>
        <w:numPr>
          <w:ilvl w:val="1"/>
          <w:numId w:val="9"/>
        </w:numPr>
        <w:tabs>
          <w:tab w:val="left" w:pos="2656"/>
        </w:tabs>
        <w:spacing w:before="183"/>
        <w:ind w:right="698" w:firstLine="719"/>
        <w:jc w:val="both"/>
        <w:rPr>
          <w:b/>
          <w:sz w:val="24"/>
          <w:u w:val="single"/>
        </w:rPr>
      </w:pPr>
      <w:r>
        <w:rPr>
          <w:sz w:val="24"/>
          <w:u w:val="single"/>
        </w:rPr>
        <w:t xml:space="preserve"> </w:t>
      </w:r>
      <w:r w:rsidRPr="00A76C38">
        <w:rPr>
          <w:b/>
          <w:sz w:val="24"/>
          <w:u w:val="single"/>
        </w:rPr>
        <w:t>Σε κάθε περίπτωση όμως κανένας αθλητής – αθλήτρια δεν μπορεί</w:t>
      </w:r>
      <w:r w:rsidR="00C267AE" w:rsidRPr="00A76C38">
        <w:rPr>
          <w:b/>
          <w:sz w:val="24"/>
          <w:u w:val="single"/>
        </w:rPr>
        <w:t xml:space="preserve"> </w:t>
      </w:r>
      <w:r w:rsidRPr="00A76C38">
        <w:rPr>
          <w:b/>
          <w:sz w:val="24"/>
          <w:u w:val="single"/>
        </w:rPr>
        <w:t>να αγω-νιστεί σε παραπάνω αγωνίσματα από αυτά που αριθμητικά προβλέπονται για την κα-τηγορία του: Α/Γ = 2+1 ή 1+2 και Κ20 = 2 αγωνίσματα.</w:t>
      </w:r>
    </w:p>
    <w:p w:rsidR="007E5731" w:rsidRDefault="007E5731">
      <w:pPr>
        <w:pStyle w:val="BodyText"/>
      </w:pPr>
    </w:p>
    <w:p w:rsidR="007E5731" w:rsidRDefault="007E5731">
      <w:pPr>
        <w:pStyle w:val="BodyText"/>
        <w:spacing w:before="1"/>
      </w:pPr>
    </w:p>
    <w:p w:rsidR="007E5731" w:rsidRDefault="00E91B44" w:rsidP="008C3A6F">
      <w:pPr>
        <w:pStyle w:val="Heading3"/>
        <w:numPr>
          <w:ilvl w:val="0"/>
          <w:numId w:val="9"/>
        </w:numPr>
        <w:tabs>
          <w:tab w:val="left" w:pos="1870"/>
        </w:tabs>
        <w:ind w:left="1870" w:hanging="213"/>
        <w:rPr>
          <w:u w:val="none"/>
        </w:rPr>
      </w:pPr>
      <w:r>
        <w:t xml:space="preserve"> </w:t>
      </w:r>
      <w:r w:rsidR="00A66812">
        <w:t>ΑΙΘΟΥΣΑ</w:t>
      </w:r>
      <w:r>
        <w:t xml:space="preserve"> </w:t>
      </w:r>
      <w:r w:rsidR="00A66812">
        <w:rPr>
          <w:spacing w:val="-2"/>
        </w:rPr>
        <w:t>ΚΛΗΣΗΣ:</w:t>
      </w:r>
    </w:p>
    <w:p w:rsidR="007E5731" w:rsidRDefault="00A66812">
      <w:pPr>
        <w:pStyle w:val="BodyText"/>
        <w:spacing w:before="185"/>
        <w:ind w:left="2377"/>
        <w:jc w:val="both"/>
      </w:pPr>
      <w:r>
        <w:t>Θα</w:t>
      </w:r>
      <w:r w:rsidR="00C267AE">
        <w:t xml:space="preserve"> </w:t>
      </w:r>
      <w:r>
        <w:t>λειτουργεί</w:t>
      </w:r>
      <w:r w:rsidR="00C267AE">
        <w:t xml:space="preserve"> </w:t>
      </w:r>
      <w:r>
        <w:t>αίθουσα</w:t>
      </w:r>
      <w:r w:rsidR="00C267AE">
        <w:t xml:space="preserve"> </w:t>
      </w:r>
      <w:r>
        <w:t>κλήσης</w:t>
      </w:r>
      <w:r w:rsidR="00C267AE">
        <w:t xml:space="preserve"> </w:t>
      </w:r>
      <w:r>
        <w:t>σύμφωνα</w:t>
      </w:r>
      <w:r w:rsidR="00C267AE">
        <w:t xml:space="preserve"> </w:t>
      </w:r>
      <w:r>
        <w:t>με</w:t>
      </w:r>
      <w:r w:rsidR="00C267AE">
        <w:t xml:space="preserve"> </w:t>
      </w:r>
      <w:r>
        <w:t>τα</w:t>
      </w:r>
      <w:r w:rsidR="00C267AE">
        <w:t xml:space="preserve"> </w:t>
      </w:r>
      <w:r>
        <w:t>παρακάτω</w:t>
      </w:r>
      <w:r>
        <w:rPr>
          <w:spacing w:val="-10"/>
        </w:rPr>
        <w:t>:</w:t>
      </w:r>
    </w:p>
    <w:p w:rsidR="00E91B44" w:rsidRDefault="00A66812">
      <w:pPr>
        <w:pStyle w:val="BodyText"/>
        <w:ind w:left="1657" w:right="365" w:firstLine="719"/>
        <w:jc w:val="both"/>
      </w:pPr>
      <w:r>
        <w:t xml:space="preserve">Η Ε.Α.Σ. Κρήτης θα έχει καταγράψει, σύμφωνα με τις δηλώσεις συμμετοχής </w:t>
      </w:r>
    </w:p>
    <w:p w:rsidR="007E5731" w:rsidRDefault="00A66812" w:rsidP="00E91B44">
      <w:pPr>
        <w:pStyle w:val="BodyText"/>
        <w:ind w:left="937" w:right="365" w:firstLine="720"/>
        <w:jc w:val="both"/>
      </w:pPr>
      <w:r>
        <w:t>των σωματείων, λίστες ανά αγώνισμα.</w:t>
      </w:r>
    </w:p>
    <w:p w:rsidR="007E5731" w:rsidRDefault="00A66812">
      <w:pPr>
        <w:pStyle w:val="BodyText"/>
        <w:ind w:left="1657" w:right="698" w:firstLine="719"/>
        <w:jc w:val="both"/>
      </w:pPr>
      <w:r>
        <w:t>Οι αθλητές - τριες πρέπει να οριστικοποιούν τη συμμετοχή τους, μία ώρα τουλά-χιστον πριν από την διεξαγωγή του αγωνίσματός τους, με αυτοπρόσωπη παρουσία στην αίθουσα κλήσης, δείχνοντας το δελτίο τους σε φυσική ή ηλεκτρονική μορφή ή τον αριθμό δελτίου και την κάρτα υγείας αθλητή.</w:t>
      </w:r>
    </w:p>
    <w:p w:rsidR="007E5731" w:rsidRDefault="00A66812">
      <w:pPr>
        <w:pStyle w:val="BodyText"/>
        <w:ind w:left="1657" w:right="701" w:firstLine="719"/>
        <w:jc w:val="both"/>
      </w:pPr>
      <w:r>
        <w:t>Οι υπεύθυνοι της αίθουσας κλήσης θα ελέγχουν τα δελτία των αγωνιζομένων</w:t>
      </w:r>
      <w:r w:rsidR="00C267AE">
        <w:t xml:space="preserve"> </w:t>
      </w:r>
      <w:r>
        <w:t>και δεν θα καταχωρούν στα πινάκια κανένα αθλητή – τρια του οποίου η κάρτα υγείας αθλητή δεν είναι θεωρημένη ιατρικώς, σύμφωνα με όσα αναφέρονται παραπάνω στην παράγραφο</w:t>
      </w:r>
      <w:r w:rsidR="00C267AE">
        <w:t xml:space="preserve"> </w:t>
      </w:r>
      <w:r>
        <w:t>ε.</w:t>
      </w:r>
    </w:p>
    <w:p w:rsidR="007E5731" w:rsidRDefault="007E5731">
      <w:pPr>
        <w:pStyle w:val="BodyText"/>
        <w:jc w:val="both"/>
        <w:sectPr w:rsidR="007E5731">
          <w:pgSz w:w="11910" w:h="16850"/>
          <w:pgMar w:top="1340" w:right="141" w:bottom="280" w:left="141" w:header="724" w:footer="0" w:gutter="0"/>
          <w:cols w:space="720"/>
        </w:sectPr>
      </w:pPr>
    </w:p>
    <w:p w:rsidR="007E5731" w:rsidRDefault="00A66812">
      <w:pPr>
        <w:pStyle w:val="BodyText"/>
        <w:spacing w:before="88"/>
        <w:ind w:left="1657" w:right="700" w:firstLine="719"/>
        <w:jc w:val="both"/>
      </w:pPr>
      <w:r>
        <w:lastRenderedPageBreak/>
        <w:t>Μετά την ολοκλήρωση της παρουσίασης των αθλητών – τριών στην αίθουσα κλήσης, θα γράφεται το αντίστοιχο πινάκιο με τα ονόματα ΜΟΝΟ των αθλητών – τριών που πραγματικά θα συμμετέχουν στο αγώνισμα και που φυσικά αναφέρονται στην αρ-χική δήλωση του σωματείου τους.</w:t>
      </w:r>
    </w:p>
    <w:p w:rsidR="007E5731" w:rsidRDefault="00A66812">
      <w:pPr>
        <w:pStyle w:val="BodyText"/>
        <w:ind w:left="1657" w:right="705" w:firstLine="719"/>
        <w:jc w:val="both"/>
      </w:pPr>
      <w:r>
        <w:t>Οι αθλητές – τριες θα εισέρχονται στον κυρίως αγωνιστικό χώρο20΄ πριν από το αγώνισμά τους.</w:t>
      </w:r>
    </w:p>
    <w:p w:rsidR="007E5731" w:rsidRDefault="007E5731">
      <w:pPr>
        <w:pStyle w:val="BodyText"/>
      </w:pPr>
    </w:p>
    <w:p w:rsidR="007E5731" w:rsidRDefault="00C267AE" w:rsidP="008C3A6F">
      <w:pPr>
        <w:pStyle w:val="Heading3"/>
        <w:numPr>
          <w:ilvl w:val="0"/>
          <w:numId w:val="9"/>
        </w:numPr>
        <w:tabs>
          <w:tab w:val="left" w:pos="1870"/>
        </w:tabs>
        <w:ind w:left="1870" w:hanging="213"/>
        <w:rPr>
          <w:u w:val="none"/>
        </w:rPr>
      </w:pPr>
      <w:r>
        <w:t xml:space="preserve"> </w:t>
      </w:r>
      <w:r w:rsidR="00A66812">
        <w:t>ΕΙΔΙΚΕΣ</w:t>
      </w:r>
      <w:r w:rsidR="00B51174">
        <w:t xml:space="preserve"> </w:t>
      </w:r>
      <w:r w:rsidR="00A66812">
        <w:t>ΤΕΧΝΙΚΕΣ</w:t>
      </w:r>
      <w:r w:rsidR="00B51174">
        <w:t xml:space="preserve"> </w:t>
      </w:r>
      <w:r w:rsidR="00A66812">
        <w:rPr>
          <w:spacing w:val="-2"/>
        </w:rPr>
        <w:t>ΔΙΑΤΑΞΕΙΣ:</w:t>
      </w:r>
    </w:p>
    <w:p w:rsidR="007E5731" w:rsidRDefault="007E5731">
      <w:pPr>
        <w:pStyle w:val="BodyText"/>
        <w:rPr>
          <w:b/>
        </w:rPr>
      </w:pPr>
    </w:p>
    <w:p w:rsidR="007E5731" w:rsidRDefault="00A66812" w:rsidP="008C3A6F">
      <w:pPr>
        <w:pStyle w:val="ListParagraph"/>
        <w:numPr>
          <w:ilvl w:val="0"/>
          <w:numId w:val="7"/>
        </w:numPr>
        <w:tabs>
          <w:tab w:val="left" w:pos="2375"/>
          <w:tab w:val="left" w:pos="2377"/>
        </w:tabs>
        <w:ind w:right="699"/>
        <w:rPr>
          <w:sz w:val="24"/>
        </w:rPr>
      </w:pPr>
      <w:r>
        <w:rPr>
          <w:sz w:val="24"/>
        </w:rPr>
        <w:t>Όλα τα αγωνίσματα δρόμων θα διεξαχθούν σε τελικές σειρές και οι νικητές - τρι-ες θα αναδεικνύονται βάσει χρόνου από όλες τις σειρές.</w:t>
      </w:r>
    </w:p>
    <w:p w:rsidR="007E5731" w:rsidRDefault="00A66812" w:rsidP="008C3A6F">
      <w:pPr>
        <w:pStyle w:val="ListParagraph"/>
        <w:numPr>
          <w:ilvl w:val="0"/>
          <w:numId w:val="7"/>
        </w:numPr>
        <w:tabs>
          <w:tab w:val="left" w:pos="2375"/>
          <w:tab w:val="left" w:pos="2377"/>
        </w:tabs>
        <w:spacing w:before="186"/>
        <w:ind w:right="707"/>
        <w:rPr>
          <w:sz w:val="24"/>
        </w:rPr>
      </w:pPr>
      <w:r>
        <w:rPr>
          <w:sz w:val="24"/>
        </w:rPr>
        <w:t>Όλα τα αγωνίσματα θα διεξαχθούν</w:t>
      </w:r>
      <w:r w:rsidR="00C267AE">
        <w:rPr>
          <w:sz w:val="24"/>
        </w:rPr>
        <w:t xml:space="preserve"> </w:t>
      </w:r>
      <w:r>
        <w:rPr>
          <w:sz w:val="24"/>
        </w:rPr>
        <w:t>κανονικά εφ’ όσον</w:t>
      </w:r>
      <w:r w:rsidR="00C267AE">
        <w:rPr>
          <w:sz w:val="24"/>
        </w:rPr>
        <w:t xml:space="preserve"> </w:t>
      </w:r>
      <w:r>
        <w:rPr>
          <w:sz w:val="24"/>
        </w:rPr>
        <w:t>συμμετέχει έστω και</w:t>
      </w:r>
      <w:r w:rsidR="00C267AE">
        <w:rPr>
          <w:sz w:val="24"/>
        </w:rPr>
        <w:t xml:space="preserve"> </w:t>
      </w:r>
      <w:r>
        <w:rPr>
          <w:sz w:val="24"/>
        </w:rPr>
        <w:t>ένας αθλητής – τρια ή μία ομάδα σκυταλοδρομίας.</w:t>
      </w:r>
    </w:p>
    <w:p w:rsidR="007E5731" w:rsidRDefault="00A66812" w:rsidP="008C3A6F">
      <w:pPr>
        <w:pStyle w:val="ListParagraph"/>
        <w:numPr>
          <w:ilvl w:val="0"/>
          <w:numId w:val="7"/>
        </w:numPr>
        <w:tabs>
          <w:tab w:val="left" w:pos="2375"/>
          <w:tab w:val="left" w:pos="2377"/>
        </w:tabs>
        <w:spacing w:before="182"/>
        <w:ind w:right="700"/>
        <w:rPr>
          <w:sz w:val="24"/>
        </w:rPr>
      </w:pPr>
      <w:r>
        <w:rPr>
          <w:sz w:val="24"/>
        </w:rPr>
        <w:t>Ότι δεν προβλέπεται από την προκήρυξη, θα ρυθμίζεται από τον τεχνικό υπεύ-θυνο και τον αλυτάρχη των αγώνων σύμφωνα με τους κανονισμούς.</w:t>
      </w:r>
    </w:p>
    <w:p w:rsidR="007E5731" w:rsidRDefault="007E5731">
      <w:pPr>
        <w:pStyle w:val="BodyText"/>
        <w:spacing w:before="14"/>
      </w:pPr>
    </w:p>
    <w:p w:rsidR="007E5731" w:rsidRDefault="00A66812" w:rsidP="008C3A6F">
      <w:pPr>
        <w:pStyle w:val="Heading3"/>
        <w:numPr>
          <w:ilvl w:val="0"/>
          <w:numId w:val="9"/>
        </w:numPr>
        <w:tabs>
          <w:tab w:val="left" w:pos="1870"/>
        </w:tabs>
        <w:ind w:left="1870" w:hanging="213"/>
        <w:rPr>
          <w:u w:val="none"/>
        </w:rPr>
      </w:pPr>
      <w:r>
        <w:t>​</w:t>
      </w:r>
      <w:r w:rsidR="00C267AE">
        <w:t xml:space="preserve"> </w:t>
      </w:r>
      <w:r>
        <w:t>ΕΞΟΔΑ</w:t>
      </w:r>
      <w:r w:rsidR="00B51174">
        <w:t xml:space="preserve">  </w:t>
      </w:r>
      <w:r>
        <w:rPr>
          <w:spacing w:val="-2"/>
        </w:rPr>
        <w:t>ΜΕΤΑΚΙΝΗΣΗΣ:</w:t>
      </w:r>
    </w:p>
    <w:p w:rsidR="007E5731" w:rsidRDefault="007E5731">
      <w:pPr>
        <w:pStyle w:val="BodyText"/>
        <w:rPr>
          <w:b/>
        </w:rPr>
      </w:pPr>
    </w:p>
    <w:p w:rsidR="007E5731" w:rsidRDefault="00A66812">
      <w:pPr>
        <w:pStyle w:val="BodyText"/>
        <w:spacing w:before="1"/>
        <w:ind w:left="1657" w:right="601" w:firstLine="419"/>
      </w:pPr>
      <w:r>
        <w:t>Από τον Σ.Ε.Γ.Α.Σ. θα δοθούν έξοδα μετακίνησης στα σωματεία. Το πλαίσιο κάλυ-ψης θα είναι σύμφωνα με τα παρακάτω:</w:t>
      </w:r>
    </w:p>
    <w:p w:rsidR="007E5731" w:rsidRDefault="00A66812" w:rsidP="008C3A6F">
      <w:pPr>
        <w:pStyle w:val="ListParagraph"/>
        <w:numPr>
          <w:ilvl w:val="0"/>
          <w:numId w:val="6"/>
        </w:numPr>
        <w:tabs>
          <w:tab w:val="left" w:pos="2677"/>
        </w:tabs>
        <w:spacing w:before="139"/>
        <w:ind w:right="712" w:firstLine="719"/>
        <w:jc w:val="both"/>
        <w:rPr>
          <w:sz w:val="24"/>
        </w:rPr>
      </w:pPr>
      <w:r>
        <w:rPr>
          <w:sz w:val="24"/>
        </w:rPr>
        <w:t>Για τα σωματεία που απέχουν μέχρι 60 χιλιόμετρα από το τόπο διεξαγωγής των αγώνων ΔΕΝ θα δίνονται έξοδα μετακίνησης.</w:t>
      </w:r>
    </w:p>
    <w:p w:rsidR="007E5731" w:rsidRDefault="00A66812" w:rsidP="008C3A6F">
      <w:pPr>
        <w:pStyle w:val="ListParagraph"/>
        <w:numPr>
          <w:ilvl w:val="0"/>
          <w:numId w:val="6"/>
        </w:numPr>
        <w:tabs>
          <w:tab w:val="left" w:pos="2681"/>
        </w:tabs>
        <w:spacing w:before="137"/>
        <w:ind w:right="701" w:firstLine="719"/>
        <w:jc w:val="both"/>
        <w:rPr>
          <w:sz w:val="24"/>
        </w:rPr>
      </w:pPr>
      <w:r>
        <w:rPr>
          <w:sz w:val="24"/>
        </w:rPr>
        <w:t>Για τα υπόλοιπα σωματεία και για τους αθλητές - αθλήτριες που κατέλαβαν</w:t>
      </w:r>
      <w:r w:rsidR="00C267AE">
        <w:rPr>
          <w:sz w:val="24"/>
        </w:rPr>
        <w:t xml:space="preserve"> </w:t>
      </w:r>
      <w:r>
        <w:rPr>
          <w:sz w:val="24"/>
        </w:rPr>
        <w:t>τις θέσεις 1</w:t>
      </w:r>
      <w:r>
        <w:rPr>
          <w:sz w:val="24"/>
          <w:vertAlign w:val="superscript"/>
        </w:rPr>
        <w:t>η</w:t>
      </w:r>
      <w:r>
        <w:rPr>
          <w:sz w:val="24"/>
        </w:rPr>
        <w:t xml:space="preserve"> – 3</w:t>
      </w:r>
      <w:r>
        <w:rPr>
          <w:sz w:val="24"/>
          <w:vertAlign w:val="superscript"/>
        </w:rPr>
        <w:t>η</w:t>
      </w:r>
      <w:r>
        <w:rPr>
          <w:sz w:val="24"/>
        </w:rPr>
        <w:t xml:space="preserve"> της ενιαίας κατάταξης (Α/Γ και Κ20) και πέτυχαν τα αντίστοιχα όρια βαθμολόγησης – καταβολής εξόδων της ηλικιακής κατηγορίας που ανήκουν Α/Γ ή Κ20 (Α/Γ), θα καλύπτεται 100%η μετακίνηση (εισιτήριο λεωφορείου).</w:t>
      </w:r>
    </w:p>
    <w:p w:rsidR="007E5731" w:rsidRDefault="00A66812">
      <w:pPr>
        <w:pStyle w:val="BodyText"/>
        <w:ind w:left="1657" w:right="697" w:firstLine="719"/>
        <w:jc w:val="both"/>
      </w:pPr>
      <w:r>
        <w:t>Ειδικά για</w:t>
      </w:r>
      <w:r w:rsidR="00C267AE">
        <w:t xml:space="preserve"> </w:t>
      </w:r>
      <w:r>
        <w:t>τους αθλητές – αθλήτριες που θα</w:t>
      </w:r>
      <w:r w:rsidR="00C267AE">
        <w:t xml:space="preserve"> </w:t>
      </w:r>
      <w:r>
        <w:t>δικαιούται</w:t>
      </w:r>
      <w:r w:rsidR="00C267AE">
        <w:t xml:space="preserve"> </w:t>
      </w:r>
      <w:r>
        <w:t>έξοδα μετακίνησης και τις δύο ημέρες, θα καλύπτεται διπλή μετακίνηση, ή αντίστοιχα η διαμονή (20 €) και η διατροφή (10 € το γεύμα) στο Ηράκλειο και ανάλογα με τις πραγματικές συνθήκες με-</w:t>
      </w:r>
      <w:r>
        <w:rPr>
          <w:spacing w:val="-2"/>
        </w:rPr>
        <w:t>τακίνησης.</w:t>
      </w:r>
    </w:p>
    <w:p w:rsidR="007E5731" w:rsidRDefault="00A66812" w:rsidP="008C3A6F">
      <w:pPr>
        <w:pStyle w:val="ListParagraph"/>
        <w:numPr>
          <w:ilvl w:val="0"/>
          <w:numId w:val="6"/>
        </w:numPr>
        <w:tabs>
          <w:tab w:val="left" w:pos="2675"/>
        </w:tabs>
        <w:spacing w:before="140"/>
        <w:ind w:right="696" w:firstLine="719"/>
        <w:jc w:val="both"/>
        <w:rPr>
          <w:sz w:val="24"/>
        </w:rPr>
      </w:pPr>
      <w:r>
        <w:rPr>
          <w:sz w:val="24"/>
        </w:rPr>
        <w:t>Επίσης θα καλύπτονται αντίστοιχα και σύμφωνα με όσα αναφέρονται παρα-πάνω στις παραγράφους 1 – 2, τα</w:t>
      </w:r>
      <w:r w:rsidR="00BD6C11">
        <w:rPr>
          <w:sz w:val="24"/>
        </w:rPr>
        <w:t xml:space="preserve"> </w:t>
      </w:r>
      <w:r>
        <w:rPr>
          <w:sz w:val="24"/>
        </w:rPr>
        <w:t>έξοδα μετακίνησης</w:t>
      </w:r>
      <w:r w:rsidR="00BD6C11">
        <w:rPr>
          <w:sz w:val="24"/>
        </w:rPr>
        <w:t xml:space="preserve"> ΕΝΟΣ </w:t>
      </w:r>
      <w:r>
        <w:rPr>
          <w:sz w:val="24"/>
        </w:rPr>
        <w:t>συνοδού</w:t>
      </w:r>
      <w:r w:rsidR="00BD6C11">
        <w:rPr>
          <w:sz w:val="24"/>
        </w:rPr>
        <w:t xml:space="preserve"> (ανά τόπο διεξαγωγής των αγώνων)</w:t>
      </w:r>
      <w:r>
        <w:rPr>
          <w:sz w:val="24"/>
        </w:rPr>
        <w:t>, από κάθε σωματείο χωριστά για κάθε ημέρα, με την προϋπόθεση ότι το σωματείο θα έχει</w:t>
      </w:r>
      <w:r w:rsidR="00BD6C11">
        <w:rPr>
          <w:sz w:val="24"/>
        </w:rPr>
        <w:t xml:space="preserve"> </w:t>
      </w:r>
      <w:r>
        <w:rPr>
          <w:sz w:val="24"/>
        </w:rPr>
        <w:t>ένα τουλάχιστον</w:t>
      </w:r>
      <w:r w:rsidR="00BD6C11">
        <w:rPr>
          <w:sz w:val="24"/>
        </w:rPr>
        <w:t xml:space="preserve"> </w:t>
      </w:r>
      <w:r>
        <w:rPr>
          <w:sz w:val="24"/>
        </w:rPr>
        <w:t>αθλητή –τρια στις θέσεις κατάταξης 1</w:t>
      </w:r>
      <w:r>
        <w:rPr>
          <w:sz w:val="24"/>
          <w:vertAlign w:val="superscript"/>
        </w:rPr>
        <w:t>η</w:t>
      </w:r>
      <w:r>
        <w:rPr>
          <w:sz w:val="24"/>
        </w:rPr>
        <w:t xml:space="preserve"> – 3</w:t>
      </w:r>
      <w:r>
        <w:rPr>
          <w:sz w:val="24"/>
          <w:vertAlign w:val="superscript"/>
        </w:rPr>
        <w:t>η</w:t>
      </w:r>
      <w:r w:rsidR="00BD6C11">
        <w:rPr>
          <w:sz w:val="24"/>
          <w:vertAlign w:val="superscript"/>
        </w:rPr>
        <w:t xml:space="preserve"> </w:t>
      </w:r>
      <w:r w:rsidR="00BD6C11">
        <w:rPr>
          <w:sz w:val="24"/>
        </w:rPr>
        <w:t>ενός αγωνίσματος (που φυσι</w:t>
      </w:r>
      <w:r>
        <w:rPr>
          <w:sz w:val="24"/>
        </w:rPr>
        <w:t>κά πέτυχε και τα όρια βαθμολόγησης– καταβολής ε</w:t>
      </w:r>
      <w:r w:rsidR="00BD6C11">
        <w:rPr>
          <w:sz w:val="24"/>
        </w:rPr>
        <w:t>ξόδων) και το σωματείο συμμετεί</w:t>
      </w:r>
      <w:r>
        <w:rPr>
          <w:sz w:val="24"/>
        </w:rPr>
        <w:t>χε στους αγώνες με 3 τουλάχιστον αθλητές – αθλήτριες</w:t>
      </w:r>
      <w:r w:rsidR="00BD6C11">
        <w:rPr>
          <w:sz w:val="24"/>
        </w:rPr>
        <w:t xml:space="preserve"> </w:t>
      </w:r>
      <w:r>
        <w:rPr>
          <w:sz w:val="24"/>
        </w:rPr>
        <w:t>συνολικά</w:t>
      </w:r>
      <w:r w:rsidR="00B51174">
        <w:rPr>
          <w:sz w:val="24"/>
        </w:rPr>
        <w:t xml:space="preserve"> </w:t>
      </w:r>
      <w:r>
        <w:rPr>
          <w:sz w:val="24"/>
        </w:rPr>
        <w:t>για κάθε ημέρα.</w:t>
      </w:r>
    </w:p>
    <w:p w:rsidR="007E5731" w:rsidRDefault="007E5731">
      <w:pPr>
        <w:pStyle w:val="BodyText"/>
      </w:pPr>
    </w:p>
    <w:p w:rsidR="007E5731" w:rsidRDefault="00A66812" w:rsidP="008C3A6F">
      <w:pPr>
        <w:pStyle w:val="Heading3"/>
        <w:numPr>
          <w:ilvl w:val="0"/>
          <w:numId w:val="9"/>
        </w:numPr>
        <w:tabs>
          <w:tab w:val="left" w:pos="1870"/>
        </w:tabs>
        <w:ind w:left="1870" w:hanging="213"/>
        <w:rPr>
          <w:u w:val="none"/>
        </w:rPr>
      </w:pPr>
      <w:r>
        <w:t>​</w:t>
      </w:r>
      <w:r w:rsidR="00BD6C11">
        <w:t xml:space="preserve"> </w:t>
      </w:r>
      <w:r>
        <w:rPr>
          <w:spacing w:val="-2"/>
        </w:rPr>
        <w:t>ΕΠΑΘΛΑ:</w:t>
      </w:r>
    </w:p>
    <w:p w:rsidR="007E5731" w:rsidRDefault="007E5731">
      <w:pPr>
        <w:pStyle w:val="BodyText"/>
        <w:rPr>
          <w:b/>
        </w:rPr>
      </w:pPr>
    </w:p>
    <w:p w:rsidR="007E5731" w:rsidRDefault="00A66812">
      <w:pPr>
        <w:pStyle w:val="BodyText"/>
        <w:ind w:left="1657" w:right="696" w:firstLine="719"/>
        <w:jc w:val="both"/>
      </w:pPr>
      <w:r>
        <w:t xml:space="preserve">Στους τρεις πρώτους νικητές – νικήτριες των ατομικών </w:t>
      </w:r>
      <w:r w:rsidR="00AF4EF3">
        <w:t>αγωνισμάτων «ξεχωριστά για κάθε ηλι</w:t>
      </w:r>
      <w:r>
        <w:t xml:space="preserve">κιακή κατηγορία Α/Γ και Κ20 (Α/Γ)» και </w:t>
      </w:r>
      <w:r w:rsidR="00B51174">
        <w:t xml:space="preserve">των </w:t>
      </w:r>
      <w:r>
        <w:t>ομαδικών αγωνισμάτων, θα απονέμονται μετάλλια και διπλώματα.</w:t>
      </w:r>
    </w:p>
    <w:p w:rsidR="007E5731" w:rsidRDefault="007E5731">
      <w:pPr>
        <w:pStyle w:val="BodyText"/>
        <w:jc w:val="both"/>
        <w:sectPr w:rsidR="007E5731">
          <w:pgSz w:w="11910" w:h="16850"/>
          <w:pgMar w:top="1340" w:right="141" w:bottom="280" w:left="141" w:header="724" w:footer="0" w:gutter="0"/>
          <w:cols w:space="720"/>
        </w:sectPr>
      </w:pPr>
    </w:p>
    <w:p w:rsidR="007E5731" w:rsidRDefault="00BD6C11" w:rsidP="008C3A6F">
      <w:pPr>
        <w:pStyle w:val="Heading3"/>
        <w:numPr>
          <w:ilvl w:val="0"/>
          <w:numId w:val="9"/>
        </w:numPr>
        <w:tabs>
          <w:tab w:val="left" w:pos="1870"/>
        </w:tabs>
        <w:spacing w:before="88"/>
        <w:ind w:left="1870" w:hanging="213"/>
        <w:rPr>
          <w:b w:val="0"/>
          <w:u w:val="none"/>
        </w:rPr>
      </w:pPr>
      <w:r>
        <w:lastRenderedPageBreak/>
        <w:t xml:space="preserve"> </w:t>
      </w:r>
      <w:r w:rsidR="00A66812">
        <w:t>ΠΙΣΤΟΠΟΙΗΣΗ</w:t>
      </w:r>
      <w:r w:rsidR="00C31295">
        <w:t xml:space="preserve"> </w:t>
      </w:r>
      <w:r w:rsidR="00A66812">
        <w:t>ΥΓΕΙΑΣ</w:t>
      </w:r>
      <w:r w:rsidR="00C31295">
        <w:t xml:space="preserve"> </w:t>
      </w:r>
      <w:r w:rsidR="00A66812">
        <w:t>ΑΘΛΗΤΩΝ</w:t>
      </w:r>
      <w:r w:rsidR="00C31295">
        <w:t xml:space="preserve"> – </w:t>
      </w:r>
      <w:r w:rsidR="00A66812">
        <w:t>ΙΑΤΡΙΚΕΣ</w:t>
      </w:r>
      <w:r w:rsidR="00C31295">
        <w:t xml:space="preserve"> </w:t>
      </w:r>
      <w:r w:rsidR="00A66812">
        <w:rPr>
          <w:spacing w:val="-2"/>
        </w:rPr>
        <w:t>ΕΞΕΤΑΣΕΙΣ</w:t>
      </w:r>
      <w:r w:rsidR="00A66812">
        <w:rPr>
          <w:b w:val="0"/>
          <w:spacing w:val="-2"/>
        </w:rPr>
        <w:t>:</w:t>
      </w:r>
    </w:p>
    <w:p w:rsidR="007E5731" w:rsidRDefault="007E5731">
      <w:pPr>
        <w:pStyle w:val="BodyText"/>
      </w:pPr>
    </w:p>
    <w:p w:rsidR="007E5731" w:rsidRPr="00735BF0" w:rsidRDefault="00735BF0" w:rsidP="00735BF0">
      <w:pPr>
        <w:tabs>
          <w:tab w:val="left" w:pos="2729"/>
        </w:tabs>
        <w:ind w:left="1657" w:right="705"/>
        <w:jc w:val="both"/>
        <w:rPr>
          <w:sz w:val="24"/>
        </w:rPr>
      </w:pPr>
      <w:r>
        <w:rPr>
          <w:sz w:val="24"/>
        </w:rPr>
        <w:t xml:space="preserve">           </w:t>
      </w:r>
      <w:r w:rsidR="00A66812" w:rsidRPr="00735BF0">
        <w:rPr>
          <w:sz w:val="24"/>
        </w:rPr>
        <w:t>Με τη φροντίδα και την ευθύνη των συλλόγων τους οι αθλητές –τριες πρέπει να έχουν εξετασθεί ιατρικώς πριν από τους αγώνες.</w:t>
      </w:r>
    </w:p>
    <w:p w:rsidR="007E5731" w:rsidRDefault="00A66812">
      <w:pPr>
        <w:ind w:left="1657" w:right="704" w:firstLine="719"/>
        <w:jc w:val="both"/>
        <w:rPr>
          <w:sz w:val="24"/>
        </w:rPr>
      </w:pPr>
      <w:r>
        <w:rPr>
          <w:sz w:val="24"/>
        </w:rPr>
        <w:t xml:space="preserve">Η πιστοποίηση της υγείας των αθλητών και αθλητριών, στην </w:t>
      </w:r>
      <w:r>
        <w:rPr>
          <w:b/>
          <w:sz w:val="24"/>
        </w:rPr>
        <w:t>ΚΑΡΤΑ ΥΓΕΙΑΣ ΑΘΛΗΤΗ σύμφωνα με την ισχύουσα νομοθεσία</w:t>
      </w:r>
      <w:r>
        <w:rPr>
          <w:sz w:val="24"/>
        </w:rPr>
        <w:t xml:space="preserve">, είναι υποχρεωτική και </w:t>
      </w:r>
      <w:r>
        <w:rPr>
          <w:sz w:val="24"/>
          <w:u w:val="single"/>
        </w:rPr>
        <w:t>αποτελεί</w:t>
      </w:r>
      <w:r w:rsidR="00BD6C11">
        <w:rPr>
          <w:sz w:val="24"/>
          <w:u w:val="single"/>
        </w:rPr>
        <w:t xml:space="preserve"> </w:t>
      </w:r>
      <w:r>
        <w:rPr>
          <w:sz w:val="24"/>
          <w:u w:val="single"/>
        </w:rPr>
        <w:t>προϋπόθεση</w:t>
      </w:r>
      <w:r>
        <w:rPr>
          <w:sz w:val="24"/>
        </w:rPr>
        <w:t xml:space="preserve"> για τη συμμετοχή τους σε προπονήσεις και αγώνες.</w:t>
      </w:r>
    </w:p>
    <w:p w:rsidR="007E5731" w:rsidRDefault="00A66812" w:rsidP="00BD6C11">
      <w:pPr>
        <w:pStyle w:val="Heading4"/>
        <w:ind w:right="704" w:firstLine="719"/>
        <w:jc w:val="both"/>
      </w:pPr>
      <w:r>
        <w:t>Η κάρτα υγείας αθλητή ισχύει για ένα (1) έτος από την ημερομηνία της ια-τρικής θεώρησης.</w:t>
      </w:r>
    </w:p>
    <w:p w:rsidR="007E5731" w:rsidRDefault="00A66812" w:rsidP="00BD6C11">
      <w:pPr>
        <w:pStyle w:val="BodyText"/>
        <w:ind w:left="1657" w:right="701" w:firstLine="719"/>
        <w:jc w:val="both"/>
      </w:pPr>
      <w:r>
        <w:t xml:space="preserve">Οι υπεύθυνοι της αίθουσας κλήσης θα καταχωρούν στα πινάκια </w:t>
      </w:r>
      <w:r>
        <w:rPr>
          <w:u w:val="single"/>
        </w:rPr>
        <w:t>ΜΟΝΟ</w:t>
      </w:r>
      <w:r>
        <w:t xml:space="preserve"> τους αθλητές – αθλήτριες των οποίων η κάρτα υγείας αθλητή θα είναι θεωρημένη σύμφωνα με την ισχύουσα νομοθεσία.</w:t>
      </w:r>
    </w:p>
    <w:p w:rsidR="007E5731" w:rsidRDefault="00A66812" w:rsidP="00BD6C11">
      <w:pPr>
        <w:pStyle w:val="BodyText"/>
        <w:spacing w:before="138"/>
        <w:ind w:left="1657" w:right="726" w:firstLine="592"/>
        <w:jc w:val="both"/>
      </w:pPr>
      <w:r>
        <w:t>Σε κάθε περίπτωση όμως, για τα θέματα που αφορούν την υγεία των αθλητών – τριών,</w:t>
      </w:r>
      <w:r w:rsidR="00BD6C11">
        <w:t xml:space="preserve"> </w:t>
      </w:r>
      <w:r>
        <w:t>αλλά</w:t>
      </w:r>
      <w:r w:rsidR="00BD6C11">
        <w:t xml:space="preserve"> </w:t>
      </w:r>
      <w:r>
        <w:t>και</w:t>
      </w:r>
      <w:r w:rsidR="00BD6C11">
        <w:t xml:space="preserve"> </w:t>
      </w:r>
      <w:r>
        <w:t>για</w:t>
      </w:r>
      <w:r w:rsidR="00BD6C11">
        <w:t xml:space="preserve"> </w:t>
      </w:r>
      <w:r>
        <w:t>κάθε</w:t>
      </w:r>
      <w:r w:rsidR="00BD6C11">
        <w:t xml:space="preserve"> </w:t>
      </w:r>
      <w:r>
        <w:t>πιθανό</w:t>
      </w:r>
      <w:r w:rsidR="00BD6C11">
        <w:t xml:space="preserve"> </w:t>
      </w:r>
      <w:r>
        <w:t>πρόβλημα</w:t>
      </w:r>
      <w:r w:rsidR="00BD6C11">
        <w:t xml:space="preserve"> </w:t>
      </w:r>
      <w:r>
        <w:t>που</w:t>
      </w:r>
      <w:r w:rsidR="00BD6C11">
        <w:t xml:space="preserve"> </w:t>
      </w:r>
      <w:r>
        <w:t>θα</w:t>
      </w:r>
      <w:r w:rsidR="00BD6C11">
        <w:t xml:space="preserve"> </w:t>
      </w:r>
      <w:r>
        <w:t>παρουσιαστεί</w:t>
      </w:r>
      <w:r w:rsidR="00BD6C11">
        <w:t xml:space="preserve"> </w:t>
      </w:r>
      <w:r>
        <w:t>κατά</w:t>
      </w:r>
      <w:r w:rsidR="00BD6C11">
        <w:t xml:space="preserve"> </w:t>
      </w:r>
      <w:r>
        <w:t>τη</w:t>
      </w:r>
      <w:r w:rsidR="00BD6C11">
        <w:t xml:space="preserve"> </w:t>
      </w:r>
      <w:r>
        <w:t>διάρκεια</w:t>
      </w:r>
      <w:r w:rsidR="00BD6C11">
        <w:t xml:space="preserve"> </w:t>
      </w:r>
      <w:r>
        <w:t>των αγώνων σε έναν αγωνιζόμενο και οφείλεται σε έλλειψη ολοκληρωμένου προληπτικού ιατρικού ελέγχου, υπεύθυνοι είναι ο εκπρόσωπος του σωματείου και ο προπονητής που δηλώνουν</w:t>
      </w:r>
      <w:r w:rsidR="00BD6C11">
        <w:t xml:space="preserve"> </w:t>
      </w:r>
      <w:r>
        <w:t>αυτούς τους αθλητές - τριες και σε καμία περίπτωση οι διοργανωτές των αγώνων.</w:t>
      </w:r>
    </w:p>
    <w:p w:rsidR="007E5731" w:rsidRDefault="00A66812" w:rsidP="00BD6C11">
      <w:pPr>
        <w:pStyle w:val="Heading3"/>
        <w:spacing w:before="93"/>
        <w:ind w:right="601"/>
        <w:rPr>
          <w:u w:val="none"/>
        </w:rPr>
      </w:pPr>
      <w:r>
        <w:t>ΣΕ</w:t>
      </w:r>
      <w:r w:rsidR="00BD6C11">
        <w:t xml:space="preserve"> </w:t>
      </w:r>
      <w:r>
        <w:t>ΔΙΑΦΟΡΕΤΙΚΗ</w:t>
      </w:r>
      <w:r w:rsidR="00BD6C11">
        <w:t xml:space="preserve"> </w:t>
      </w:r>
      <w:r>
        <w:t>ΠΕΡΙΠΤΩΣΗ</w:t>
      </w:r>
      <w:r w:rsidR="00BD6C11">
        <w:t xml:space="preserve"> </w:t>
      </w:r>
      <w:r>
        <w:t>ΔΕΝ</w:t>
      </w:r>
      <w:r w:rsidR="00BD6C11">
        <w:t xml:space="preserve"> </w:t>
      </w:r>
      <w:r>
        <w:t>ΘΑ</w:t>
      </w:r>
      <w:r w:rsidR="00BD6C11">
        <w:t xml:space="preserve"> </w:t>
      </w:r>
      <w:r>
        <w:t>ΕΠΙΤΡΕΠΕΤΑΙ</w:t>
      </w:r>
      <w:r w:rsidR="00BD6C11">
        <w:t xml:space="preserve"> </w:t>
      </w:r>
      <w:r>
        <w:t>Η</w:t>
      </w:r>
      <w:r w:rsidR="00BD6C11">
        <w:t xml:space="preserve"> </w:t>
      </w:r>
      <w:r>
        <w:t>ΣΥΜΜΕΤΟΧΗ</w:t>
      </w:r>
      <w:r w:rsidR="00BD6C11">
        <w:t xml:space="preserve"> ΣΤΟΥΣ </w:t>
      </w:r>
      <w:r>
        <w:t>ΑΘΛΗΤΕΣ – ΑΘΛΗΤΡΙΕΣ.</w:t>
      </w:r>
    </w:p>
    <w:p w:rsidR="007E5731" w:rsidRDefault="007E5731">
      <w:pPr>
        <w:pStyle w:val="BodyText"/>
        <w:rPr>
          <w:b/>
        </w:rPr>
      </w:pPr>
    </w:p>
    <w:p w:rsidR="007E5731" w:rsidRDefault="007E5731">
      <w:pPr>
        <w:pStyle w:val="BodyText"/>
        <w:spacing w:before="1"/>
        <w:rPr>
          <w:b/>
        </w:rPr>
      </w:pPr>
    </w:p>
    <w:p w:rsidR="007E5731" w:rsidRDefault="00A66812" w:rsidP="008C3A6F">
      <w:pPr>
        <w:pStyle w:val="ListParagraph"/>
        <w:numPr>
          <w:ilvl w:val="0"/>
          <w:numId w:val="5"/>
        </w:numPr>
        <w:tabs>
          <w:tab w:val="left" w:pos="2130"/>
        </w:tabs>
        <w:ind w:left="2130" w:hanging="413"/>
        <w:rPr>
          <w:b/>
          <w:sz w:val="24"/>
        </w:rPr>
      </w:pPr>
      <w:r>
        <w:rPr>
          <w:b/>
          <w:sz w:val="24"/>
          <w:u w:val="single"/>
        </w:rPr>
        <w:t>​</w:t>
      </w:r>
      <w:r w:rsidR="00735BF0">
        <w:rPr>
          <w:b/>
          <w:sz w:val="24"/>
          <w:u w:val="single"/>
        </w:rPr>
        <w:t xml:space="preserve"> </w:t>
      </w:r>
      <w:r>
        <w:rPr>
          <w:b/>
          <w:sz w:val="24"/>
          <w:u w:val="single"/>
        </w:rPr>
        <w:t>ΚΥΡΩΣΕΙΣ</w:t>
      </w:r>
      <w:r w:rsidR="00735BF0">
        <w:rPr>
          <w:b/>
          <w:sz w:val="24"/>
          <w:u w:val="single"/>
        </w:rPr>
        <w:t xml:space="preserve"> – </w:t>
      </w:r>
      <w:r>
        <w:rPr>
          <w:b/>
          <w:sz w:val="24"/>
          <w:u w:val="single"/>
        </w:rPr>
        <w:t>ΑΡΝΗΤΙΚΗ</w:t>
      </w:r>
      <w:r w:rsidR="00735BF0">
        <w:rPr>
          <w:b/>
          <w:sz w:val="24"/>
          <w:u w:val="single"/>
        </w:rPr>
        <w:t xml:space="preserve"> </w:t>
      </w:r>
      <w:r>
        <w:rPr>
          <w:b/>
          <w:spacing w:val="-2"/>
          <w:sz w:val="24"/>
          <w:u w:val="single"/>
        </w:rPr>
        <w:t>ΒΑΘΜΟΛΟΓΙΑ:</w:t>
      </w:r>
    </w:p>
    <w:p w:rsidR="007E5731" w:rsidRDefault="00A66812">
      <w:pPr>
        <w:pStyle w:val="BodyText"/>
        <w:spacing w:before="185" w:line="288" w:lineRule="auto"/>
        <w:ind w:left="1657" w:right="648" w:firstLine="719"/>
        <w:jc w:val="both"/>
      </w:pPr>
      <w:r>
        <w:t>Η Επιτροπή Αναπτυξιακού Σωματειακού Αθλητισμού, μετά τη διεξαγωγή των δι-ασυλλογικών αγώνων, ελέγχει την ορθότητα και εγκυρότητα των συμμετοχών (ηλικίες, αριθμός αγωνισμάτων κ.λ.π.) και σε περίπτωση παρατυπιών εισηγείται αντίστοιχα στο Δ.Σ. του Σ.Ε.Γ.Α.Σ.</w:t>
      </w:r>
    </w:p>
    <w:p w:rsidR="007E5731" w:rsidRDefault="00A66812">
      <w:pPr>
        <w:pStyle w:val="BodyText"/>
        <w:spacing w:line="288" w:lineRule="auto"/>
        <w:ind w:left="1657" w:right="647" w:firstLine="719"/>
        <w:jc w:val="both"/>
      </w:pPr>
      <w:r>
        <w:t>Έτσι,</w:t>
      </w:r>
      <w:r w:rsidR="00BD6C11">
        <w:t xml:space="preserve"> </w:t>
      </w:r>
      <w:r>
        <w:t>εκτός</w:t>
      </w:r>
      <w:r w:rsidR="00BD6C11">
        <w:t xml:space="preserve"> </w:t>
      </w:r>
      <w:r>
        <w:t>των</w:t>
      </w:r>
      <w:r w:rsidR="00BD6C11">
        <w:t xml:space="preserve"> </w:t>
      </w:r>
      <w:r>
        <w:t>ακυρώσεων</w:t>
      </w:r>
      <w:r w:rsidR="00BD6C11">
        <w:t xml:space="preserve"> </w:t>
      </w:r>
      <w:r>
        <w:t>που</w:t>
      </w:r>
      <w:r w:rsidR="00BD6C11">
        <w:t xml:space="preserve"> </w:t>
      </w:r>
      <w:r>
        <w:t>μπορεί να</w:t>
      </w:r>
      <w:r w:rsidR="00BD6C11">
        <w:t xml:space="preserve"> </w:t>
      </w:r>
      <w:r>
        <w:t>γίνουν</w:t>
      </w:r>
      <w:r w:rsidR="00BD6C11">
        <w:t xml:space="preserve"> </w:t>
      </w:r>
      <w:r>
        <w:t>κατά</w:t>
      </w:r>
      <w:r w:rsidR="00BD6C11">
        <w:t xml:space="preserve"> </w:t>
      </w:r>
      <w:r>
        <w:t>τη</w:t>
      </w:r>
      <w:r w:rsidR="00BD6C11">
        <w:t xml:space="preserve"> </w:t>
      </w:r>
      <w:r>
        <w:t>διάρκεια</w:t>
      </w:r>
      <w:r w:rsidR="00BD6C11">
        <w:t xml:space="preserve"> </w:t>
      </w:r>
      <w:r>
        <w:t>των</w:t>
      </w:r>
      <w:r w:rsidR="00BD6C11">
        <w:t xml:space="preserve"> </w:t>
      </w:r>
      <w:r>
        <w:t>αγώνων για διαφόρους λόγους, (αντικανονική συμμετοχή, με βάση τη γενική ή την ειδική προκή-ρυξηήτονγενικόκανονισμόοργάνωσηςκαιδιε</w:t>
      </w:r>
      <w:r w:rsidR="00735BF0">
        <w:t xml:space="preserve">ξαγωγήςπρωταθλημάτωνκαιαγώνων), </w:t>
      </w:r>
      <w:r>
        <w:t>θα γίνεται έλεγχος και μετά το τέλος των αγώνων.</w:t>
      </w:r>
    </w:p>
    <w:p w:rsidR="007E5731" w:rsidRDefault="00A66812">
      <w:pPr>
        <w:pStyle w:val="BodyText"/>
        <w:spacing w:before="166" w:line="288" w:lineRule="auto"/>
        <w:ind w:left="1657" w:right="647" w:firstLine="719"/>
        <w:jc w:val="both"/>
      </w:pPr>
      <w:r>
        <w:t xml:space="preserve">Οι βαθμολογικές κυρώσεις που θα επιβάλλονται στα σωματεία για κάθε ένα ξε-χωριστά αθλητή – αθλήτρια με αντικανονική συμμετοχή στους διασυλλογικούς αγώνες </w:t>
      </w:r>
      <w:r>
        <w:rPr>
          <w:spacing w:val="-2"/>
        </w:rPr>
        <w:t>είναι:</w:t>
      </w:r>
    </w:p>
    <w:p w:rsidR="007E5731" w:rsidRDefault="00A66812">
      <w:pPr>
        <w:pStyle w:val="BodyText"/>
        <w:spacing w:line="288" w:lineRule="auto"/>
        <w:ind w:left="1657" w:right="649" w:firstLine="719"/>
        <w:jc w:val="both"/>
      </w:pPr>
      <w:r>
        <w:t>α) Από τον σύλλογο αφαιρούνται όλοι οι βαθμοί, που κέρδισε ο αθλητής – τρια</w:t>
      </w:r>
      <w:r w:rsidR="00735BF0">
        <w:t xml:space="preserve"> </w:t>
      </w:r>
      <w:r>
        <w:t>με την αντικανονική συμμετοχή στον συγκεκριμένο διασυλλογικό αγώνα και σε όλα τα αγωνίσματα που συμμετείχε.</w:t>
      </w:r>
    </w:p>
    <w:p w:rsidR="007E5731" w:rsidRDefault="00A66812">
      <w:pPr>
        <w:pStyle w:val="BodyText"/>
        <w:spacing w:line="288" w:lineRule="auto"/>
        <w:ind w:left="1657" w:right="648" w:firstLine="719"/>
        <w:jc w:val="both"/>
      </w:pPr>
      <w:r>
        <w:t>β) Στις σκυταλοδρομίες, αφαιρούνται από τον σύλλογο</w:t>
      </w:r>
      <w:r w:rsidR="00BD6C11">
        <w:t xml:space="preserve"> </w:t>
      </w:r>
      <w:r>
        <w:t>όλοι οι βαθμοί του αγω-</w:t>
      </w:r>
      <w:r>
        <w:rPr>
          <w:spacing w:val="-2"/>
        </w:rPr>
        <w:t>νίσματος</w:t>
      </w:r>
    </w:p>
    <w:p w:rsidR="007E5731" w:rsidRDefault="00A66812">
      <w:pPr>
        <w:pStyle w:val="BodyText"/>
        <w:spacing w:before="1" w:line="288" w:lineRule="auto"/>
        <w:ind w:left="1657" w:right="646" w:firstLine="719"/>
        <w:jc w:val="both"/>
      </w:pPr>
      <w:r>
        <w:t>γ) Ο σύλλογος του τιμωρείται επιπλέον και με αφαίρεση είκοσι βαθμών (-20) για κάθε αθλητή με αντικανονική συμμετοχή, από το σύνολο των βαθμών των διασυλλογι-κών αγώνων.</w:t>
      </w:r>
    </w:p>
    <w:p w:rsidR="007E5731" w:rsidRDefault="007E5731">
      <w:pPr>
        <w:pStyle w:val="BodyText"/>
        <w:spacing w:line="288" w:lineRule="auto"/>
        <w:jc w:val="both"/>
        <w:sectPr w:rsidR="007E5731">
          <w:pgSz w:w="11910" w:h="16850"/>
          <w:pgMar w:top="1340" w:right="141" w:bottom="280" w:left="141" w:header="724" w:footer="0" w:gutter="0"/>
          <w:cols w:space="720"/>
        </w:sectPr>
      </w:pPr>
    </w:p>
    <w:p w:rsidR="007E5731" w:rsidRDefault="00A66812">
      <w:pPr>
        <w:pStyle w:val="BodyText"/>
        <w:spacing w:before="90" w:line="288" w:lineRule="auto"/>
        <w:ind w:left="1657" w:right="648" w:firstLine="719"/>
        <w:jc w:val="both"/>
      </w:pPr>
      <w:r>
        <w:lastRenderedPageBreak/>
        <w:t>δ) Ειδικά σε περίπτωση πλαστοπροσωπίας και παραποίησης στοιχείων με τα οποία δηλώνεται ο αθλητής - τρια, θα ισχύουν όσα αναφέρονται αντίστοιχα παραπάνω στις παραγράφους α, β και γ και επιπλέον</w:t>
      </w:r>
      <w:r w:rsidR="00BD6C11">
        <w:t xml:space="preserve"> </w:t>
      </w:r>
      <w:r>
        <w:t>θα αφαιρούνται εκατό βαθμοί (-100)για κάθε αντικανονική συμμετοχή, από το σύνολο των βαθμών των διασυλλογικών αγώνων που συγκέντρωσε το σωματείο την τρέχουσα αγωνιστική περίοδο.</w:t>
      </w:r>
    </w:p>
    <w:p w:rsidR="007E5731" w:rsidRDefault="00A66812">
      <w:pPr>
        <w:pStyle w:val="BodyText"/>
        <w:spacing w:line="288" w:lineRule="auto"/>
        <w:ind w:left="1657" w:right="649" w:firstLine="719"/>
        <w:jc w:val="both"/>
      </w:pPr>
      <w:r>
        <w:t xml:space="preserve">ε) Σε περίπτωση συνολικής αποχώρησης ενός σωματείου από διασυλλογικούς αγώνες (μετά από έγγραφη δήλωσή του) το σωματείο θα τιμωρείται με αφαίρεση του συνόλου των βαθμών και επιπλέον θα παραπέμπεται στη δικαστική επιτροπή του </w:t>
      </w:r>
      <w:r>
        <w:rPr>
          <w:spacing w:val="-2"/>
        </w:rPr>
        <w:t>Σ.Ε.Γ.Α.Σ.</w:t>
      </w:r>
    </w:p>
    <w:p w:rsidR="007E5731" w:rsidRDefault="00A66812" w:rsidP="008C3A6F">
      <w:pPr>
        <w:pStyle w:val="Heading3"/>
        <w:numPr>
          <w:ilvl w:val="0"/>
          <w:numId w:val="5"/>
        </w:numPr>
        <w:tabs>
          <w:tab w:val="left" w:pos="2130"/>
        </w:tabs>
        <w:spacing w:before="275"/>
        <w:ind w:left="2130" w:hanging="413"/>
        <w:rPr>
          <w:u w:val="none"/>
        </w:rPr>
      </w:pPr>
      <w:r>
        <w:t xml:space="preserve"> ​</w:t>
      </w:r>
      <w:r>
        <w:rPr>
          <w:spacing w:val="-2"/>
        </w:rPr>
        <w:t>ΚΑΝΟΝΙΣΜΟΙ:</w:t>
      </w:r>
    </w:p>
    <w:p w:rsidR="007E5731" w:rsidRDefault="00BD6C11">
      <w:pPr>
        <w:pStyle w:val="BodyText"/>
        <w:spacing w:before="185"/>
        <w:ind w:left="1657" w:firstLine="525"/>
      </w:pPr>
      <w:r>
        <w:t xml:space="preserve">Στους </w:t>
      </w:r>
      <w:r w:rsidR="00A66812">
        <w:t>αγώνες</w:t>
      </w:r>
      <w:r>
        <w:t xml:space="preserve">  </w:t>
      </w:r>
      <w:r w:rsidR="00A66812">
        <w:t>θα</w:t>
      </w:r>
      <w:r>
        <w:t xml:space="preserve"> ισχύ</w:t>
      </w:r>
      <w:r w:rsidR="00A66812">
        <w:t>ουν</w:t>
      </w:r>
      <w:r>
        <w:t xml:space="preserve"> </w:t>
      </w:r>
      <w:r w:rsidR="00A66812">
        <w:t>οι</w:t>
      </w:r>
      <w:r>
        <w:t xml:space="preserve"> </w:t>
      </w:r>
      <w:r w:rsidR="00A66812">
        <w:t>επίσημοι</w:t>
      </w:r>
      <w:r>
        <w:t xml:space="preserve"> </w:t>
      </w:r>
      <w:r w:rsidR="00A66812">
        <w:t>κανονισμοί</w:t>
      </w:r>
      <w:r>
        <w:t xml:space="preserve"> </w:t>
      </w:r>
      <w:r w:rsidR="00A66812">
        <w:t>στίβου</w:t>
      </w:r>
      <w:r>
        <w:t xml:space="preserve"> της </w:t>
      </w:r>
      <w:r w:rsidR="00A66812">
        <w:t>WA</w:t>
      </w:r>
      <w:r>
        <w:t xml:space="preserve"> </w:t>
      </w:r>
      <w:r w:rsidR="00A66812">
        <w:t>και</w:t>
      </w:r>
      <w:r>
        <w:t xml:space="preserve"> </w:t>
      </w:r>
      <w:r w:rsidR="00A66812">
        <w:t xml:space="preserve">του </w:t>
      </w:r>
      <w:r w:rsidR="00A66812">
        <w:rPr>
          <w:spacing w:val="-2"/>
        </w:rPr>
        <w:t>Σ.Ε.Γ.Α.Σ.</w:t>
      </w:r>
    </w:p>
    <w:p w:rsidR="007E5731" w:rsidRDefault="00BD6C11" w:rsidP="008C3A6F">
      <w:pPr>
        <w:pStyle w:val="ListParagraph"/>
        <w:numPr>
          <w:ilvl w:val="0"/>
          <w:numId w:val="4"/>
        </w:numPr>
        <w:tabs>
          <w:tab w:val="left" w:pos="2003"/>
        </w:tabs>
        <w:spacing w:before="276"/>
        <w:ind w:left="2003" w:hanging="346"/>
        <w:rPr>
          <w:b/>
          <w:sz w:val="24"/>
        </w:rPr>
      </w:pPr>
      <w:r>
        <w:rPr>
          <w:b/>
          <w:sz w:val="24"/>
          <w:u w:val="single"/>
        </w:rPr>
        <w:t xml:space="preserve"> </w:t>
      </w:r>
      <w:r w:rsidR="00A66812">
        <w:rPr>
          <w:b/>
          <w:sz w:val="24"/>
          <w:u w:val="single"/>
        </w:rPr>
        <w:t>ΑΓΩΝΙΣΤΙΚΑ</w:t>
      </w:r>
      <w:r>
        <w:rPr>
          <w:b/>
          <w:sz w:val="24"/>
          <w:u w:val="single"/>
        </w:rPr>
        <w:t xml:space="preserve"> </w:t>
      </w:r>
      <w:r w:rsidR="00A66812">
        <w:rPr>
          <w:b/>
          <w:sz w:val="24"/>
          <w:u w:val="single"/>
        </w:rPr>
        <w:t>ΠΑΠΟΥΤΣΙΑ</w:t>
      </w:r>
      <w:r>
        <w:rPr>
          <w:b/>
          <w:sz w:val="24"/>
          <w:u w:val="single"/>
        </w:rPr>
        <w:t xml:space="preserve"> </w:t>
      </w:r>
      <w:r w:rsidR="00A66812">
        <w:rPr>
          <w:b/>
          <w:sz w:val="24"/>
          <w:u w:val="single"/>
        </w:rPr>
        <w:t>(ΕΙΔΙΚΑ</w:t>
      </w:r>
      <w:r>
        <w:rPr>
          <w:b/>
          <w:sz w:val="24"/>
          <w:u w:val="single"/>
        </w:rPr>
        <w:t xml:space="preserve"> </w:t>
      </w:r>
      <w:r w:rsidR="00A66812">
        <w:rPr>
          <w:b/>
          <w:sz w:val="24"/>
          <w:u w:val="single"/>
        </w:rPr>
        <w:t>ΓΙΑ</w:t>
      </w:r>
      <w:r>
        <w:rPr>
          <w:b/>
          <w:sz w:val="24"/>
          <w:u w:val="single"/>
        </w:rPr>
        <w:t xml:space="preserve"> </w:t>
      </w:r>
      <w:r w:rsidR="00A66812">
        <w:rPr>
          <w:b/>
          <w:sz w:val="24"/>
          <w:u w:val="single"/>
        </w:rPr>
        <w:t>ΤΑ</w:t>
      </w:r>
      <w:r>
        <w:rPr>
          <w:b/>
          <w:sz w:val="24"/>
          <w:u w:val="single"/>
        </w:rPr>
        <w:t xml:space="preserve"> </w:t>
      </w:r>
      <w:r w:rsidR="00A66812">
        <w:rPr>
          <w:b/>
          <w:spacing w:val="-2"/>
          <w:sz w:val="24"/>
          <w:u w:val="single"/>
        </w:rPr>
        <w:t>5.000μ)</w:t>
      </w:r>
    </w:p>
    <w:p w:rsidR="007E5731" w:rsidRDefault="007E5731">
      <w:pPr>
        <w:pStyle w:val="BodyText"/>
        <w:spacing w:before="12"/>
        <w:rPr>
          <w:b/>
        </w:rPr>
      </w:pPr>
    </w:p>
    <w:p w:rsidR="007E5731" w:rsidRDefault="00A66812" w:rsidP="008C3A6F">
      <w:pPr>
        <w:pStyle w:val="ListParagraph"/>
        <w:numPr>
          <w:ilvl w:val="1"/>
          <w:numId w:val="4"/>
        </w:numPr>
        <w:tabs>
          <w:tab w:val="left" w:pos="2643"/>
        </w:tabs>
        <w:ind w:left="2643" w:hanging="461"/>
        <w:jc w:val="left"/>
        <w:rPr>
          <w:b/>
          <w:sz w:val="24"/>
        </w:rPr>
      </w:pPr>
      <w:r>
        <w:rPr>
          <w:b/>
          <w:sz w:val="24"/>
        </w:rPr>
        <w:t>Έλεγχος</w:t>
      </w:r>
      <w:r w:rsidR="00BD6C11">
        <w:rPr>
          <w:b/>
          <w:sz w:val="24"/>
        </w:rPr>
        <w:t xml:space="preserve"> </w:t>
      </w:r>
      <w:r>
        <w:rPr>
          <w:b/>
          <w:sz w:val="24"/>
        </w:rPr>
        <w:t>αγωνιστικών</w:t>
      </w:r>
      <w:r w:rsidR="00BD6C11">
        <w:rPr>
          <w:b/>
          <w:sz w:val="24"/>
        </w:rPr>
        <w:t xml:space="preserve"> </w:t>
      </w:r>
      <w:r>
        <w:rPr>
          <w:b/>
          <w:sz w:val="24"/>
        </w:rPr>
        <w:t>παπουτσιών</w:t>
      </w:r>
      <w:r w:rsidR="00BD6C11">
        <w:rPr>
          <w:b/>
          <w:sz w:val="24"/>
        </w:rPr>
        <w:t xml:space="preserve"> </w:t>
      </w:r>
      <w:r>
        <w:rPr>
          <w:b/>
          <w:sz w:val="24"/>
        </w:rPr>
        <w:t>άρθρο</w:t>
      </w:r>
      <w:r w:rsidR="00BD6C11">
        <w:rPr>
          <w:b/>
          <w:sz w:val="24"/>
        </w:rPr>
        <w:t xml:space="preserve"> </w:t>
      </w:r>
      <w:r>
        <w:rPr>
          <w:b/>
          <w:sz w:val="24"/>
        </w:rPr>
        <w:t>5</w:t>
      </w:r>
      <w:r w:rsidR="00BD6C11">
        <w:rPr>
          <w:b/>
          <w:sz w:val="24"/>
        </w:rPr>
        <w:t xml:space="preserve"> </w:t>
      </w:r>
      <w:r>
        <w:rPr>
          <w:b/>
          <w:sz w:val="24"/>
        </w:rPr>
        <w:t>(πρώην</w:t>
      </w:r>
      <w:r w:rsidR="00BD6C11">
        <w:rPr>
          <w:b/>
          <w:sz w:val="24"/>
        </w:rPr>
        <w:t xml:space="preserve"> </w:t>
      </w:r>
      <w:r>
        <w:rPr>
          <w:b/>
          <w:sz w:val="24"/>
        </w:rPr>
        <w:t>143)</w:t>
      </w:r>
      <w:r w:rsidR="00BD6C11">
        <w:rPr>
          <w:b/>
          <w:sz w:val="24"/>
        </w:rPr>
        <w:t xml:space="preserve"> </w:t>
      </w:r>
      <w:r>
        <w:rPr>
          <w:b/>
          <w:spacing w:val="-2"/>
          <w:sz w:val="24"/>
        </w:rPr>
        <w:t>παράγραφοι</w:t>
      </w:r>
    </w:p>
    <w:p w:rsidR="007E5731" w:rsidRDefault="00A66812">
      <w:pPr>
        <w:spacing w:before="55"/>
        <w:ind w:left="1657"/>
        <w:rPr>
          <w:b/>
          <w:sz w:val="24"/>
        </w:rPr>
      </w:pPr>
      <w:r>
        <w:rPr>
          <w:b/>
          <w:sz w:val="24"/>
        </w:rPr>
        <w:t>5.3,5.4,5.5,5.6</w:t>
      </w:r>
      <w:r w:rsidR="00BD6C11">
        <w:rPr>
          <w:b/>
          <w:sz w:val="24"/>
        </w:rPr>
        <w:t xml:space="preserve">  </w:t>
      </w:r>
      <w:r>
        <w:rPr>
          <w:b/>
          <w:sz w:val="24"/>
        </w:rPr>
        <w:t>(Πίνακας</w:t>
      </w:r>
      <w:r w:rsidR="00BD6C11">
        <w:rPr>
          <w:b/>
          <w:sz w:val="24"/>
        </w:rPr>
        <w:t xml:space="preserve"> </w:t>
      </w:r>
      <w:r>
        <w:rPr>
          <w:b/>
          <w:spacing w:val="-5"/>
          <w:sz w:val="24"/>
        </w:rPr>
        <w:t>1).</w:t>
      </w:r>
    </w:p>
    <w:p w:rsidR="007E5731" w:rsidRDefault="007E5731">
      <w:pPr>
        <w:pStyle w:val="BodyText"/>
        <w:rPr>
          <w:b/>
        </w:rPr>
      </w:pPr>
    </w:p>
    <w:p w:rsidR="007E5731" w:rsidRDefault="00A66812">
      <w:pPr>
        <w:pStyle w:val="BodyText"/>
        <w:spacing w:line="288" w:lineRule="auto"/>
        <w:ind w:left="1657" w:right="697" w:firstLine="525"/>
        <w:jc w:val="both"/>
      </w:pPr>
      <w:r>
        <w:t>Όλα</w:t>
      </w:r>
      <w:r w:rsidR="00CE09F0">
        <w:t xml:space="preserve"> </w:t>
      </w:r>
      <w:r>
        <w:t>τα</w:t>
      </w:r>
      <w:r w:rsidR="00CE09F0">
        <w:t xml:space="preserve"> </w:t>
      </w:r>
      <w:r>
        <w:t>αγωνιστικά</w:t>
      </w:r>
      <w:r w:rsidR="00CE09F0">
        <w:t xml:space="preserve"> </w:t>
      </w:r>
      <w:r>
        <w:t>παπούτσια</w:t>
      </w:r>
      <w:r w:rsidR="00CE09F0">
        <w:t xml:space="preserve"> </w:t>
      </w:r>
      <w:r>
        <w:t>(τα</w:t>
      </w:r>
      <w:r w:rsidR="00CE09F0">
        <w:t xml:space="preserve"> </w:t>
      </w:r>
      <w:r>
        <w:t>παπούτσια</w:t>
      </w:r>
      <w:r w:rsidR="00CE09F0">
        <w:t xml:space="preserve"> </w:t>
      </w:r>
      <w:r>
        <w:t>που</w:t>
      </w:r>
      <w:r w:rsidR="00CE09F0">
        <w:t xml:space="preserve"> </w:t>
      </w:r>
      <w:r>
        <w:t>αγωνίζονται οι αθλητές – αθλή-τριες) πρέπει να είναι σύμφωνα με το Άρθρο 5 (TR5) των Τεχνικών Κανονισμών της Παγκόσμιας Ομοσπονδίας Στίβου (World Athletics), συμπεριλαμβανομένων των δια-στάσεων της σόλας, του τακουνιού καθώς και των καρφιών (spikes).</w:t>
      </w:r>
    </w:p>
    <w:p w:rsidR="007E5731" w:rsidRDefault="00A66812">
      <w:pPr>
        <w:pStyle w:val="BodyText"/>
        <w:spacing w:line="288" w:lineRule="auto"/>
        <w:ind w:left="1657" w:right="697" w:firstLine="525"/>
        <w:jc w:val="both"/>
      </w:pPr>
      <w:r>
        <w:t>Είναι ευθύνη των αθλητών να διασφαλίσουν ότι τα παπούτσια που θα χρησιμο-ποιηθούν στον αγώνα περιέχονται στην τρέχουσα λίστα των εγκεκριμένων μοντέλων παπουτσιών της World Athletics</w:t>
      </w:r>
    </w:p>
    <w:p w:rsidR="007E5731" w:rsidRDefault="00A66812">
      <w:pPr>
        <w:pStyle w:val="BodyText"/>
        <w:spacing w:before="221"/>
        <w:ind w:left="1657"/>
      </w:pPr>
      <w:r>
        <w:rPr>
          <w:spacing w:val="-2"/>
        </w:rPr>
        <w:t>(</w:t>
      </w:r>
      <w:hyperlink r:id="rId13">
        <w:r>
          <w:rPr>
            <w:spacing w:val="-2"/>
            <w:u w:val="single"/>
          </w:rPr>
          <w:t>https://www.worldathletics.org/about-iaaf/documents/technical-information</w:t>
        </w:r>
      </w:hyperlink>
      <w:r>
        <w:rPr>
          <w:spacing w:val="-2"/>
        </w:rPr>
        <w:t>)</w:t>
      </w:r>
    </w:p>
    <w:p w:rsidR="007E5731" w:rsidRDefault="007E5731">
      <w:pPr>
        <w:pStyle w:val="BodyText"/>
        <w:spacing w:before="1"/>
      </w:pPr>
    </w:p>
    <w:p w:rsidR="007E5731" w:rsidRDefault="00A66812">
      <w:pPr>
        <w:pStyle w:val="BodyText"/>
        <w:spacing w:line="288" w:lineRule="auto"/>
        <w:ind w:left="1657" w:right="702" w:firstLine="719"/>
        <w:jc w:val="both"/>
      </w:pPr>
      <w:r>
        <w:t xml:space="preserve">Σε περίπτωση μη συμμόρφωσης με το Άρθρο 5 (TR5)ή τη λίστα των εγκεκριμέ-νων παπουτσιών, μπορεί να μην επιτραπεί σε αθλητή να αγωνιστεί ή να αποκλειστεί μετά τον αγώνα και η επίδοσή του στο αγώνισμα ή στα αγωνίσματα που συμμετείχε να </w:t>
      </w:r>
      <w:r>
        <w:rPr>
          <w:spacing w:val="-2"/>
        </w:rPr>
        <w:t>ακυρωθεί.</w:t>
      </w:r>
    </w:p>
    <w:p w:rsidR="007E5731" w:rsidRDefault="00A66812">
      <w:pPr>
        <w:pStyle w:val="BodyText"/>
        <w:ind w:left="2377"/>
        <w:jc w:val="both"/>
      </w:pPr>
      <w:r>
        <w:t>Τα</w:t>
      </w:r>
      <w:r w:rsidR="00CE09F0">
        <w:t xml:space="preserve"> </w:t>
      </w:r>
      <w:r>
        <w:t>παπούτσια</w:t>
      </w:r>
      <w:r w:rsidR="00CE09F0">
        <w:t xml:space="preserve"> </w:t>
      </w:r>
      <w:r>
        <w:t>θα</w:t>
      </w:r>
      <w:r w:rsidR="00CE09F0">
        <w:t xml:space="preserve"> </w:t>
      </w:r>
      <w:r>
        <w:t>ελέγχονται</w:t>
      </w:r>
      <w:r w:rsidR="00CE09F0">
        <w:t xml:space="preserve"> </w:t>
      </w:r>
      <w:r>
        <w:t>στην</w:t>
      </w:r>
      <w:r w:rsidR="00CE09F0">
        <w:t xml:space="preserve"> </w:t>
      </w:r>
      <w:r>
        <w:t>Αίθουσα</w:t>
      </w:r>
      <w:r w:rsidR="00CE09F0">
        <w:t xml:space="preserve"> </w:t>
      </w:r>
      <w:r>
        <w:rPr>
          <w:spacing w:val="-2"/>
        </w:rPr>
        <w:t>Κλήσης.</w:t>
      </w:r>
    </w:p>
    <w:p w:rsidR="007E5731" w:rsidRDefault="007E5731">
      <w:pPr>
        <w:pStyle w:val="BodyText"/>
      </w:pPr>
    </w:p>
    <w:p w:rsidR="007E5731" w:rsidRDefault="00A66812">
      <w:pPr>
        <w:pStyle w:val="BodyText"/>
        <w:ind w:left="1657"/>
        <w:jc w:val="both"/>
      </w:pPr>
      <w:r>
        <w:t>Για</w:t>
      </w:r>
      <w:r w:rsidR="00CE09F0">
        <w:t xml:space="preserve"> </w:t>
      </w:r>
      <w:r>
        <w:t>τον</w:t>
      </w:r>
      <w:r w:rsidR="00CE09F0">
        <w:t xml:space="preserve"> </w:t>
      </w:r>
      <w:r>
        <w:t xml:space="preserve">λόγο </w:t>
      </w:r>
      <w:r>
        <w:rPr>
          <w:spacing w:val="-4"/>
        </w:rPr>
        <w:t>αυτό:</w:t>
      </w:r>
    </w:p>
    <w:p w:rsidR="007E5731" w:rsidRDefault="00A66812" w:rsidP="008C3A6F">
      <w:pPr>
        <w:pStyle w:val="ListParagraph"/>
        <w:numPr>
          <w:ilvl w:val="0"/>
          <w:numId w:val="3"/>
        </w:numPr>
        <w:tabs>
          <w:tab w:val="left" w:pos="2650"/>
        </w:tabs>
        <w:spacing w:before="56" w:line="285" w:lineRule="auto"/>
        <w:ind w:right="703"/>
        <w:jc w:val="both"/>
        <w:rPr>
          <w:sz w:val="24"/>
        </w:rPr>
      </w:pPr>
      <w:r>
        <w:rPr>
          <w:sz w:val="24"/>
        </w:rPr>
        <w:t>Συστήνουμε στα σωματεία και στους αθλητές – αθλήτριες να συμβουλεύονται την παραπάνω επικαιροποιημένη λίστα μοντέλων ΠΡΙΝ προβούν σε αγορά αγωνιστικών παπουτσιών.</w:t>
      </w:r>
    </w:p>
    <w:p w:rsidR="007E5731" w:rsidRDefault="00A66812" w:rsidP="008C3A6F">
      <w:pPr>
        <w:pStyle w:val="ListParagraph"/>
        <w:numPr>
          <w:ilvl w:val="0"/>
          <w:numId w:val="3"/>
        </w:numPr>
        <w:tabs>
          <w:tab w:val="left" w:pos="2650"/>
        </w:tabs>
        <w:spacing w:before="4" w:line="285" w:lineRule="auto"/>
        <w:ind w:right="700"/>
        <w:jc w:val="both"/>
        <w:rPr>
          <w:sz w:val="24"/>
        </w:rPr>
      </w:pPr>
      <w:r>
        <w:rPr>
          <w:sz w:val="24"/>
        </w:rPr>
        <w:t xml:space="preserve">Συμβουλεύουμε τους αθλητές που πρόκειται να αγωνιστούν και διατηρούν αμφιβολία ως προς την εγκυρότητα χρήσης των αγωνιστικών τους παπου-τσιών, </w:t>
      </w:r>
      <w:r>
        <w:rPr>
          <w:sz w:val="24"/>
          <w:u w:val="single"/>
        </w:rPr>
        <w:t>προπάντων για μη spikes</w:t>
      </w:r>
      <w:r>
        <w:rPr>
          <w:sz w:val="24"/>
        </w:rPr>
        <w:t>, να προσέρχονται στην Αίθουσα Κλήσης έ-χοντας προνοήσει και για άλλη εναλλακτική και αποδεκτή λύση.</w:t>
      </w:r>
    </w:p>
    <w:p w:rsidR="007E5731" w:rsidRDefault="007E5731">
      <w:pPr>
        <w:pStyle w:val="ListParagraph"/>
        <w:spacing w:line="285" w:lineRule="auto"/>
        <w:jc w:val="both"/>
        <w:rPr>
          <w:sz w:val="24"/>
        </w:rPr>
        <w:sectPr w:rsidR="007E5731">
          <w:pgSz w:w="11910" w:h="16850"/>
          <w:pgMar w:top="1340" w:right="141" w:bottom="280" w:left="141" w:header="724" w:footer="0" w:gutter="0"/>
          <w:cols w:space="720"/>
        </w:sectPr>
      </w:pPr>
    </w:p>
    <w:p w:rsidR="007E5731" w:rsidRDefault="00A66812" w:rsidP="008C3A6F">
      <w:pPr>
        <w:pStyle w:val="Heading4"/>
        <w:numPr>
          <w:ilvl w:val="1"/>
          <w:numId w:val="4"/>
        </w:numPr>
        <w:tabs>
          <w:tab w:val="left" w:pos="2692"/>
        </w:tabs>
        <w:spacing w:before="88"/>
        <w:ind w:left="2692" w:hanging="414"/>
        <w:jc w:val="both"/>
      </w:pPr>
      <w:r>
        <w:lastRenderedPageBreak/>
        <w:t>Που</w:t>
      </w:r>
      <w:r w:rsidR="00161A9C">
        <w:t xml:space="preserve"> </w:t>
      </w:r>
      <w:r>
        <w:t>θα</w:t>
      </w:r>
      <w:r w:rsidR="00161A9C">
        <w:t xml:space="preserve"> </w:t>
      </w:r>
      <w:r>
        <w:t>πραγματοποιείται</w:t>
      </w:r>
      <w:r w:rsidR="00161A9C">
        <w:t xml:space="preserve"> </w:t>
      </w:r>
      <w:r>
        <w:t>ο</w:t>
      </w:r>
      <w:r w:rsidR="00161A9C">
        <w:t xml:space="preserve"> </w:t>
      </w:r>
      <w:r>
        <w:t>έλεγχος</w:t>
      </w:r>
      <w:r w:rsidR="00161A9C">
        <w:t xml:space="preserve"> </w:t>
      </w:r>
      <w:r>
        <w:t>και</w:t>
      </w:r>
      <w:r w:rsidR="00161A9C">
        <w:t xml:space="preserve"> </w:t>
      </w:r>
      <w:r>
        <w:t>τι</w:t>
      </w:r>
      <w:r w:rsidR="00161A9C">
        <w:t xml:space="preserve"> </w:t>
      </w:r>
      <w:r>
        <w:t>θα</w:t>
      </w:r>
      <w:r>
        <w:rPr>
          <w:spacing w:val="-2"/>
        </w:rPr>
        <w:t xml:space="preserve"> αφορά</w:t>
      </w:r>
    </w:p>
    <w:p w:rsidR="00CE09F0" w:rsidRDefault="00A66812" w:rsidP="00161A9C">
      <w:pPr>
        <w:pStyle w:val="BodyText"/>
        <w:spacing w:before="55" w:line="288" w:lineRule="auto"/>
        <w:ind w:left="1657" w:right="702" w:firstLine="621"/>
        <w:jc w:val="both"/>
      </w:pPr>
      <w:r>
        <w:t>Ο</w:t>
      </w:r>
      <w:r w:rsidR="00161A9C">
        <w:t xml:space="preserve"> </w:t>
      </w:r>
      <w:r>
        <w:t>έλεγχος</w:t>
      </w:r>
      <w:r w:rsidR="00161A9C">
        <w:t xml:space="preserve"> </w:t>
      </w:r>
      <w:r>
        <w:t>των</w:t>
      </w:r>
      <w:r w:rsidR="00161A9C">
        <w:t xml:space="preserve"> </w:t>
      </w:r>
      <w:r>
        <w:t>αγωνιστικών</w:t>
      </w:r>
      <w:r w:rsidR="00161A9C">
        <w:t xml:space="preserve"> </w:t>
      </w:r>
      <w:r>
        <w:t>παπουτσιών</w:t>
      </w:r>
      <w:r w:rsidR="00161A9C">
        <w:t xml:space="preserve"> </w:t>
      </w:r>
      <w:r>
        <w:t>θα</w:t>
      </w:r>
      <w:r w:rsidR="00161A9C">
        <w:t xml:space="preserve"> </w:t>
      </w:r>
      <w:r>
        <w:t>πραγματοποιείται</w:t>
      </w:r>
      <w:r w:rsidR="00161A9C">
        <w:t xml:space="preserve"> </w:t>
      </w:r>
      <w:r>
        <w:t>σε</w:t>
      </w:r>
      <w:r w:rsidR="00161A9C">
        <w:t xml:space="preserve"> </w:t>
      </w:r>
      <w:r>
        <w:t>δύο</w:t>
      </w:r>
      <w:r w:rsidR="00161A9C">
        <w:t xml:space="preserve"> </w:t>
      </w:r>
      <w:r>
        <w:t>(2)</w:t>
      </w:r>
      <w:r w:rsidR="00161A9C">
        <w:t xml:space="preserve"> </w:t>
      </w:r>
      <w:r>
        <w:t xml:space="preserve">φάσεις: </w:t>
      </w:r>
    </w:p>
    <w:p w:rsidR="007E5731" w:rsidRDefault="00A66812" w:rsidP="00161A9C">
      <w:pPr>
        <w:pStyle w:val="BodyText"/>
        <w:spacing w:before="55" w:line="288" w:lineRule="auto"/>
        <w:ind w:left="1657" w:right="702" w:firstLine="621"/>
        <w:jc w:val="both"/>
      </w:pPr>
      <w:r>
        <w:rPr>
          <w:b/>
          <w:u w:val="single"/>
        </w:rPr>
        <w:t>1η φάση:</w:t>
      </w:r>
      <w:r w:rsidR="00161A9C">
        <w:rPr>
          <w:b/>
          <w:u w:val="single"/>
        </w:rPr>
        <w:t xml:space="preserve"> </w:t>
      </w:r>
      <w:r>
        <w:t>Κατά την παραλαβή του αριθμού συμμετοχής τους από την αίθουσα</w:t>
      </w:r>
      <w:r w:rsidR="00161A9C">
        <w:t xml:space="preserve"> </w:t>
      </w:r>
      <w:r>
        <w:t>κλήσης,</w:t>
      </w:r>
      <w:r w:rsidR="00161A9C">
        <w:t xml:space="preserve"> </w:t>
      </w:r>
      <w:r>
        <w:t>όπου</w:t>
      </w:r>
      <w:r w:rsidR="00161A9C">
        <w:t xml:space="preserve"> </w:t>
      </w:r>
      <w:r>
        <w:t>θα</w:t>
      </w:r>
      <w:r w:rsidR="00161A9C">
        <w:t xml:space="preserve"> </w:t>
      </w:r>
      <w:r>
        <w:t>ελέγχονται</w:t>
      </w:r>
      <w:r w:rsidR="00161A9C">
        <w:t xml:space="preserve"> </w:t>
      </w:r>
      <w:r>
        <w:t>και</w:t>
      </w:r>
      <w:r w:rsidR="00161A9C">
        <w:t xml:space="preserve"> </w:t>
      </w:r>
      <w:r>
        <w:t>θα</w:t>
      </w:r>
      <w:r w:rsidR="00161A9C">
        <w:t xml:space="preserve"> </w:t>
      </w:r>
      <w:r>
        <w:t>φωτογραφίζονται</w:t>
      </w:r>
      <w:r w:rsidR="00161A9C">
        <w:t xml:space="preserve"> </w:t>
      </w:r>
      <w:r>
        <w:t>τα</w:t>
      </w:r>
      <w:r w:rsidR="00161A9C">
        <w:t xml:space="preserve"> </w:t>
      </w:r>
      <w:r>
        <w:t>αγωνιστικά</w:t>
      </w:r>
      <w:r w:rsidR="00161A9C">
        <w:t xml:space="preserve"> </w:t>
      </w:r>
      <w:r>
        <w:t>παπούτσια</w:t>
      </w:r>
      <w:r w:rsidR="00161A9C">
        <w:t xml:space="preserve"> </w:t>
      </w:r>
      <w:r>
        <w:rPr>
          <w:spacing w:val="-5"/>
        </w:rPr>
        <w:t>από</w:t>
      </w:r>
    </w:p>
    <w:p w:rsidR="007E5731" w:rsidRDefault="00161A9C" w:rsidP="00161A9C">
      <w:pPr>
        <w:pStyle w:val="BodyText"/>
        <w:ind w:left="1657"/>
        <w:jc w:val="both"/>
      </w:pPr>
      <w:r>
        <w:t xml:space="preserve">τους </w:t>
      </w:r>
      <w:r w:rsidR="00A66812">
        <w:t>υπεύθυνους</w:t>
      </w:r>
      <w:r>
        <w:t xml:space="preserve"> κ</w:t>
      </w:r>
      <w:r w:rsidR="00A66812">
        <w:t>ριτές</w:t>
      </w:r>
      <w:r>
        <w:t xml:space="preserve"> της </w:t>
      </w:r>
      <w:r w:rsidR="00A66812">
        <w:rPr>
          <w:spacing w:val="-2"/>
        </w:rPr>
        <w:t>διοργάνωσης.</w:t>
      </w:r>
    </w:p>
    <w:p w:rsidR="007E5731" w:rsidRDefault="00B5497E" w:rsidP="00161A9C">
      <w:pPr>
        <w:pStyle w:val="BodyText"/>
        <w:spacing w:before="55" w:line="288" w:lineRule="auto"/>
        <w:ind w:left="1657" w:right="700" w:firstLine="621"/>
        <w:jc w:val="both"/>
      </w:pPr>
      <w:r>
        <w:rPr>
          <w:noProof/>
        </w:rPr>
        <mc:AlternateContent>
          <mc:Choice Requires="wps">
            <w:drawing>
              <wp:anchor distT="0" distB="0" distL="0" distR="0" simplePos="0" relativeHeight="485582336" behindDoc="1" locked="0" layoutInCell="1" allowOverlap="1">
                <wp:simplePos x="0" y="0"/>
                <wp:positionH relativeFrom="page">
                  <wp:posOffset>1536700</wp:posOffset>
                </wp:positionH>
                <wp:positionV relativeFrom="paragraph">
                  <wp:posOffset>194945</wp:posOffset>
                </wp:positionV>
                <wp:extent cx="649605" cy="15240"/>
                <wp:effectExtent l="0" t="0" r="0" b="0"/>
                <wp:wrapNone/>
                <wp:docPr id="18"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 cy="15240"/>
                        </a:xfrm>
                        <a:custGeom>
                          <a:avLst/>
                          <a:gdLst>
                            <a:gd name="T0" fmla="*/ 649528 w 649605"/>
                            <a:gd name="T1" fmla="*/ 0 h 15240"/>
                            <a:gd name="T2" fmla="*/ 0 w 649605"/>
                            <a:gd name="T3" fmla="*/ 0 h 15240"/>
                            <a:gd name="T4" fmla="*/ 0 w 649605"/>
                            <a:gd name="T5" fmla="*/ 15240 h 15240"/>
                            <a:gd name="T6" fmla="*/ 649528 w 649605"/>
                            <a:gd name="T7" fmla="*/ 15240 h 15240"/>
                            <a:gd name="T8" fmla="*/ 649528 w 649605"/>
                            <a:gd name="T9" fmla="*/ 0 h 15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49605" h="15240">
                              <a:moveTo>
                                <a:pt x="649528" y="0"/>
                              </a:moveTo>
                              <a:lnTo>
                                <a:pt x="0" y="0"/>
                              </a:lnTo>
                              <a:lnTo>
                                <a:pt x="0" y="15240"/>
                              </a:lnTo>
                              <a:lnTo>
                                <a:pt x="649528" y="15240"/>
                              </a:lnTo>
                              <a:lnTo>
                                <a:pt x="6495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C2439" id="Graphic 15" o:spid="_x0000_s1026" style="position:absolute;margin-left:121pt;margin-top:15.35pt;width:51.15pt;height:1.2pt;z-index:-1773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9605,15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" path="m649528,l,,,15240r649528,l649528,xe" fillcolor="black" stroked="f">
                <v:path arrowok="t" o:connecttype="custom" o:connectlocs="649528,0;0,0;0,15240;649528,15240;649528,0" o:connectangles="0,0,0,0,0"/>
                <w10:wrap anchorx="page"/>
              </v:shape>
            </w:pict>
          </mc:Fallback>
        </mc:AlternateContent>
      </w:r>
      <w:r w:rsidR="00A66812">
        <w:rPr>
          <w:b/>
        </w:rPr>
        <w:t>2</w:t>
      </w:r>
      <w:r w:rsidR="00A66812">
        <w:rPr>
          <w:b/>
          <w:vertAlign w:val="superscript"/>
        </w:rPr>
        <w:t>η</w:t>
      </w:r>
      <w:r w:rsidR="00A66812">
        <w:rPr>
          <w:b/>
        </w:rPr>
        <w:t xml:space="preserve"> φάση:</w:t>
      </w:r>
      <w:r w:rsidR="00161A9C">
        <w:rPr>
          <w:b/>
        </w:rPr>
        <w:t xml:space="preserve"> </w:t>
      </w:r>
      <w:r w:rsidR="00A66812">
        <w:t>Κατά τον τερματισμό των αθλητών και αθλητριών οι υπεύθυνοι κριτές θα ελέγχουν αν ο αγωνιζόμενος αθλητής-τρια αγωνίσθηκε με το μοντέλο που ελέγχθη-κε και εγκρίθηκε στην Αίθουσα Κλήσης ή κάποιο άλλο.</w:t>
      </w:r>
    </w:p>
    <w:p w:rsidR="007E5731" w:rsidRDefault="00A66812" w:rsidP="00161A9C">
      <w:pPr>
        <w:pStyle w:val="BodyText"/>
        <w:spacing w:before="1" w:line="288" w:lineRule="auto"/>
        <w:ind w:left="1657" w:right="702" w:firstLine="621"/>
        <w:jc w:val="both"/>
      </w:pPr>
      <w:r>
        <w:t xml:space="preserve">Ο έλεγχος των αγωνιστικών παπουτσιών θα αφορά τη μέτρηση του </w:t>
      </w:r>
      <w:r>
        <w:rPr>
          <w:u w:val="single"/>
        </w:rPr>
        <w:t xml:space="preserve">πάχους </w:t>
      </w:r>
      <w:r w:rsidR="00161A9C">
        <w:rPr>
          <w:u w:val="single"/>
        </w:rPr>
        <w:t xml:space="preserve">της </w:t>
      </w:r>
      <w:r>
        <w:rPr>
          <w:u w:val="single"/>
        </w:rPr>
        <w:t>σόλας του παπουτσιού</w:t>
      </w:r>
      <w:r>
        <w:t xml:space="preserve"> σε δύο σημεία.</w:t>
      </w:r>
    </w:p>
    <w:p w:rsidR="007E5731" w:rsidRDefault="00A66812" w:rsidP="008C3A6F">
      <w:pPr>
        <w:pStyle w:val="Heading4"/>
        <w:numPr>
          <w:ilvl w:val="1"/>
          <w:numId w:val="4"/>
        </w:numPr>
        <w:tabs>
          <w:tab w:val="left" w:pos="2692"/>
        </w:tabs>
        <w:spacing w:before="221"/>
        <w:ind w:left="2692" w:hanging="414"/>
        <w:jc w:val="both"/>
      </w:pPr>
      <w:r>
        <w:t>Παράδοση</w:t>
      </w:r>
      <w:r w:rsidR="00161A9C">
        <w:t xml:space="preserve"> </w:t>
      </w:r>
      <w:r>
        <w:t>αγωνιστικών</w:t>
      </w:r>
      <w:r w:rsidR="00735BF0">
        <w:t xml:space="preserve"> </w:t>
      </w:r>
      <w:r>
        <w:rPr>
          <w:spacing w:val="-2"/>
        </w:rPr>
        <w:t>παπουτσιών</w:t>
      </w:r>
    </w:p>
    <w:p w:rsidR="007E5731" w:rsidRDefault="00A66812" w:rsidP="00161A9C">
      <w:pPr>
        <w:pStyle w:val="BodyText"/>
        <w:spacing w:before="55" w:line="288" w:lineRule="auto"/>
        <w:ind w:left="1657" w:right="647" w:firstLine="719"/>
        <w:jc w:val="both"/>
      </w:pPr>
      <w:r>
        <w:t>Σε περίπτωση επίτευξης Παγκοσμίου ή Ευρωπαϊκού ή Πανελληνίου ρεκόρ, ο αθλητής μετά την ολοκλήρωση του αγωνίσματος, θα πρέπει να παραδίδει τα παπού-τσια που χρησιμοποίησε στον αγώνα στους διοργανωτές, για περαιτέρω έλεγχο, εφ’ όσον αυτό απαιτείται.</w:t>
      </w:r>
    </w:p>
    <w:p w:rsidR="007E5731" w:rsidRDefault="00A66812" w:rsidP="008C3A6F">
      <w:pPr>
        <w:pStyle w:val="Heading4"/>
        <w:numPr>
          <w:ilvl w:val="1"/>
          <w:numId w:val="4"/>
        </w:numPr>
        <w:tabs>
          <w:tab w:val="left" w:pos="2790"/>
        </w:tabs>
        <w:spacing w:before="221" w:line="288" w:lineRule="auto"/>
        <w:ind w:left="1657" w:right="1085" w:firstLine="719"/>
        <w:jc w:val="both"/>
      </w:pPr>
      <w:r>
        <w:t>Χρήσιμες</w:t>
      </w:r>
      <w:r w:rsidR="00161A9C">
        <w:t xml:space="preserve"> </w:t>
      </w:r>
      <w:r>
        <w:t>συμβουλές</w:t>
      </w:r>
      <w:r w:rsidR="00161A9C">
        <w:t xml:space="preserve"> </w:t>
      </w:r>
      <w:r>
        <w:t>για</w:t>
      </w:r>
      <w:r w:rsidR="00161A9C">
        <w:t xml:space="preserve"> </w:t>
      </w:r>
      <w:r>
        <w:t>την</w:t>
      </w:r>
      <w:r w:rsidR="00161A9C">
        <w:t xml:space="preserve"> </w:t>
      </w:r>
      <w:r>
        <w:t>εφαρμογή</w:t>
      </w:r>
      <w:r w:rsidR="00161A9C">
        <w:t xml:space="preserve"> </w:t>
      </w:r>
      <w:r>
        <w:t>του</w:t>
      </w:r>
      <w:r w:rsidR="00161A9C">
        <w:t xml:space="preserve"> </w:t>
      </w:r>
      <w:r>
        <w:t>Άρθρου</w:t>
      </w:r>
      <w:r w:rsidR="00161A9C">
        <w:t xml:space="preserve"> </w:t>
      </w:r>
      <w:r>
        <w:t>5</w:t>
      </w:r>
      <w:r w:rsidR="00161A9C">
        <w:t xml:space="preserve"> </w:t>
      </w:r>
      <w:r>
        <w:t>των</w:t>
      </w:r>
      <w:r w:rsidR="00161A9C">
        <w:t xml:space="preserve"> </w:t>
      </w:r>
      <w:r>
        <w:t>Τεχνικών Κανονισμών</w:t>
      </w:r>
      <w:r w:rsidR="00A41C95">
        <w:t xml:space="preserve"> της </w:t>
      </w:r>
      <w:r>
        <w:t>Παγκόσμιας</w:t>
      </w:r>
      <w:r w:rsidR="00A41C95">
        <w:t xml:space="preserve"> </w:t>
      </w:r>
      <w:r>
        <w:t>Ομοσπονδίας</w:t>
      </w:r>
      <w:r w:rsidR="00A41C95">
        <w:t xml:space="preserve"> </w:t>
      </w:r>
      <w:r>
        <w:t>Στίβου</w:t>
      </w:r>
      <w:r w:rsidR="00A41C95">
        <w:t xml:space="preserve"> </w:t>
      </w:r>
      <w:r>
        <w:t>που</w:t>
      </w:r>
      <w:r w:rsidR="00A41C95">
        <w:t xml:space="preserve"> </w:t>
      </w:r>
      <w:r>
        <w:t>αφορά</w:t>
      </w:r>
      <w:r w:rsidR="00A41C95">
        <w:t xml:space="preserve"> </w:t>
      </w:r>
      <w:r>
        <w:t>τα</w:t>
      </w:r>
      <w:r w:rsidR="00A41C95">
        <w:t xml:space="preserve"> </w:t>
      </w:r>
      <w:r>
        <w:t>αγωνιστικά παπούτσια των αθλητών και αθλητριών</w:t>
      </w:r>
    </w:p>
    <w:p w:rsidR="007E5731" w:rsidRDefault="00A66812" w:rsidP="00161A9C">
      <w:pPr>
        <w:pStyle w:val="BodyText"/>
        <w:spacing w:before="1" w:line="288" w:lineRule="auto"/>
        <w:ind w:left="1657" w:right="1065" w:firstLine="347"/>
        <w:jc w:val="both"/>
      </w:pPr>
      <w:r>
        <w:t>Όλα</w:t>
      </w:r>
      <w:r w:rsidR="00A41C95">
        <w:t xml:space="preserve"> </w:t>
      </w:r>
      <w:r>
        <w:t>τα</w:t>
      </w:r>
      <w:r w:rsidR="00A41C95">
        <w:t xml:space="preserve"> </w:t>
      </w:r>
      <w:r>
        <w:t>σωματεία</w:t>
      </w:r>
      <w:r w:rsidR="00A41C95">
        <w:t xml:space="preserve"> </w:t>
      </w:r>
      <w:r>
        <w:t>και</w:t>
      </w:r>
      <w:r w:rsidR="00A41C95">
        <w:t xml:space="preserve"> </w:t>
      </w:r>
      <w:r>
        <w:t>οι</w:t>
      </w:r>
      <w:r w:rsidR="00A41C95">
        <w:t xml:space="preserve"> </w:t>
      </w:r>
      <w:r>
        <w:t>αθλητές</w:t>
      </w:r>
      <w:r w:rsidR="00A41C95">
        <w:t xml:space="preserve"> </w:t>
      </w:r>
      <w:r>
        <w:t>θα</w:t>
      </w:r>
      <w:r w:rsidR="00A41C95">
        <w:t xml:space="preserve"> </w:t>
      </w:r>
      <w:r>
        <w:t>πρέπει</w:t>
      </w:r>
      <w:r w:rsidR="00A41C95">
        <w:t xml:space="preserve"> </w:t>
      </w:r>
      <w:r>
        <w:t>να</w:t>
      </w:r>
      <w:r w:rsidR="00A41C95">
        <w:t xml:space="preserve"> </w:t>
      </w:r>
      <w:r>
        <w:t>προβούν</w:t>
      </w:r>
      <w:r w:rsidR="00A41C95">
        <w:t xml:space="preserve"> στις </w:t>
      </w:r>
      <w:r>
        <w:t>ακόλουθες</w:t>
      </w:r>
      <w:r w:rsidR="00A41C95">
        <w:t xml:space="preserve"> </w:t>
      </w:r>
      <w:r>
        <w:t>χρήσιμες και ουσιώδεις ενέργειες:</w:t>
      </w:r>
    </w:p>
    <w:p w:rsidR="007E5731" w:rsidRDefault="00A66812" w:rsidP="008C3A6F">
      <w:pPr>
        <w:pStyle w:val="ListParagraph"/>
        <w:numPr>
          <w:ilvl w:val="1"/>
          <w:numId w:val="5"/>
        </w:numPr>
        <w:tabs>
          <w:tab w:val="left" w:pos="2365"/>
        </w:tabs>
        <w:spacing w:line="283" w:lineRule="auto"/>
        <w:ind w:right="702"/>
        <w:jc w:val="both"/>
        <w:rPr>
          <w:sz w:val="24"/>
        </w:rPr>
      </w:pPr>
      <w:r>
        <w:rPr>
          <w:sz w:val="24"/>
        </w:rPr>
        <w:t>Να ενημερωθούν άμεσα για το θέμα από τους σχετικούς συνδέσμους που ανα-φέρονται στην προκήρυξη</w:t>
      </w:r>
    </w:p>
    <w:p w:rsidR="007E5731" w:rsidRDefault="00A66812" w:rsidP="008C3A6F">
      <w:pPr>
        <w:pStyle w:val="ListParagraph"/>
        <w:numPr>
          <w:ilvl w:val="1"/>
          <w:numId w:val="5"/>
        </w:numPr>
        <w:tabs>
          <w:tab w:val="left" w:pos="2365"/>
        </w:tabs>
        <w:spacing w:before="4" w:line="285" w:lineRule="auto"/>
        <w:ind w:right="702"/>
        <w:jc w:val="both"/>
        <w:rPr>
          <w:sz w:val="24"/>
        </w:rPr>
      </w:pPr>
      <w:r>
        <w:rPr>
          <w:sz w:val="24"/>
        </w:rPr>
        <w:t>Να διαβάζουν με προσοχή τις σχετικές οδηγίες που θα περιλαμβάνονται πλέον στις Προκηρύξεις όλων των Πρωταθλημάτων,</w:t>
      </w:r>
    </w:p>
    <w:p w:rsidR="007E5731" w:rsidRDefault="00A66812" w:rsidP="008C3A6F">
      <w:pPr>
        <w:pStyle w:val="ListParagraph"/>
        <w:numPr>
          <w:ilvl w:val="1"/>
          <w:numId w:val="5"/>
        </w:numPr>
        <w:tabs>
          <w:tab w:val="left" w:pos="2365"/>
        </w:tabs>
        <w:spacing w:before="1" w:line="288" w:lineRule="auto"/>
        <w:ind w:right="699"/>
        <w:jc w:val="both"/>
        <w:rPr>
          <w:sz w:val="24"/>
        </w:rPr>
      </w:pPr>
      <w:r>
        <w:rPr>
          <w:sz w:val="24"/>
        </w:rPr>
        <w:t>Να συμβουλεύονται την επικαιροποιημένη λίστα μοντέλων της Παγκόσμιας Ο-μοσπονδίας Στίβου (W.A.) ΠΡΙΝ προβούν σε αγορά αγωνιστικών παπουτσιών. Η Παγκόσμια Ομοσπονδία Στίβου (W.A.) θα επικαιροποιεί σε τακτά χρονικά δι-αστήματα λίστες με τα επιτρεπόμενα και μη επιτρεπόμενα μοντέλα που κυκλο-φορούν στην αγορά,</w:t>
      </w:r>
    </w:p>
    <w:p w:rsidR="007E5731" w:rsidRDefault="00A66812" w:rsidP="008C3A6F">
      <w:pPr>
        <w:pStyle w:val="ListParagraph"/>
        <w:numPr>
          <w:ilvl w:val="1"/>
          <w:numId w:val="5"/>
        </w:numPr>
        <w:tabs>
          <w:tab w:val="left" w:pos="2365"/>
        </w:tabs>
        <w:spacing w:line="285" w:lineRule="auto"/>
        <w:ind w:right="701"/>
        <w:jc w:val="both"/>
        <w:rPr>
          <w:sz w:val="24"/>
        </w:rPr>
      </w:pPr>
      <w:r>
        <w:rPr>
          <w:sz w:val="24"/>
        </w:rPr>
        <w:t>Οι αθλητές που πρόκειται να αγωνιστούν και διατηρούν αμφιβολία ως προς την εγκυρότητα χρήσης των αγωνιστικών τους παπουτσιών, να προσέρχονται στoν αγώνα έχοντας προνοήσει και για άλλη εναλλακτική και αποδεκτή λύση.</w:t>
      </w:r>
    </w:p>
    <w:p w:rsidR="007E5731" w:rsidRDefault="00A66812" w:rsidP="008C3A6F">
      <w:pPr>
        <w:pStyle w:val="Heading4"/>
        <w:numPr>
          <w:ilvl w:val="0"/>
          <w:numId w:val="15"/>
        </w:numPr>
        <w:tabs>
          <w:tab w:val="left" w:pos="1936"/>
        </w:tabs>
        <w:spacing w:before="220"/>
        <w:ind w:left="1936" w:hanging="279"/>
        <w:jc w:val="both"/>
      </w:pPr>
      <w:r>
        <w:t>Δήλωση</w:t>
      </w:r>
      <w:r w:rsidR="00A41C95">
        <w:t xml:space="preserve"> </w:t>
      </w:r>
      <w:r>
        <w:t>αθλητή</w:t>
      </w:r>
      <w:r w:rsidR="00A41C95">
        <w:t xml:space="preserve"> </w:t>
      </w:r>
      <w:r>
        <w:t>για</w:t>
      </w:r>
      <w:r w:rsidR="00A41C95">
        <w:t xml:space="preserve"> </w:t>
      </w:r>
      <w:r>
        <w:t>χρήση</w:t>
      </w:r>
      <w:r w:rsidR="00A41C95">
        <w:t xml:space="preserve"> </w:t>
      </w:r>
      <w:r>
        <w:t>αγωνιστικών</w:t>
      </w:r>
      <w:r w:rsidR="00A41C95">
        <w:t xml:space="preserve"> </w:t>
      </w:r>
      <w:r>
        <w:rPr>
          <w:spacing w:val="-2"/>
        </w:rPr>
        <w:t>παπουτσιών</w:t>
      </w:r>
    </w:p>
    <w:p w:rsidR="007E5731" w:rsidRDefault="00A66812" w:rsidP="00161A9C">
      <w:pPr>
        <w:pStyle w:val="BodyText"/>
        <w:spacing w:before="175" w:line="288" w:lineRule="auto"/>
        <w:ind w:left="1657" w:right="697" w:firstLine="719"/>
        <w:jc w:val="both"/>
      </w:pPr>
      <w:r>
        <w:t>Οι συμμετέχοντες αθλητές – αθλήτριες θα πρέπει να παραδίδουν συμπληρωμέ-νη στην Αίθουσα Κλήσης</w:t>
      </w:r>
      <w:r w:rsidR="00A41C95">
        <w:t xml:space="preserve"> </w:t>
      </w:r>
      <w:r w:rsidR="00735BF0">
        <w:t>τη συνημμένη δήλωση (πίνακας 10</w:t>
      </w:r>
      <w:r>
        <w:t>) για τον τύπο των αγωνι-στικών παπουτσιών με τα οποία θα αγωνιστούν στη διοργάνωση.</w:t>
      </w:r>
    </w:p>
    <w:p w:rsidR="007E5731" w:rsidRDefault="007E5731" w:rsidP="00161A9C">
      <w:pPr>
        <w:pStyle w:val="BodyText"/>
        <w:spacing w:before="267"/>
        <w:jc w:val="both"/>
      </w:pPr>
    </w:p>
    <w:p w:rsidR="007E5731" w:rsidRDefault="00A66812" w:rsidP="008C3A6F">
      <w:pPr>
        <w:pStyle w:val="Heading3"/>
        <w:numPr>
          <w:ilvl w:val="0"/>
          <w:numId w:val="4"/>
        </w:numPr>
        <w:tabs>
          <w:tab w:val="left" w:pos="2069"/>
        </w:tabs>
        <w:ind w:left="2069" w:hanging="412"/>
        <w:jc w:val="both"/>
        <w:rPr>
          <w:u w:val="none"/>
        </w:rPr>
      </w:pPr>
      <w:r>
        <w:rPr>
          <w:u w:val="none"/>
        </w:rPr>
        <w:t>ΙΑΤΡΟΣ</w:t>
      </w:r>
      <w:r w:rsidR="00735BF0">
        <w:rPr>
          <w:u w:val="none"/>
        </w:rPr>
        <w:t xml:space="preserve"> </w:t>
      </w:r>
      <w:r>
        <w:rPr>
          <w:spacing w:val="-2"/>
          <w:u w:val="none"/>
        </w:rPr>
        <w:t>ΑΓΩΝΩΝ</w:t>
      </w:r>
    </w:p>
    <w:p w:rsidR="007E5731" w:rsidRDefault="00A66812" w:rsidP="00161A9C">
      <w:pPr>
        <w:pStyle w:val="BodyText"/>
        <w:ind w:left="2377"/>
        <w:jc w:val="both"/>
      </w:pPr>
      <w:r>
        <w:t>Ιατρός</w:t>
      </w:r>
      <w:r w:rsidR="00A41C95">
        <w:t xml:space="preserve"> </w:t>
      </w:r>
      <w:r>
        <w:t>αγώνων</w:t>
      </w:r>
      <w:r w:rsidR="00A41C95">
        <w:t xml:space="preserve"> για το Πα</w:t>
      </w:r>
      <w:r w:rsidR="007460AC">
        <w:t>γ</w:t>
      </w:r>
      <w:r w:rsidR="00A41C95">
        <w:t xml:space="preserve">κρήτιο στάδιο </w:t>
      </w:r>
      <w:r>
        <w:t>ορίζεται</w:t>
      </w:r>
      <w:r w:rsidR="007460AC">
        <w:t xml:space="preserve"> </w:t>
      </w:r>
      <w:r>
        <w:t>ο</w:t>
      </w:r>
      <w:r w:rsidR="00735BF0">
        <w:t xml:space="preserve"> </w:t>
      </w:r>
      <w:r>
        <w:t>κ.</w:t>
      </w:r>
      <w:r w:rsidR="00735BF0">
        <w:t xml:space="preserve"> </w:t>
      </w:r>
      <w:r>
        <w:t>Παναγιώτης</w:t>
      </w:r>
      <w:r>
        <w:rPr>
          <w:spacing w:val="-2"/>
        </w:rPr>
        <w:t xml:space="preserve"> Αντωνακάκης</w:t>
      </w:r>
    </w:p>
    <w:p w:rsidR="007E5731" w:rsidRDefault="007E5731" w:rsidP="00161A9C">
      <w:pPr>
        <w:pStyle w:val="BodyText"/>
        <w:jc w:val="both"/>
        <w:sectPr w:rsidR="007E5731">
          <w:pgSz w:w="11910" w:h="16850"/>
          <w:pgMar w:top="1340" w:right="141" w:bottom="280" w:left="141" w:header="724" w:footer="0" w:gutter="0"/>
          <w:cols w:space="720"/>
        </w:sectPr>
      </w:pPr>
    </w:p>
    <w:p w:rsidR="00C979D1" w:rsidRPr="00885653" w:rsidRDefault="00C979D1" w:rsidP="00C979D1">
      <w:pPr>
        <w:pStyle w:val="BasicParagraph"/>
        <w:spacing w:before="120" w:line="360" w:lineRule="auto"/>
        <w:ind w:left="1701" w:right="1280"/>
        <w:contextualSpacing/>
        <w:mirrorIndents/>
        <w:jc w:val="both"/>
        <w:rPr>
          <w:rFonts w:ascii="Arial" w:eastAsia="Trebuchet MS" w:hAnsi="Arial" w:cs="Arial"/>
          <w:iCs/>
          <w:color w:val="auto"/>
          <w:sz w:val="22"/>
          <w:szCs w:val="22"/>
          <w:u w:val="single"/>
          <w:lang w:val="el-GR"/>
        </w:rPr>
      </w:pPr>
      <w:r w:rsidRPr="00885653">
        <w:rPr>
          <w:rFonts w:ascii="Arial" w:eastAsia="Trebuchet MS" w:hAnsi="Arial" w:cs="Arial"/>
          <w:iCs/>
          <w:color w:val="auto"/>
          <w:sz w:val="22"/>
          <w:szCs w:val="22"/>
          <w:u w:val="single"/>
          <w:lang w:val="el-GR"/>
        </w:rPr>
        <w:lastRenderedPageBreak/>
        <w:t>14). ΓΕΝΙΚΗ ΔΙΑΤΑΞΗ ΓΙΑ ΟΛΟΥΣ ΤΟΥΣ ΑΓΩΝΕΣ ΤΟΥ ΣΕΓΑΣ ΚΑΙ ΤΩΝ ΕΑΣ ΣΕΓΑΣ:</w:t>
      </w:r>
    </w:p>
    <w:p w:rsidR="00C979D1" w:rsidRPr="00C979D1" w:rsidRDefault="00C979D1" w:rsidP="00885653">
      <w:pPr>
        <w:pStyle w:val="BasicParagraph"/>
        <w:tabs>
          <w:tab w:val="left" w:pos="1890"/>
        </w:tabs>
        <w:spacing w:before="120" w:line="240" w:lineRule="auto"/>
        <w:ind w:left="851" w:right="1280" w:firstLine="720"/>
        <w:contextualSpacing/>
        <w:mirrorIndents/>
        <w:jc w:val="both"/>
        <w:rPr>
          <w:rFonts w:ascii="Arial" w:eastAsia="Trebuchet MS" w:hAnsi="Arial" w:cs="Arial"/>
          <w:iCs/>
          <w:color w:val="auto"/>
          <w:lang w:val="el-GR"/>
        </w:rPr>
      </w:pPr>
      <w:r w:rsidRPr="00C979D1">
        <w:rPr>
          <w:rFonts w:ascii="Arial" w:eastAsia="Trebuchet MS" w:hAnsi="Arial" w:cs="Arial"/>
          <w:iCs/>
          <w:color w:val="auto"/>
          <w:lang w:val="el-GR"/>
        </w:rPr>
        <w:t xml:space="preserve">Σύμφωνα με τους τεχνικούς κανονισμούς της </w:t>
      </w:r>
      <w:r w:rsidRPr="00C979D1">
        <w:rPr>
          <w:rFonts w:ascii="Arial" w:eastAsia="Trebuchet MS" w:hAnsi="Arial" w:cs="Arial"/>
          <w:iCs/>
          <w:color w:val="auto"/>
          <w:lang w:val="en-US"/>
        </w:rPr>
        <w:t>WA</w:t>
      </w:r>
      <w:r w:rsidRPr="00C979D1">
        <w:rPr>
          <w:rFonts w:ascii="Arial" w:eastAsia="Trebuchet MS" w:hAnsi="Arial" w:cs="Arial"/>
          <w:iCs/>
          <w:color w:val="auto"/>
          <w:lang w:val="el-GR"/>
        </w:rPr>
        <w:t xml:space="preserve"> άρθρα 5.8 &amp; 5.9, που ισχύουν για όλους τους αγώνες στίβου, οι αθλητές – αθλήτριες που συμμετέχουν σε αγώνες του Σ.Ε.Γ.Α.Σ. ή των Ε.Α.Σ. Σ.Ε.Γ.Α.Σ. θα πρέπει υποχρεωτικά να αγωνίζονται φορώντας στην αγωνιστική τους  εμφάνιση (μπλουζάκι) τον αριθμό ή τους αριθμούς συμμετοχής που θα τους παραδώσουν οι οργανωτές.</w:t>
      </w:r>
    </w:p>
    <w:p w:rsidR="00C979D1" w:rsidRPr="00C979D1" w:rsidRDefault="00C979D1" w:rsidP="00885653">
      <w:pPr>
        <w:pStyle w:val="BasicParagraph"/>
        <w:tabs>
          <w:tab w:val="left" w:pos="1890"/>
        </w:tabs>
        <w:spacing w:before="120" w:line="240" w:lineRule="auto"/>
        <w:ind w:left="851" w:right="1280" w:firstLine="720"/>
        <w:contextualSpacing/>
        <w:mirrorIndents/>
        <w:jc w:val="both"/>
        <w:rPr>
          <w:rFonts w:ascii="Arial" w:eastAsia="Trebuchet MS" w:hAnsi="Arial" w:cs="Arial"/>
          <w:iCs/>
          <w:color w:val="auto"/>
          <w:lang w:val="el-GR"/>
        </w:rPr>
      </w:pPr>
      <w:r w:rsidRPr="00C979D1">
        <w:rPr>
          <w:rFonts w:ascii="Arial" w:eastAsia="Trebuchet MS" w:hAnsi="Arial" w:cs="Arial"/>
          <w:iCs/>
          <w:color w:val="auto"/>
          <w:lang w:val="el-GR"/>
        </w:rPr>
        <w:t>Οι αριθμοί συμμετοχής επιβάλλεται να φοριούνται όπως ακριβώς δίνονται και δεν επιτρέπεται να κόβονται, να διπλώνονται ή να κρύβονται με κανέναν τρόπο</w:t>
      </w:r>
    </w:p>
    <w:p w:rsidR="00C979D1" w:rsidRPr="00C979D1" w:rsidRDefault="00C979D1" w:rsidP="00885653">
      <w:pPr>
        <w:pStyle w:val="BasicParagraph"/>
        <w:tabs>
          <w:tab w:val="left" w:pos="1890"/>
        </w:tabs>
        <w:spacing w:before="120" w:line="240" w:lineRule="auto"/>
        <w:ind w:left="851" w:right="1280" w:firstLine="720"/>
        <w:contextualSpacing/>
        <w:mirrorIndents/>
        <w:jc w:val="both"/>
        <w:rPr>
          <w:rFonts w:ascii="Arial" w:eastAsia="Trebuchet MS" w:hAnsi="Arial" w:cs="Arial"/>
          <w:iCs/>
          <w:color w:val="auto"/>
          <w:lang w:val="el-GR"/>
        </w:rPr>
      </w:pPr>
      <w:r w:rsidRPr="00C979D1">
        <w:rPr>
          <w:rFonts w:ascii="Arial" w:eastAsia="Trebuchet MS" w:hAnsi="Arial" w:cs="Arial"/>
          <w:iCs/>
          <w:color w:val="auto"/>
          <w:lang w:val="el-GR"/>
        </w:rPr>
        <w:t>Οι αρμόδιοι Έφοροι κάθε αγωνίσματος, όπως ελέγχουν όλο τον εξοπλισμό των αθλητών (παπούτσια κλπ), ελέγχουν και ότι οι αθλητές έχουν τοποθετήσει σωστά τον αριθμό συμμετοχής τους στην αγωνιστική εμφάνιση, κατά τα παραπάνω και ότι αγωνίζονται με αυτόν.</w:t>
      </w:r>
    </w:p>
    <w:p w:rsidR="00C979D1" w:rsidRPr="00C979D1" w:rsidRDefault="00C979D1" w:rsidP="00885653">
      <w:pPr>
        <w:pStyle w:val="BasicParagraph"/>
        <w:tabs>
          <w:tab w:val="left" w:pos="1890"/>
        </w:tabs>
        <w:spacing w:before="120" w:line="240" w:lineRule="auto"/>
        <w:ind w:left="851" w:right="1280" w:firstLine="720"/>
        <w:contextualSpacing/>
        <w:mirrorIndents/>
        <w:jc w:val="both"/>
        <w:rPr>
          <w:rFonts w:ascii="Arial" w:eastAsia="Trebuchet MS" w:hAnsi="Arial" w:cs="Arial"/>
          <w:iCs/>
          <w:color w:val="auto"/>
          <w:lang w:val="el-GR"/>
        </w:rPr>
      </w:pPr>
      <w:r w:rsidRPr="00C979D1">
        <w:rPr>
          <w:rFonts w:ascii="Arial" w:eastAsia="Trebuchet MS" w:hAnsi="Arial" w:cs="Arial"/>
          <w:iCs/>
          <w:color w:val="auto"/>
          <w:lang w:val="el-GR"/>
        </w:rPr>
        <w:t>Εάν ο αθλητής – αθλήτρια δεν φορά τον αριθμό ή τους αριθμούς συμμετοχής του όπως ακριβώς δίνονται ή ο αριθμός είναι κομμένος, διπλωμένος ή κρύβεται / δεν φαίνεται, έστω και  μέρος του (π.χ. οι χορηγοί των αγώνων), θα ακολουθείται η παρακάτω διαδικασία, πριν από την έναρξη του κάθε αγωνίσματος:</w:t>
      </w:r>
    </w:p>
    <w:p w:rsidR="00C979D1" w:rsidRPr="00C979D1" w:rsidRDefault="00C979D1" w:rsidP="00885653">
      <w:pPr>
        <w:pStyle w:val="BasicParagraph"/>
        <w:tabs>
          <w:tab w:val="left" w:pos="1890"/>
        </w:tabs>
        <w:spacing w:before="120" w:line="240" w:lineRule="auto"/>
        <w:ind w:left="851" w:right="1280" w:firstLine="720"/>
        <w:contextualSpacing/>
        <w:mirrorIndents/>
        <w:jc w:val="both"/>
        <w:rPr>
          <w:rFonts w:ascii="Arial" w:eastAsia="Trebuchet MS" w:hAnsi="Arial" w:cs="Arial"/>
          <w:iCs/>
          <w:color w:val="auto"/>
          <w:lang w:val="el-GR"/>
        </w:rPr>
      </w:pPr>
      <w:r w:rsidRPr="00C979D1">
        <w:rPr>
          <w:rFonts w:ascii="Arial" w:eastAsia="Trebuchet MS" w:hAnsi="Arial" w:cs="Arial"/>
          <w:iCs/>
          <w:color w:val="auto"/>
          <w:lang w:val="el-GR"/>
        </w:rPr>
        <w:t>Αρχικά θα γίνεται υπόδειξη για το πώς πρέπει να φορεθεί ο αριθμός, ώστε να  γίνει η απαραίτητη διόρθωση.</w:t>
      </w:r>
    </w:p>
    <w:p w:rsidR="00C979D1" w:rsidRPr="00C979D1" w:rsidRDefault="00C979D1" w:rsidP="00885653">
      <w:pPr>
        <w:pStyle w:val="BasicParagraph"/>
        <w:tabs>
          <w:tab w:val="left" w:pos="1890"/>
        </w:tabs>
        <w:spacing w:before="120" w:line="240" w:lineRule="auto"/>
        <w:ind w:left="851" w:right="1280" w:firstLine="720"/>
        <w:contextualSpacing/>
        <w:mirrorIndents/>
        <w:jc w:val="both"/>
        <w:rPr>
          <w:rFonts w:ascii="Arial" w:eastAsia="Trebuchet MS" w:hAnsi="Arial" w:cs="Arial"/>
          <w:iCs/>
          <w:color w:val="auto"/>
          <w:lang w:val="el-GR"/>
        </w:rPr>
      </w:pPr>
      <w:r w:rsidRPr="00C979D1">
        <w:rPr>
          <w:rFonts w:ascii="Arial" w:eastAsia="Trebuchet MS" w:hAnsi="Arial" w:cs="Arial"/>
          <w:iCs/>
          <w:color w:val="auto"/>
          <w:lang w:val="el-GR"/>
        </w:rPr>
        <w:t>Στην συνέχεια εάν ο αθλητής δεν συμμορφώνεται με τις υποδείξεις των κριτών, θα δίνεται από τον Έφορο του αγωνίσματος παρατήρηση – κίτρινη κάρτα - προειδοποίηση αποκλεισμού.</w:t>
      </w:r>
    </w:p>
    <w:p w:rsidR="00C979D1" w:rsidRPr="00C979D1" w:rsidRDefault="00C979D1" w:rsidP="00885653">
      <w:pPr>
        <w:pStyle w:val="BasicParagraph"/>
        <w:tabs>
          <w:tab w:val="left" w:pos="1890"/>
        </w:tabs>
        <w:spacing w:before="120" w:line="240" w:lineRule="auto"/>
        <w:ind w:left="851" w:right="1280" w:firstLine="720"/>
        <w:contextualSpacing/>
        <w:mirrorIndents/>
        <w:jc w:val="both"/>
        <w:rPr>
          <w:rFonts w:ascii="Arial" w:eastAsia="Trebuchet MS" w:hAnsi="Arial" w:cs="Arial"/>
          <w:iCs/>
          <w:color w:val="auto"/>
          <w:lang w:val="el-GR"/>
        </w:rPr>
      </w:pPr>
      <w:r w:rsidRPr="00C979D1">
        <w:rPr>
          <w:rFonts w:ascii="Arial" w:eastAsia="Trebuchet MS" w:hAnsi="Arial" w:cs="Arial"/>
          <w:iCs/>
          <w:color w:val="auto"/>
          <w:lang w:val="el-GR"/>
        </w:rPr>
        <w:t>Τέλος εάν και πάλι ο αθλητής – αθλήτρια αρνηθεί να συμμορφωθεί, τότε με απόφαση του Εφόρου του αγωνίσματος, του Αλυτάρχη και του Τεχνικού Υπευθύνου, θα αποκλείεται από τους αγώνες – κόκκινη κάρτα  και θα παραπέμπεται στην δικαστική επιτροπή του Σ.Ε.Γ.Α.Σ.</w:t>
      </w:r>
    </w:p>
    <w:p w:rsidR="007E5731" w:rsidRPr="00885653" w:rsidRDefault="00C979D1" w:rsidP="00885653">
      <w:pPr>
        <w:pStyle w:val="BasicParagraph"/>
        <w:tabs>
          <w:tab w:val="left" w:pos="1890"/>
        </w:tabs>
        <w:spacing w:before="120" w:line="240" w:lineRule="auto"/>
        <w:ind w:left="851" w:right="1280" w:firstLine="720"/>
        <w:contextualSpacing/>
        <w:mirrorIndents/>
        <w:jc w:val="both"/>
        <w:rPr>
          <w:rFonts w:ascii="Arial" w:eastAsia="Trebuchet MS" w:hAnsi="Arial" w:cs="Arial"/>
          <w:iCs/>
          <w:color w:val="auto"/>
          <w:lang w:val="el-GR"/>
        </w:rPr>
      </w:pPr>
      <w:r w:rsidRPr="00C979D1">
        <w:rPr>
          <w:rFonts w:ascii="Arial" w:eastAsia="Trebuchet MS" w:hAnsi="Arial" w:cs="Arial"/>
          <w:iCs/>
          <w:color w:val="auto"/>
          <w:lang w:val="el-GR"/>
        </w:rPr>
        <w:t>Οι βοηθοί Αφέτες, οι Επόπτες και οι Κριτές, οφείλουν να βρίσκονται σε επαγρύπνηση για τα θέματα αυτά και να αναφέρουν όλες τις εμφανείς παραβάσεις προς τον αρμόδιο Έφορο.</w:t>
      </w:r>
    </w:p>
    <w:p w:rsidR="007E5731" w:rsidRDefault="00A66812" w:rsidP="00161A9C">
      <w:pPr>
        <w:pStyle w:val="BodyText"/>
        <w:spacing w:before="109"/>
        <w:jc w:val="both"/>
        <w:rPr>
          <w:sz w:val="20"/>
        </w:rPr>
      </w:pPr>
      <w:r>
        <w:rPr>
          <w:noProof/>
          <w:sz w:val="20"/>
          <w:lang w:eastAsia="el-GR"/>
        </w:rPr>
        <w:drawing>
          <wp:anchor distT="0" distB="0" distL="0" distR="0" simplePos="0" relativeHeight="487595008" behindDoc="1" locked="0" layoutInCell="1" allowOverlap="1">
            <wp:simplePos x="0" y="0"/>
            <wp:positionH relativeFrom="page">
              <wp:posOffset>1341752</wp:posOffset>
            </wp:positionH>
            <wp:positionV relativeFrom="paragraph">
              <wp:posOffset>230554</wp:posOffset>
            </wp:positionV>
            <wp:extent cx="5103189" cy="1609343"/>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4" cstate="print"/>
                    <a:stretch>
                      <a:fillRect/>
                    </a:stretch>
                  </pic:blipFill>
                  <pic:spPr>
                    <a:xfrm>
                      <a:off x="0" y="0"/>
                      <a:ext cx="5103189" cy="1609343"/>
                    </a:xfrm>
                    <a:prstGeom prst="rect">
                      <a:avLst/>
                    </a:prstGeom>
                  </pic:spPr>
                </pic:pic>
              </a:graphicData>
            </a:graphic>
          </wp:anchor>
        </w:drawing>
      </w:r>
    </w:p>
    <w:p w:rsidR="007E5731" w:rsidRDefault="007E5731">
      <w:pPr>
        <w:pStyle w:val="BodyText"/>
        <w:spacing w:before="231"/>
      </w:pPr>
    </w:p>
    <w:p w:rsidR="007E5731" w:rsidRDefault="00A66812">
      <w:pPr>
        <w:pStyle w:val="BodyText"/>
        <w:spacing w:before="1"/>
        <w:ind w:left="1373"/>
      </w:pPr>
      <w:r>
        <w:rPr>
          <w:spacing w:val="-2"/>
          <w:u w:val="single"/>
        </w:rPr>
        <w:t>ΣΥΝΗΜΜΕΝΑ</w:t>
      </w:r>
      <w:r>
        <w:rPr>
          <w:spacing w:val="-2"/>
        </w:rPr>
        <w:t>:</w:t>
      </w:r>
    </w:p>
    <w:p w:rsidR="007E5731" w:rsidRDefault="00A66812">
      <w:pPr>
        <w:ind w:left="1373"/>
        <w:rPr>
          <w:b/>
          <w:sz w:val="24"/>
        </w:rPr>
      </w:pPr>
      <w:r>
        <w:rPr>
          <w:b/>
          <w:sz w:val="24"/>
        </w:rPr>
        <w:t>Πρόγραμμα</w:t>
      </w:r>
      <w:r w:rsidR="00A41C95">
        <w:rPr>
          <w:b/>
          <w:sz w:val="24"/>
        </w:rPr>
        <w:t xml:space="preserve"> </w:t>
      </w:r>
      <w:r>
        <w:rPr>
          <w:b/>
          <w:spacing w:val="-2"/>
          <w:sz w:val="24"/>
        </w:rPr>
        <w:t>αγώνων</w:t>
      </w:r>
    </w:p>
    <w:p w:rsidR="007E5731" w:rsidRDefault="00A66812">
      <w:pPr>
        <w:ind w:left="1373"/>
        <w:rPr>
          <w:b/>
          <w:sz w:val="24"/>
        </w:rPr>
      </w:pPr>
      <w:r>
        <w:rPr>
          <w:b/>
          <w:sz w:val="24"/>
        </w:rPr>
        <w:t>Δικαίωμα</w:t>
      </w:r>
      <w:r w:rsidR="00A41C95">
        <w:rPr>
          <w:b/>
          <w:sz w:val="24"/>
        </w:rPr>
        <w:t xml:space="preserve"> </w:t>
      </w:r>
      <w:r>
        <w:rPr>
          <w:b/>
          <w:sz w:val="24"/>
        </w:rPr>
        <w:t>συμμετοχής</w:t>
      </w:r>
      <w:r w:rsidR="00A41C95">
        <w:rPr>
          <w:b/>
          <w:sz w:val="24"/>
        </w:rPr>
        <w:t xml:space="preserve"> </w:t>
      </w:r>
      <w:r>
        <w:rPr>
          <w:b/>
          <w:sz w:val="24"/>
        </w:rPr>
        <w:t>ανάλογα με</w:t>
      </w:r>
      <w:r w:rsidR="00A41C95">
        <w:rPr>
          <w:b/>
          <w:sz w:val="24"/>
        </w:rPr>
        <w:t xml:space="preserve"> </w:t>
      </w:r>
      <w:r>
        <w:rPr>
          <w:b/>
          <w:sz w:val="24"/>
        </w:rPr>
        <w:t>το</w:t>
      </w:r>
      <w:r w:rsidR="00A41C95">
        <w:rPr>
          <w:b/>
          <w:sz w:val="24"/>
        </w:rPr>
        <w:t xml:space="preserve"> </w:t>
      </w:r>
      <w:r>
        <w:rPr>
          <w:b/>
          <w:sz w:val="24"/>
        </w:rPr>
        <w:t>έτος</w:t>
      </w:r>
      <w:r w:rsidR="00A41C95">
        <w:rPr>
          <w:b/>
          <w:sz w:val="24"/>
        </w:rPr>
        <w:t xml:space="preserve"> </w:t>
      </w:r>
      <w:r>
        <w:rPr>
          <w:b/>
          <w:spacing w:val="-2"/>
          <w:sz w:val="24"/>
        </w:rPr>
        <w:t>γέννησης</w:t>
      </w:r>
    </w:p>
    <w:p w:rsidR="007E5731" w:rsidRDefault="00A66812">
      <w:pPr>
        <w:ind w:left="1373"/>
        <w:rPr>
          <w:b/>
          <w:sz w:val="24"/>
        </w:rPr>
      </w:pPr>
      <w:r>
        <w:rPr>
          <w:b/>
          <w:sz w:val="24"/>
        </w:rPr>
        <w:t>Όρια</w:t>
      </w:r>
      <w:r w:rsidR="00A41C95">
        <w:rPr>
          <w:b/>
          <w:sz w:val="24"/>
        </w:rPr>
        <w:t xml:space="preserve"> </w:t>
      </w:r>
      <w:r>
        <w:rPr>
          <w:b/>
          <w:sz w:val="24"/>
        </w:rPr>
        <w:t>βαθμολόγησης –</w:t>
      </w:r>
      <w:r w:rsidR="00A41C95">
        <w:rPr>
          <w:b/>
          <w:sz w:val="24"/>
        </w:rPr>
        <w:t xml:space="preserve"> </w:t>
      </w:r>
      <w:r>
        <w:rPr>
          <w:b/>
          <w:sz w:val="24"/>
        </w:rPr>
        <w:t>Καταβολή</w:t>
      </w:r>
      <w:r w:rsidR="00A41C95">
        <w:rPr>
          <w:b/>
          <w:sz w:val="24"/>
        </w:rPr>
        <w:t xml:space="preserve"> </w:t>
      </w:r>
      <w:r>
        <w:rPr>
          <w:b/>
          <w:sz w:val="24"/>
        </w:rPr>
        <w:t>εξόδων</w:t>
      </w:r>
      <w:r w:rsidR="00A41C95">
        <w:rPr>
          <w:b/>
          <w:sz w:val="24"/>
        </w:rPr>
        <w:t xml:space="preserve"> </w:t>
      </w:r>
      <w:r>
        <w:rPr>
          <w:b/>
          <w:sz w:val="24"/>
        </w:rPr>
        <w:t>και</w:t>
      </w:r>
      <w:r w:rsidR="00A41C95">
        <w:rPr>
          <w:b/>
          <w:sz w:val="24"/>
        </w:rPr>
        <w:t xml:space="preserve"> </w:t>
      </w:r>
      <w:r>
        <w:rPr>
          <w:b/>
          <w:sz w:val="24"/>
        </w:rPr>
        <w:t>Υψηλής</w:t>
      </w:r>
      <w:r>
        <w:rPr>
          <w:b/>
          <w:spacing w:val="-2"/>
          <w:sz w:val="24"/>
        </w:rPr>
        <w:t xml:space="preserve"> πριμοδότησης</w:t>
      </w:r>
    </w:p>
    <w:p w:rsidR="007E5731" w:rsidRDefault="00A66812">
      <w:pPr>
        <w:pStyle w:val="BodyText"/>
        <w:ind w:left="1373"/>
      </w:pPr>
      <w:r>
        <w:t>Πίνακες</w:t>
      </w:r>
      <w:r w:rsidR="00A41C95">
        <w:t xml:space="preserve"> </w:t>
      </w:r>
      <w:r>
        <w:t>ελέγχου</w:t>
      </w:r>
      <w:r w:rsidR="00A41C95">
        <w:t xml:space="preserve"> </w:t>
      </w:r>
      <w:r>
        <w:t>αγωνιστικών</w:t>
      </w:r>
      <w:r w:rsidR="00A41C95">
        <w:t xml:space="preserve"> </w:t>
      </w:r>
      <w:r>
        <w:t>παπουτσιών</w:t>
      </w:r>
      <w:r w:rsidR="00A41C95">
        <w:t xml:space="preserve"> </w:t>
      </w:r>
      <w:r>
        <w:t>για</w:t>
      </w:r>
      <w:r w:rsidR="00A41C95">
        <w:t xml:space="preserve"> </w:t>
      </w:r>
      <w:r>
        <w:t>τα</w:t>
      </w:r>
      <w:r w:rsidR="00A41C95">
        <w:t xml:space="preserve"> </w:t>
      </w:r>
      <w:r>
        <w:rPr>
          <w:spacing w:val="-2"/>
        </w:rPr>
        <w:t>5.000μ</w:t>
      </w:r>
    </w:p>
    <w:p w:rsidR="007E5731" w:rsidRDefault="00A66812">
      <w:pPr>
        <w:pStyle w:val="Heading4"/>
        <w:ind w:left="1373"/>
      </w:pPr>
      <w:r>
        <w:t>Συνολική</w:t>
      </w:r>
      <w:r w:rsidR="00A41C95">
        <w:t xml:space="preserve"> </w:t>
      </w:r>
      <w:r>
        <w:t>δήλωση</w:t>
      </w:r>
      <w:r w:rsidR="00A41C95">
        <w:t xml:space="preserve"> </w:t>
      </w:r>
      <w:r>
        <w:t>συμμετοχής</w:t>
      </w:r>
      <w:r w:rsidR="00A41C95">
        <w:t xml:space="preserve"> </w:t>
      </w:r>
      <w:r>
        <w:t>για</w:t>
      </w:r>
      <w:r w:rsidR="00A41C95">
        <w:t xml:space="preserve"> </w:t>
      </w:r>
      <w:r>
        <w:t>όλα</w:t>
      </w:r>
      <w:r w:rsidR="00A41C95">
        <w:t xml:space="preserve"> </w:t>
      </w:r>
      <w:r>
        <w:t>τα</w:t>
      </w:r>
      <w:r w:rsidR="00A41C95">
        <w:t xml:space="preserve"> </w:t>
      </w:r>
      <w:r>
        <w:t>αγωνίσματα</w:t>
      </w:r>
      <w:r w:rsidR="00A41C95">
        <w:t xml:space="preserve"> </w:t>
      </w:r>
      <w:r>
        <w:t>σε</w:t>
      </w:r>
      <w:r w:rsidR="00A41C95">
        <w:t xml:space="preserve"> </w:t>
      </w:r>
      <w:r>
        <w:t>ένα</w:t>
      </w:r>
      <w:r w:rsidR="00A41C95">
        <w:t xml:space="preserve"> </w:t>
      </w:r>
      <w:r>
        <w:rPr>
          <w:spacing w:val="-2"/>
        </w:rPr>
        <w:t>φύλλο</w:t>
      </w:r>
    </w:p>
    <w:p w:rsidR="007E5731" w:rsidRDefault="007E5731">
      <w:pPr>
        <w:pStyle w:val="BodyText"/>
        <w:rPr>
          <w:b/>
        </w:rPr>
      </w:pPr>
    </w:p>
    <w:p w:rsidR="007E5731" w:rsidRDefault="00A66812">
      <w:pPr>
        <w:pStyle w:val="BodyText"/>
        <w:ind w:left="1373"/>
      </w:pPr>
      <w:r>
        <w:rPr>
          <w:u w:val="single"/>
        </w:rPr>
        <w:t>ΚΟΙΝΟΠΟΙΗΣΗ:</w:t>
      </w:r>
      <w:r w:rsidR="00A41C95">
        <w:rPr>
          <w:u w:val="single"/>
        </w:rPr>
        <w:t xml:space="preserve"> </w:t>
      </w:r>
      <w:r>
        <w:t>Σ.Ε.Γ.Α.Σ.–</w:t>
      </w:r>
      <w:r w:rsidR="00A41C95">
        <w:t xml:space="preserve"> </w:t>
      </w:r>
      <w:r>
        <w:t>Γραφείο</w:t>
      </w:r>
      <w:r w:rsidR="00401488">
        <w:t xml:space="preserve"> </w:t>
      </w:r>
      <w:r>
        <w:rPr>
          <w:spacing w:val="-2"/>
        </w:rPr>
        <w:t>Ανάπτυξης</w:t>
      </w:r>
    </w:p>
    <w:p w:rsidR="007E5731" w:rsidRDefault="00A66812">
      <w:pPr>
        <w:pStyle w:val="BodyText"/>
        <w:ind w:left="3243"/>
      </w:pPr>
      <w:r>
        <w:t>Παγκρήτιο</w:t>
      </w:r>
      <w:r w:rsidR="00A41C95">
        <w:t xml:space="preserve"> </w:t>
      </w:r>
      <w:r>
        <w:t>Στάδιο</w:t>
      </w:r>
      <w:r w:rsidR="00A41C95">
        <w:t xml:space="preserve"> </w:t>
      </w:r>
      <w:r>
        <w:rPr>
          <w:spacing w:val="-2"/>
        </w:rPr>
        <w:t>Ηρακλείου</w:t>
      </w:r>
    </w:p>
    <w:p w:rsidR="00A41C95" w:rsidRDefault="00A41C95" w:rsidP="00DD0840">
      <w:pPr>
        <w:pStyle w:val="BodyText"/>
        <w:ind w:left="3260" w:right="3264" w:hanging="29"/>
      </w:pPr>
      <w:r>
        <w:t>Ε.Α.Κ. Χανίων</w:t>
      </w:r>
    </w:p>
    <w:p w:rsidR="00A41C95" w:rsidRDefault="00A41C95" w:rsidP="00A41C95">
      <w:pPr>
        <w:pStyle w:val="BodyText"/>
        <w:ind w:left="3260" w:right="3312" w:hanging="29"/>
      </w:pPr>
      <w:r>
        <w:t xml:space="preserve">Σύνδεσμο </w:t>
      </w:r>
      <w:r w:rsidR="00A66812">
        <w:t>κριτών στίβου Ηρακλείου</w:t>
      </w:r>
      <w:r>
        <w:t xml:space="preserve"> </w:t>
      </w:r>
    </w:p>
    <w:p w:rsidR="007E5731" w:rsidRDefault="00A41C95" w:rsidP="00A41C95">
      <w:pPr>
        <w:pStyle w:val="BodyText"/>
        <w:ind w:left="3260" w:right="3312" w:hanging="29"/>
        <w:sectPr w:rsidR="007E5731">
          <w:pgSz w:w="11910" w:h="16850"/>
          <w:pgMar w:top="1340" w:right="141" w:bottom="280" w:left="141" w:header="724" w:footer="0" w:gutter="0"/>
          <w:cols w:space="720"/>
        </w:sectPr>
      </w:pPr>
      <w:r>
        <w:t>Σύνδεσμό κριτών στίβου Χανίων Ρεθύμνης</w:t>
      </w:r>
    </w:p>
    <w:p w:rsidR="007E5731" w:rsidRDefault="007E5731" w:rsidP="007460AC">
      <w:pPr>
        <w:pStyle w:val="BodyText"/>
        <w:rPr>
          <w:sz w:val="28"/>
        </w:rPr>
      </w:pPr>
    </w:p>
    <w:p w:rsidR="007460AC" w:rsidRDefault="00DD0840" w:rsidP="00DD0840">
      <w:pPr>
        <w:pStyle w:val="BodyText"/>
        <w:tabs>
          <w:tab w:val="left" w:pos="7535"/>
        </w:tabs>
        <w:spacing w:before="1"/>
        <w:ind w:hanging="851"/>
        <w:jc w:val="center"/>
        <w:rPr>
          <w:spacing w:val="-4"/>
          <w:u w:val="single"/>
        </w:rPr>
      </w:pPr>
      <w:r>
        <w:rPr>
          <w:spacing w:val="-4"/>
          <w:u w:val="single"/>
        </w:rPr>
        <w:t>ΑΡΧΙΚΟ  ΩΡΟΛΟΓΙΟ  ΠΡΟΓΡΑΜΜΑ</w:t>
      </w:r>
    </w:p>
    <w:p w:rsidR="00DD0840" w:rsidRDefault="00DD0840" w:rsidP="00DD0840">
      <w:pPr>
        <w:pStyle w:val="BodyText"/>
        <w:tabs>
          <w:tab w:val="left" w:pos="7535"/>
        </w:tabs>
        <w:spacing w:before="1"/>
        <w:ind w:hanging="851"/>
        <w:jc w:val="center"/>
        <w:rPr>
          <w:spacing w:val="-4"/>
          <w:u w:val="single"/>
        </w:rPr>
      </w:pPr>
    </w:p>
    <w:p w:rsidR="00DD0840" w:rsidRDefault="00DD0840" w:rsidP="00DD0840">
      <w:pPr>
        <w:pStyle w:val="BodyText"/>
        <w:tabs>
          <w:tab w:val="left" w:pos="7535"/>
        </w:tabs>
        <w:spacing w:before="1"/>
        <w:ind w:hanging="851"/>
        <w:jc w:val="center"/>
        <w:rPr>
          <w:spacing w:val="-4"/>
          <w:u w:val="single"/>
        </w:rPr>
      </w:pPr>
      <w:r>
        <w:rPr>
          <w:spacing w:val="-4"/>
          <w:u w:val="single"/>
        </w:rPr>
        <w:t>ΔΙΑΣΥΛΛΟΓΙΚΩΝ  ΑΓΩΝΩΝ  Α/Γ  ΚΑΙ Κ20</w:t>
      </w:r>
    </w:p>
    <w:p w:rsidR="00DD0840" w:rsidRDefault="00DD0840" w:rsidP="00DD0840">
      <w:pPr>
        <w:pStyle w:val="BodyText"/>
        <w:tabs>
          <w:tab w:val="left" w:pos="7535"/>
        </w:tabs>
        <w:spacing w:before="1"/>
        <w:ind w:hanging="851"/>
        <w:jc w:val="center"/>
        <w:rPr>
          <w:spacing w:val="-4"/>
          <w:u w:val="single"/>
        </w:rPr>
      </w:pPr>
    </w:p>
    <w:p w:rsidR="00DD0840" w:rsidRDefault="00DD0840" w:rsidP="00DD0840">
      <w:pPr>
        <w:pStyle w:val="BodyText"/>
        <w:tabs>
          <w:tab w:val="left" w:pos="7535"/>
        </w:tabs>
        <w:spacing w:before="1"/>
        <w:ind w:hanging="851"/>
        <w:jc w:val="center"/>
        <w:rPr>
          <w:spacing w:val="-4"/>
          <w:u w:val="single"/>
        </w:rPr>
      </w:pPr>
      <w:r>
        <w:rPr>
          <w:spacing w:val="-4"/>
          <w:u w:val="single"/>
        </w:rPr>
        <w:t>ΣΑΒΒΑΤΟ  9  ΜΑΙΟΥ  2026</w:t>
      </w:r>
    </w:p>
    <w:p w:rsidR="00DD0840" w:rsidRDefault="00DD0840" w:rsidP="00DD0840">
      <w:pPr>
        <w:pStyle w:val="BodyText"/>
        <w:tabs>
          <w:tab w:val="left" w:pos="7535"/>
        </w:tabs>
        <w:spacing w:before="1"/>
        <w:ind w:hanging="851"/>
        <w:jc w:val="center"/>
        <w:rPr>
          <w:spacing w:val="-4"/>
          <w:u w:val="single"/>
        </w:rPr>
      </w:pPr>
    </w:p>
    <w:p w:rsidR="00DD0840" w:rsidRDefault="00DD0840" w:rsidP="00DD0840">
      <w:pPr>
        <w:pStyle w:val="BodyText"/>
        <w:tabs>
          <w:tab w:val="left" w:pos="7535"/>
        </w:tabs>
        <w:spacing w:before="1"/>
        <w:ind w:hanging="851"/>
        <w:jc w:val="center"/>
        <w:rPr>
          <w:spacing w:val="-4"/>
          <w:u w:val="single"/>
        </w:rPr>
      </w:pPr>
      <w:r>
        <w:rPr>
          <w:spacing w:val="-4"/>
          <w:u w:val="single"/>
        </w:rPr>
        <w:t>ΕΑΚ  ΧΑΝΙΩΝ</w:t>
      </w:r>
    </w:p>
    <w:p w:rsidR="007460AC" w:rsidRPr="00166D8F" w:rsidRDefault="007460AC" w:rsidP="007460AC">
      <w:pPr>
        <w:jc w:val="center"/>
      </w:pPr>
    </w:p>
    <w:p w:rsidR="007460AC" w:rsidRPr="00166D8F" w:rsidRDefault="007460AC" w:rsidP="007460AC">
      <w:pPr>
        <w:rPr>
          <w:b/>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4376"/>
        <w:gridCol w:w="4678"/>
      </w:tblGrid>
      <w:tr w:rsidR="007460AC" w:rsidRPr="00166D8F" w:rsidTr="003B2C26">
        <w:tc>
          <w:tcPr>
            <w:tcW w:w="1011" w:type="dxa"/>
            <w:tcBorders>
              <w:top w:val="double" w:sz="4" w:space="0" w:color="auto"/>
              <w:left w:val="double" w:sz="4" w:space="0" w:color="auto"/>
              <w:bottom w:val="double" w:sz="4" w:space="0" w:color="auto"/>
              <w:right w:val="single" w:sz="4" w:space="0" w:color="auto"/>
            </w:tcBorders>
            <w:hideMark/>
          </w:tcPr>
          <w:p w:rsidR="007460AC" w:rsidRPr="00166D8F" w:rsidRDefault="007460AC" w:rsidP="003E7096">
            <w:pPr>
              <w:jc w:val="center"/>
            </w:pPr>
            <w:r w:rsidRPr="00166D8F">
              <w:t>ΩΡΑ</w:t>
            </w:r>
          </w:p>
        </w:tc>
        <w:tc>
          <w:tcPr>
            <w:tcW w:w="4376" w:type="dxa"/>
            <w:tcBorders>
              <w:top w:val="double" w:sz="4" w:space="0" w:color="auto"/>
              <w:left w:val="single" w:sz="4" w:space="0" w:color="auto"/>
              <w:bottom w:val="double" w:sz="4" w:space="0" w:color="auto"/>
              <w:right w:val="single" w:sz="4" w:space="0" w:color="auto"/>
            </w:tcBorders>
          </w:tcPr>
          <w:p w:rsidR="007460AC" w:rsidRDefault="007460AC" w:rsidP="003E7096">
            <w:pPr>
              <w:ind w:left="420"/>
              <w:jc w:val="center"/>
              <w:rPr>
                <w:bCs/>
              </w:rPr>
            </w:pPr>
            <w:r>
              <w:rPr>
                <w:bCs/>
              </w:rPr>
              <w:t>ΣΦΥΡΟΒΟΛΙΑ</w:t>
            </w:r>
          </w:p>
          <w:p w:rsidR="007460AC" w:rsidRPr="00166D8F" w:rsidRDefault="008643C2" w:rsidP="003E7096">
            <w:pPr>
              <w:ind w:left="420"/>
              <w:jc w:val="center"/>
              <w:rPr>
                <w:bCs/>
              </w:rPr>
            </w:pPr>
            <w:r>
              <w:rPr>
                <w:bCs/>
              </w:rPr>
              <w:t>ΣΦΑΙΡΟΒΟΛΙΑ</w:t>
            </w:r>
            <w:r w:rsidR="007460AC" w:rsidRPr="00166D8F">
              <w:rPr>
                <w:bCs/>
              </w:rPr>
              <w:t xml:space="preserve">    </w:t>
            </w:r>
          </w:p>
        </w:tc>
        <w:tc>
          <w:tcPr>
            <w:tcW w:w="4678" w:type="dxa"/>
            <w:tcBorders>
              <w:top w:val="double" w:sz="4" w:space="0" w:color="auto"/>
              <w:left w:val="single" w:sz="4" w:space="0" w:color="auto"/>
              <w:bottom w:val="double" w:sz="4" w:space="0" w:color="auto"/>
              <w:right w:val="single" w:sz="4" w:space="0" w:color="auto"/>
            </w:tcBorders>
            <w:hideMark/>
          </w:tcPr>
          <w:p w:rsidR="007460AC" w:rsidRDefault="007460AC" w:rsidP="008643C2">
            <w:pPr>
              <w:jc w:val="center"/>
              <w:rPr>
                <w:bCs/>
              </w:rPr>
            </w:pPr>
            <w:r>
              <w:rPr>
                <w:bCs/>
              </w:rPr>
              <w:t>ΔΙΣΚΟΒΟΛΙΑ</w:t>
            </w:r>
          </w:p>
          <w:p w:rsidR="008643C2" w:rsidRPr="00166D8F" w:rsidRDefault="008643C2" w:rsidP="008643C2">
            <w:pPr>
              <w:jc w:val="center"/>
              <w:rPr>
                <w:bCs/>
              </w:rPr>
            </w:pPr>
            <w:r>
              <w:rPr>
                <w:bCs/>
              </w:rPr>
              <w:t>ΑΚΟΝΤΙΣΜΟΣ</w:t>
            </w:r>
          </w:p>
          <w:p w:rsidR="007460AC" w:rsidRPr="00166D8F" w:rsidRDefault="007460AC" w:rsidP="003E7096">
            <w:pPr>
              <w:ind w:left="420"/>
              <w:jc w:val="center"/>
              <w:rPr>
                <w:b/>
                <w:bCs/>
                <w:sz w:val="20"/>
              </w:rPr>
            </w:pPr>
          </w:p>
        </w:tc>
      </w:tr>
      <w:tr w:rsidR="007460AC" w:rsidRPr="00166D8F" w:rsidTr="003B2C26">
        <w:tc>
          <w:tcPr>
            <w:tcW w:w="1011" w:type="dxa"/>
            <w:tcBorders>
              <w:top w:val="single" w:sz="4" w:space="0" w:color="auto"/>
              <w:left w:val="single" w:sz="4" w:space="0" w:color="auto"/>
              <w:bottom w:val="single" w:sz="4" w:space="0" w:color="auto"/>
              <w:right w:val="single" w:sz="4" w:space="0" w:color="auto"/>
            </w:tcBorders>
            <w:hideMark/>
          </w:tcPr>
          <w:p w:rsidR="007460AC" w:rsidRPr="00166D8F" w:rsidRDefault="007460AC" w:rsidP="003E7096">
            <w:pPr>
              <w:jc w:val="center"/>
              <w:rPr>
                <w:b/>
              </w:rPr>
            </w:pPr>
            <w:r>
              <w:rPr>
                <w:b/>
              </w:rPr>
              <w:t>12.3</w:t>
            </w:r>
            <w:r w:rsidRPr="00166D8F">
              <w:rPr>
                <w:b/>
              </w:rPr>
              <w:t>0</w:t>
            </w:r>
          </w:p>
        </w:tc>
        <w:tc>
          <w:tcPr>
            <w:tcW w:w="4376" w:type="dxa"/>
            <w:tcBorders>
              <w:top w:val="single" w:sz="4" w:space="0" w:color="auto"/>
              <w:left w:val="single" w:sz="4" w:space="0" w:color="auto"/>
              <w:bottom w:val="single" w:sz="4" w:space="0" w:color="auto"/>
              <w:right w:val="single" w:sz="4" w:space="0" w:color="auto"/>
            </w:tcBorders>
          </w:tcPr>
          <w:p w:rsidR="00DD0840" w:rsidRDefault="007460AC" w:rsidP="00DD0840">
            <w:pPr>
              <w:jc w:val="both"/>
            </w:pPr>
            <w:r>
              <w:t xml:space="preserve">Σφυροβολία  </w:t>
            </w:r>
          </w:p>
          <w:p w:rsidR="007460AC" w:rsidRPr="00166D8F" w:rsidRDefault="00DD0840" w:rsidP="00DD0840">
            <w:pPr>
              <w:jc w:val="both"/>
            </w:pPr>
            <w:r>
              <w:t>Γυναικών (4 κ) &amp; Κ20 Γυναικών (4κ)</w:t>
            </w:r>
          </w:p>
        </w:tc>
        <w:tc>
          <w:tcPr>
            <w:tcW w:w="4678" w:type="dxa"/>
            <w:tcBorders>
              <w:top w:val="single" w:sz="4" w:space="0" w:color="auto"/>
              <w:left w:val="single" w:sz="4" w:space="0" w:color="auto"/>
              <w:bottom w:val="single" w:sz="4" w:space="0" w:color="auto"/>
              <w:right w:val="single" w:sz="4" w:space="0" w:color="auto"/>
            </w:tcBorders>
            <w:hideMark/>
          </w:tcPr>
          <w:p w:rsidR="007460AC" w:rsidRPr="00166D8F" w:rsidRDefault="007460AC" w:rsidP="003E7096">
            <w:pPr>
              <w:jc w:val="both"/>
            </w:pPr>
          </w:p>
        </w:tc>
      </w:tr>
      <w:tr w:rsidR="007460AC" w:rsidRPr="00166D8F" w:rsidTr="003B2C26">
        <w:tc>
          <w:tcPr>
            <w:tcW w:w="1011" w:type="dxa"/>
            <w:tcBorders>
              <w:top w:val="single" w:sz="4" w:space="0" w:color="auto"/>
              <w:left w:val="single" w:sz="4" w:space="0" w:color="auto"/>
              <w:bottom w:val="single" w:sz="4" w:space="0" w:color="auto"/>
              <w:right w:val="single" w:sz="4" w:space="0" w:color="auto"/>
            </w:tcBorders>
          </w:tcPr>
          <w:p w:rsidR="007460AC" w:rsidRPr="00166D8F" w:rsidRDefault="007460AC" w:rsidP="003E7096">
            <w:pPr>
              <w:jc w:val="center"/>
            </w:pPr>
            <w:r>
              <w:t>13</w:t>
            </w:r>
            <w:r w:rsidRPr="00166D8F">
              <w:t>.</w:t>
            </w:r>
            <w:r w:rsidR="00DD0840">
              <w:t>45</w:t>
            </w:r>
          </w:p>
        </w:tc>
        <w:tc>
          <w:tcPr>
            <w:tcW w:w="4376" w:type="dxa"/>
            <w:tcBorders>
              <w:top w:val="single" w:sz="4" w:space="0" w:color="auto"/>
              <w:left w:val="single" w:sz="4" w:space="0" w:color="auto"/>
              <w:bottom w:val="single" w:sz="4" w:space="0" w:color="auto"/>
              <w:right w:val="single" w:sz="4" w:space="0" w:color="auto"/>
            </w:tcBorders>
          </w:tcPr>
          <w:p w:rsidR="00DD0840" w:rsidRDefault="00DD0840" w:rsidP="003E7096">
            <w:pPr>
              <w:jc w:val="both"/>
            </w:pPr>
            <w:r>
              <w:t xml:space="preserve">Σφυροβολία  </w:t>
            </w:r>
          </w:p>
          <w:p w:rsidR="007460AC" w:rsidRPr="00166D8F" w:rsidRDefault="00DD0840" w:rsidP="003E7096">
            <w:pPr>
              <w:jc w:val="both"/>
            </w:pPr>
            <w:r>
              <w:t>Ανδρών (7.260γρ) &amp; Κ20 Ανδρών (6κ)</w:t>
            </w:r>
            <w:r w:rsidR="007460AC">
              <w:t xml:space="preserve"> </w:t>
            </w:r>
          </w:p>
        </w:tc>
        <w:tc>
          <w:tcPr>
            <w:tcW w:w="4678" w:type="dxa"/>
            <w:tcBorders>
              <w:top w:val="single" w:sz="4" w:space="0" w:color="auto"/>
              <w:left w:val="single" w:sz="4" w:space="0" w:color="auto"/>
              <w:bottom w:val="single" w:sz="4" w:space="0" w:color="auto"/>
              <w:right w:val="single" w:sz="4" w:space="0" w:color="auto"/>
            </w:tcBorders>
          </w:tcPr>
          <w:p w:rsidR="007460AC" w:rsidRPr="00166D8F" w:rsidRDefault="007460AC" w:rsidP="003E7096">
            <w:pPr>
              <w:jc w:val="both"/>
            </w:pPr>
          </w:p>
        </w:tc>
      </w:tr>
      <w:tr w:rsidR="00C11381" w:rsidRPr="00166D8F" w:rsidTr="003B2C26">
        <w:tc>
          <w:tcPr>
            <w:tcW w:w="1011" w:type="dxa"/>
            <w:tcBorders>
              <w:top w:val="single" w:sz="4" w:space="0" w:color="auto"/>
              <w:left w:val="single" w:sz="4" w:space="0" w:color="auto"/>
              <w:bottom w:val="single" w:sz="4" w:space="0" w:color="auto"/>
              <w:right w:val="single" w:sz="4" w:space="0" w:color="auto"/>
            </w:tcBorders>
          </w:tcPr>
          <w:p w:rsidR="00C11381" w:rsidRPr="00C11381" w:rsidRDefault="00C11381" w:rsidP="00B5497E">
            <w:pPr>
              <w:jc w:val="center"/>
              <w:rPr>
                <w:lang w:val="en-US"/>
              </w:rPr>
            </w:pPr>
            <w:r>
              <w:t>1</w:t>
            </w:r>
            <w:r>
              <w:rPr>
                <w:lang w:val="en-US"/>
              </w:rPr>
              <w:t>6.00</w:t>
            </w:r>
          </w:p>
        </w:tc>
        <w:tc>
          <w:tcPr>
            <w:tcW w:w="4376" w:type="dxa"/>
            <w:tcBorders>
              <w:top w:val="single" w:sz="4" w:space="0" w:color="auto"/>
              <w:left w:val="single" w:sz="4" w:space="0" w:color="auto"/>
              <w:bottom w:val="single" w:sz="4" w:space="0" w:color="auto"/>
              <w:right w:val="single" w:sz="4" w:space="0" w:color="auto"/>
            </w:tcBorders>
          </w:tcPr>
          <w:p w:rsidR="00C11381" w:rsidRDefault="00C11381" w:rsidP="00B5497E">
            <w:pPr>
              <w:jc w:val="both"/>
            </w:pPr>
            <w:r>
              <w:t xml:space="preserve">Σφαιροβολία  </w:t>
            </w:r>
          </w:p>
          <w:p w:rsidR="00C11381" w:rsidRDefault="00C11381" w:rsidP="00B5497E">
            <w:pPr>
              <w:jc w:val="both"/>
            </w:pPr>
            <w:r>
              <w:t>Ανδρών (7.260γρ) &amp; Κ20 Ανδρών (6κ)</w:t>
            </w:r>
          </w:p>
        </w:tc>
        <w:tc>
          <w:tcPr>
            <w:tcW w:w="4678" w:type="dxa"/>
            <w:tcBorders>
              <w:top w:val="single" w:sz="4" w:space="0" w:color="auto"/>
              <w:left w:val="single" w:sz="4" w:space="0" w:color="auto"/>
              <w:bottom w:val="single" w:sz="4" w:space="0" w:color="auto"/>
              <w:right w:val="single" w:sz="4" w:space="0" w:color="auto"/>
            </w:tcBorders>
          </w:tcPr>
          <w:p w:rsidR="00C11381" w:rsidRDefault="00C11381" w:rsidP="00B5497E">
            <w:pPr>
              <w:jc w:val="both"/>
            </w:pPr>
            <w:r>
              <w:t xml:space="preserve">Δισκοβολία </w:t>
            </w:r>
          </w:p>
          <w:p w:rsidR="00C11381" w:rsidRPr="00166D8F" w:rsidRDefault="00C11381" w:rsidP="00B5497E">
            <w:pPr>
              <w:jc w:val="both"/>
            </w:pPr>
            <w:r>
              <w:t>Γυναικών  (1κ) &amp; Κ20 Γυναικών (1κ)</w:t>
            </w:r>
          </w:p>
        </w:tc>
      </w:tr>
      <w:tr w:rsidR="00C11381" w:rsidRPr="00166D8F" w:rsidTr="003B2C26">
        <w:tc>
          <w:tcPr>
            <w:tcW w:w="1011" w:type="dxa"/>
            <w:tcBorders>
              <w:top w:val="single" w:sz="4" w:space="0" w:color="auto"/>
              <w:left w:val="single" w:sz="4" w:space="0" w:color="auto"/>
              <w:bottom w:val="single" w:sz="4" w:space="0" w:color="auto"/>
              <w:right w:val="single" w:sz="4" w:space="0" w:color="auto"/>
            </w:tcBorders>
          </w:tcPr>
          <w:p w:rsidR="00C11381" w:rsidRPr="00C11381" w:rsidRDefault="00C11381" w:rsidP="003E7096">
            <w:pPr>
              <w:jc w:val="center"/>
              <w:rPr>
                <w:lang w:val="en-US"/>
              </w:rPr>
            </w:pPr>
            <w:r w:rsidRPr="00BB296A">
              <w:rPr>
                <w:lang w:val="en-US"/>
              </w:rPr>
              <w:t>1</w:t>
            </w:r>
            <w:r>
              <w:rPr>
                <w:lang w:val="en-US"/>
              </w:rPr>
              <w:t>7.15</w:t>
            </w:r>
          </w:p>
        </w:tc>
        <w:tc>
          <w:tcPr>
            <w:tcW w:w="4376" w:type="dxa"/>
            <w:tcBorders>
              <w:top w:val="single" w:sz="4" w:space="0" w:color="auto"/>
              <w:left w:val="single" w:sz="4" w:space="0" w:color="auto"/>
              <w:bottom w:val="single" w:sz="4" w:space="0" w:color="auto"/>
              <w:right w:val="single" w:sz="4" w:space="0" w:color="auto"/>
            </w:tcBorders>
          </w:tcPr>
          <w:p w:rsidR="00C11381" w:rsidRDefault="00C11381" w:rsidP="003E7096">
            <w:pPr>
              <w:jc w:val="both"/>
            </w:pPr>
            <w:r>
              <w:t xml:space="preserve">Σφαιροβολία </w:t>
            </w:r>
          </w:p>
          <w:p w:rsidR="00C11381" w:rsidRPr="00166D8F" w:rsidRDefault="00C11381" w:rsidP="003E7096">
            <w:pPr>
              <w:jc w:val="both"/>
            </w:pPr>
            <w:r>
              <w:t>Γυναικών  (4κ) &amp; Κ20 Γυναικών (4 κ)</w:t>
            </w:r>
          </w:p>
        </w:tc>
        <w:tc>
          <w:tcPr>
            <w:tcW w:w="4678" w:type="dxa"/>
            <w:tcBorders>
              <w:top w:val="single" w:sz="4" w:space="0" w:color="auto"/>
              <w:left w:val="single" w:sz="4" w:space="0" w:color="auto"/>
              <w:bottom w:val="single" w:sz="4" w:space="0" w:color="auto"/>
              <w:right w:val="single" w:sz="4" w:space="0" w:color="auto"/>
            </w:tcBorders>
          </w:tcPr>
          <w:p w:rsidR="00C11381" w:rsidRDefault="00C11381" w:rsidP="003E7096">
            <w:pPr>
              <w:jc w:val="both"/>
            </w:pPr>
            <w:r>
              <w:t xml:space="preserve">Δισκοβολία  </w:t>
            </w:r>
          </w:p>
          <w:p w:rsidR="00C11381" w:rsidRPr="00166D8F" w:rsidRDefault="00C11381" w:rsidP="003E7096">
            <w:pPr>
              <w:jc w:val="both"/>
            </w:pPr>
            <w:r>
              <w:t>Ανδρών (2κ) &amp; Κ20 Ανδρών (1.750γρ)</w:t>
            </w:r>
          </w:p>
        </w:tc>
      </w:tr>
      <w:tr w:rsidR="00C11381" w:rsidRPr="00166D8F" w:rsidTr="003B2C26">
        <w:tc>
          <w:tcPr>
            <w:tcW w:w="1011" w:type="dxa"/>
            <w:tcBorders>
              <w:top w:val="single" w:sz="4" w:space="0" w:color="auto"/>
              <w:left w:val="single" w:sz="4" w:space="0" w:color="auto"/>
              <w:bottom w:val="single" w:sz="4" w:space="0" w:color="auto"/>
              <w:right w:val="single" w:sz="4" w:space="0" w:color="auto"/>
            </w:tcBorders>
          </w:tcPr>
          <w:p w:rsidR="00C11381" w:rsidRPr="00C11381" w:rsidRDefault="00C11381" w:rsidP="00B5497E">
            <w:pPr>
              <w:jc w:val="center"/>
              <w:rPr>
                <w:lang w:val="en-US"/>
              </w:rPr>
            </w:pPr>
            <w:r>
              <w:t>18.</w:t>
            </w:r>
            <w:r>
              <w:rPr>
                <w:lang w:val="en-US"/>
              </w:rPr>
              <w:t>30</w:t>
            </w:r>
          </w:p>
        </w:tc>
        <w:tc>
          <w:tcPr>
            <w:tcW w:w="4376" w:type="dxa"/>
            <w:tcBorders>
              <w:top w:val="single" w:sz="4" w:space="0" w:color="auto"/>
              <w:left w:val="single" w:sz="4" w:space="0" w:color="auto"/>
              <w:bottom w:val="single" w:sz="4" w:space="0" w:color="auto"/>
              <w:right w:val="single" w:sz="4" w:space="0" w:color="auto"/>
            </w:tcBorders>
          </w:tcPr>
          <w:p w:rsidR="00C11381" w:rsidRDefault="00C11381" w:rsidP="00B5497E">
            <w:pPr>
              <w:jc w:val="both"/>
            </w:pPr>
          </w:p>
        </w:tc>
        <w:tc>
          <w:tcPr>
            <w:tcW w:w="4678" w:type="dxa"/>
            <w:tcBorders>
              <w:top w:val="single" w:sz="4" w:space="0" w:color="auto"/>
              <w:left w:val="single" w:sz="4" w:space="0" w:color="auto"/>
              <w:bottom w:val="single" w:sz="4" w:space="0" w:color="auto"/>
              <w:right w:val="single" w:sz="4" w:space="0" w:color="auto"/>
            </w:tcBorders>
          </w:tcPr>
          <w:p w:rsidR="00C11381" w:rsidRDefault="00C11381" w:rsidP="00B5497E">
            <w:r>
              <w:t xml:space="preserve">Ακοντισμός </w:t>
            </w:r>
          </w:p>
          <w:p w:rsidR="00C11381" w:rsidRPr="00166D8F" w:rsidRDefault="00C11381" w:rsidP="00B5497E">
            <w:r>
              <w:t>Γυναικών (600 γρ) &amp; Κ20 Γυναικών (600γρ)</w:t>
            </w:r>
          </w:p>
        </w:tc>
      </w:tr>
      <w:tr w:rsidR="00C11381" w:rsidRPr="00166D8F" w:rsidTr="003B2C26">
        <w:tc>
          <w:tcPr>
            <w:tcW w:w="1011" w:type="dxa"/>
            <w:tcBorders>
              <w:top w:val="single" w:sz="4" w:space="0" w:color="auto"/>
              <w:left w:val="single" w:sz="4" w:space="0" w:color="auto"/>
              <w:bottom w:val="single" w:sz="4" w:space="0" w:color="auto"/>
              <w:right w:val="single" w:sz="4" w:space="0" w:color="auto"/>
            </w:tcBorders>
            <w:hideMark/>
          </w:tcPr>
          <w:p w:rsidR="00C11381" w:rsidRPr="009561A8" w:rsidRDefault="00C11381" w:rsidP="003E7096">
            <w:pPr>
              <w:jc w:val="center"/>
            </w:pPr>
            <w:r>
              <w:t>19.30</w:t>
            </w:r>
          </w:p>
        </w:tc>
        <w:tc>
          <w:tcPr>
            <w:tcW w:w="4376" w:type="dxa"/>
            <w:tcBorders>
              <w:top w:val="single" w:sz="4" w:space="0" w:color="auto"/>
              <w:left w:val="single" w:sz="4" w:space="0" w:color="auto"/>
              <w:bottom w:val="single" w:sz="4" w:space="0" w:color="auto"/>
              <w:right w:val="single" w:sz="4" w:space="0" w:color="auto"/>
            </w:tcBorders>
          </w:tcPr>
          <w:p w:rsidR="00C11381" w:rsidRPr="00166D8F" w:rsidRDefault="00C11381" w:rsidP="003E7096">
            <w:pPr>
              <w:jc w:val="both"/>
            </w:pPr>
          </w:p>
        </w:tc>
        <w:tc>
          <w:tcPr>
            <w:tcW w:w="4678" w:type="dxa"/>
            <w:tcBorders>
              <w:top w:val="single" w:sz="4" w:space="0" w:color="auto"/>
              <w:left w:val="single" w:sz="4" w:space="0" w:color="auto"/>
              <w:bottom w:val="single" w:sz="4" w:space="0" w:color="auto"/>
              <w:right w:val="single" w:sz="4" w:space="0" w:color="auto"/>
            </w:tcBorders>
            <w:hideMark/>
          </w:tcPr>
          <w:p w:rsidR="00C11381" w:rsidRDefault="00C11381" w:rsidP="003E7096">
            <w:pPr>
              <w:jc w:val="both"/>
            </w:pPr>
            <w:r>
              <w:t xml:space="preserve">Ακοντισμός </w:t>
            </w:r>
          </w:p>
          <w:p w:rsidR="00C11381" w:rsidRPr="00FE5C63" w:rsidRDefault="00C11381" w:rsidP="003E7096">
            <w:pPr>
              <w:jc w:val="both"/>
            </w:pPr>
            <w:r>
              <w:t>Ανδρών (800 γρ) &amp; Κ20 Ανδρών (800γρ)</w:t>
            </w:r>
          </w:p>
        </w:tc>
      </w:tr>
    </w:tbl>
    <w:p w:rsidR="007460AC" w:rsidRPr="00166D8F" w:rsidRDefault="007460AC" w:rsidP="007460AC">
      <w:pPr>
        <w:jc w:val="center"/>
        <w:rPr>
          <w:szCs w:val="24"/>
          <w:u w:val="single"/>
        </w:rPr>
      </w:pPr>
    </w:p>
    <w:p w:rsidR="007460AC" w:rsidRDefault="007460AC" w:rsidP="007460AC">
      <w:pPr>
        <w:pStyle w:val="BodyText"/>
        <w:tabs>
          <w:tab w:val="left" w:pos="7535"/>
        </w:tabs>
        <w:spacing w:before="1"/>
        <w:ind w:left="4907"/>
        <w:rPr>
          <w:spacing w:val="-4"/>
          <w:u w:val="single"/>
        </w:rPr>
      </w:pPr>
    </w:p>
    <w:p w:rsidR="007460AC" w:rsidRDefault="007460AC" w:rsidP="007460AC">
      <w:pPr>
        <w:pStyle w:val="BodyText"/>
        <w:tabs>
          <w:tab w:val="left" w:pos="7535"/>
        </w:tabs>
        <w:spacing w:before="1"/>
        <w:ind w:left="4907"/>
      </w:pPr>
    </w:p>
    <w:p w:rsidR="003704F9" w:rsidRDefault="003704F9" w:rsidP="007460AC">
      <w:pPr>
        <w:pStyle w:val="BodyText"/>
        <w:tabs>
          <w:tab w:val="left" w:pos="7535"/>
        </w:tabs>
        <w:spacing w:before="1"/>
        <w:ind w:left="4907"/>
      </w:pPr>
    </w:p>
    <w:p w:rsidR="003704F9" w:rsidRDefault="003704F9" w:rsidP="007460AC">
      <w:pPr>
        <w:pStyle w:val="BodyText"/>
        <w:tabs>
          <w:tab w:val="left" w:pos="7535"/>
        </w:tabs>
        <w:spacing w:before="1"/>
        <w:ind w:left="4907"/>
      </w:pPr>
    </w:p>
    <w:p w:rsidR="003704F9" w:rsidRDefault="003704F9" w:rsidP="007460AC">
      <w:pPr>
        <w:pStyle w:val="BodyText"/>
        <w:tabs>
          <w:tab w:val="left" w:pos="7535"/>
        </w:tabs>
        <w:spacing w:before="1"/>
        <w:ind w:left="4907"/>
      </w:pPr>
    </w:p>
    <w:p w:rsidR="003704F9" w:rsidRDefault="003704F9" w:rsidP="007460AC">
      <w:pPr>
        <w:pStyle w:val="BodyText"/>
        <w:tabs>
          <w:tab w:val="left" w:pos="7535"/>
        </w:tabs>
        <w:spacing w:before="1"/>
        <w:ind w:left="4907"/>
      </w:pPr>
    </w:p>
    <w:p w:rsidR="003704F9" w:rsidRDefault="003704F9" w:rsidP="007460AC">
      <w:pPr>
        <w:pStyle w:val="BodyText"/>
        <w:tabs>
          <w:tab w:val="left" w:pos="7535"/>
        </w:tabs>
        <w:spacing w:before="1"/>
        <w:ind w:left="4907"/>
      </w:pPr>
    </w:p>
    <w:p w:rsidR="003704F9" w:rsidRDefault="003704F9" w:rsidP="007460AC">
      <w:pPr>
        <w:pStyle w:val="BodyText"/>
        <w:tabs>
          <w:tab w:val="left" w:pos="7535"/>
        </w:tabs>
        <w:spacing w:before="1"/>
        <w:ind w:left="4907"/>
      </w:pPr>
    </w:p>
    <w:p w:rsidR="003704F9" w:rsidRDefault="003704F9" w:rsidP="007460AC">
      <w:pPr>
        <w:pStyle w:val="BodyText"/>
        <w:tabs>
          <w:tab w:val="left" w:pos="7535"/>
        </w:tabs>
        <w:spacing w:before="1"/>
        <w:ind w:left="4907"/>
      </w:pPr>
    </w:p>
    <w:p w:rsidR="003704F9" w:rsidRDefault="003704F9" w:rsidP="007460AC">
      <w:pPr>
        <w:pStyle w:val="BodyText"/>
        <w:tabs>
          <w:tab w:val="left" w:pos="7535"/>
        </w:tabs>
        <w:spacing w:before="1"/>
        <w:ind w:left="4907"/>
      </w:pPr>
    </w:p>
    <w:p w:rsidR="003704F9" w:rsidRDefault="003704F9" w:rsidP="007460AC">
      <w:pPr>
        <w:pStyle w:val="BodyText"/>
        <w:tabs>
          <w:tab w:val="left" w:pos="7535"/>
        </w:tabs>
        <w:spacing w:before="1"/>
        <w:ind w:left="4907"/>
      </w:pPr>
    </w:p>
    <w:p w:rsidR="003704F9" w:rsidRDefault="003704F9" w:rsidP="007460AC">
      <w:pPr>
        <w:pStyle w:val="BodyText"/>
        <w:tabs>
          <w:tab w:val="left" w:pos="7535"/>
        </w:tabs>
        <w:spacing w:before="1"/>
        <w:ind w:left="4907"/>
      </w:pPr>
    </w:p>
    <w:p w:rsidR="003704F9" w:rsidRDefault="003704F9" w:rsidP="007460AC">
      <w:pPr>
        <w:pStyle w:val="BodyText"/>
        <w:tabs>
          <w:tab w:val="left" w:pos="7535"/>
        </w:tabs>
        <w:spacing w:before="1"/>
        <w:ind w:left="4907"/>
      </w:pPr>
    </w:p>
    <w:p w:rsidR="003704F9" w:rsidRDefault="003704F9" w:rsidP="007460AC">
      <w:pPr>
        <w:pStyle w:val="BodyText"/>
        <w:tabs>
          <w:tab w:val="left" w:pos="7535"/>
        </w:tabs>
        <w:spacing w:before="1"/>
        <w:ind w:left="4907"/>
      </w:pPr>
    </w:p>
    <w:p w:rsidR="003704F9" w:rsidRDefault="003704F9" w:rsidP="007460AC">
      <w:pPr>
        <w:pStyle w:val="BodyText"/>
        <w:tabs>
          <w:tab w:val="left" w:pos="7535"/>
        </w:tabs>
        <w:spacing w:before="1"/>
        <w:ind w:left="4907"/>
      </w:pPr>
    </w:p>
    <w:p w:rsidR="003704F9" w:rsidRDefault="003704F9" w:rsidP="007460AC">
      <w:pPr>
        <w:pStyle w:val="BodyText"/>
        <w:tabs>
          <w:tab w:val="left" w:pos="7535"/>
        </w:tabs>
        <w:spacing w:before="1"/>
        <w:ind w:left="4907"/>
      </w:pPr>
    </w:p>
    <w:p w:rsidR="003704F9" w:rsidRDefault="003704F9" w:rsidP="007460AC">
      <w:pPr>
        <w:pStyle w:val="BodyText"/>
        <w:tabs>
          <w:tab w:val="left" w:pos="7535"/>
        </w:tabs>
        <w:spacing w:before="1"/>
        <w:ind w:left="4907"/>
      </w:pPr>
    </w:p>
    <w:p w:rsidR="003704F9" w:rsidRDefault="003704F9" w:rsidP="007460AC">
      <w:pPr>
        <w:pStyle w:val="BodyText"/>
        <w:tabs>
          <w:tab w:val="left" w:pos="7535"/>
        </w:tabs>
        <w:spacing w:before="1"/>
        <w:ind w:left="4907"/>
      </w:pPr>
    </w:p>
    <w:p w:rsidR="003704F9" w:rsidRDefault="003704F9" w:rsidP="007460AC">
      <w:pPr>
        <w:pStyle w:val="BodyText"/>
        <w:tabs>
          <w:tab w:val="left" w:pos="7535"/>
        </w:tabs>
        <w:spacing w:before="1"/>
        <w:ind w:left="4907"/>
      </w:pPr>
    </w:p>
    <w:p w:rsidR="003704F9" w:rsidRDefault="003704F9" w:rsidP="007460AC">
      <w:pPr>
        <w:pStyle w:val="BodyText"/>
        <w:tabs>
          <w:tab w:val="left" w:pos="7535"/>
        </w:tabs>
        <w:spacing w:before="1"/>
        <w:ind w:left="4907"/>
      </w:pPr>
    </w:p>
    <w:p w:rsidR="003704F9" w:rsidRDefault="003704F9" w:rsidP="007460AC">
      <w:pPr>
        <w:pStyle w:val="BodyText"/>
        <w:tabs>
          <w:tab w:val="left" w:pos="7535"/>
        </w:tabs>
        <w:spacing w:before="1"/>
        <w:ind w:left="4907"/>
      </w:pPr>
    </w:p>
    <w:p w:rsidR="003704F9" w:rsidRDefault="003704F9" w:rsidP="007460AC">
      <w:pPr>
        <w:pStyle w:val="BodyText"/>
        <w:tabs>
          <w:tab w:val="left" w:pos="7535"/>
        </w:tabs>
        <w:spacing w:before="1"/>
        <w:ind w:left="4907"/>
      </w:pPr>
    </w:p>
    <w:p w:rsidR="003704F9" w:rsidRDefault="003704F9" w:rsidP="007460AC">
      <w:pPr>
        <w:pStyle w:val="BodyText"/>
        <w:tabs>
          <w:tab w:val="left" w:pos="7535"/>
        </w:tabs>
        <w:spacing w:before="1"/>
        <w:ind w:left="4907"/>
      </w:pPr>
    </w:p>
    <w:p w:rsidR="003704F9" w:rsidRDefault="003704F9" w:rsidP="007460AC">
      <w:pPr>
        <w:pStyle w:val="BodyText"/>
        <w:tabs>
          <w:tab w:val="left" w:pos="7535"/>
        </w:tabs>
        <w:spacing w:before="1"/>
        <w:ind w:left="4907"/>
      </w:pPr>
    </w:p>
    <w:p w:rsidR="003704F9" w:rsidRDefault="003704F9" w:rsidP="007460AC">
      <w:pPr>
        <w:pStyle w:val="BodyText"/>
        <w:tabs>
          <w:tab w:val="left" w:pos="7535"/>
        </w:tabs>
        <w:spacing w:before="1"/>
        <w:ind w:left="4907"/>
      </w:pPr>
    </w:p>
    <w:p w:rsidR="003704F9" w:rsidRDefault="003704F9" w:rsidP="007460AC">
      <w:pPr>
        <w:pStyle w:val="BodyText"/>
        <w:tabs>
          <w:tab w:val="left" w:pos="7535"/>
        </w:tabs>
        <w:spacing w:before="1"/>
        <w:ind w:left="4907"/>
      </w:pPr>
    </w:p>
    <w:p w:rsidR="003704F9" w:rsidRDefault="003704F9" w:rsidP="007460AC">
      <w:pPr>
        <w:pStyle w:val="BodyText"/>
        <w:tabs>
          <w:tab w:val="left" w:pos="7535"/>
        </w:tabs>
        <w:spacing w:before="1"/>
        <w:ind w:left="4907"/>
      </w:pPr>
    </w:p>
    <w:p w:rsidR="003704F9" w:rsidRDefault="003704F9" w:rsidP="007460AC">
      <w:pPr>
        <w:pStyle w:val="BodyText"/>
        <w:tabs>
          <w:tab w:val="left" w:pos="7535"/>
        </w:tabs>
        <w:spacing w:before="1"/>
        <w:ind w:left="4907"/>
      </w:pPr>
    </w:p>
    <w:p w:rsidR="003704F9" w:rsidRDefault="003704F9" w:rsidP="007460AC">
      <w:pPr>
        <w:pStyle w:val="BodyText"/>
        <w:tabs>
          <w:tab w:val="left" w:pos="7535"/>
        </w:tabs>
        <w:spacing w:before="1"/>
        <w:ind w:left="4907"/>
      </w:pPr>
    </w:p>
    <w:p w:rsidR="003704F9" w:rsidRDefault="003704F9" w:rsidP="007460AC">
      <w:pPr>
        <w:pStyle w:val="BodyText"/>
        <w:tabs>
          <w:tab w:val="left" w:pos="7535"/>
        </w:tabs>
        <w:spacing w:before="1"/>
        <w:ind w:left="4907"/>
      </w:pPr>
    </w:p>
    <w:p w:rsidR="003704F9" w:rsidRDefault="00401488" w:rsidP="00401488">
      <w:pPr>
        <w:pStyle w:val="BodyText"/>
        <w:tabs>
          <w:tab w:val="left" w:pos="7535"/>
        </w:tabs>
        <w:spacing w:before="1"/>
        <w:ind w:right="-1391"/>
      </w:pPr>
      <w:r>
        <w:lastRenderedPageBreak/>
        <w:t xml:space="preserve">                   ΑΡΧΙΚΟ  ΩΡΟΛΟΓΙΟ  ΠΡΟΓΡΑΜΜΑ</w:t>
      </w:r>
    </w:p>
    <w:p w:rsidR="00401488" w:rsidRDefault="00401488" w:rsidP="00401488">
      <w:pPr>
        <w:pStyle w:val="BodyText"/>
        <w:spacing w:before="1"/>
        <w:ind w:left="-1843" w:right="-965"/>
        <w:jc w:val="center"/>
      </w:pPr>
    </w:p>
    <w:p w:rsidR="00401488" w:rsidRDefault="00401488" w:rsidP="00401488">
      <w:pPr>
        <w:pStyle w:val="BodyText"/>
        <w:spacing w:before="1"/>
        <w:ind w:left="-1843" w:right="-965"/>
        <w:jc w:val="center"/>
      </w:pPr>
      <w:r>
        <w:t xml:space="preserve">ΔΙΑΣΥΛΛΟΓΙΚΟΙ ΑΓΩΝΕΣ  </w:t>
      </w:r>
      <w:r w:rsidR="003704F9">
        <w:t xml:space="preserve"> </w:t>
      </w:r>
      <w:r>
        <w:t>ΑΝΔΡΩΝ – ΓΥΝΑΙΚΩΝ &amp; Κ20  (Α/Γ)</w:t>
      </w:r>
    </w:p>
    <w:p w:rsidR="003704F9" w:rsidRDefault="003704F9" w:rsidP="00401488">
      <w:pPr>
        <w:pStyle w:val="BodyText"/>
        <w:spacing w:before="1"/>
        <w:ind w:left="-1843" w:right="-965"/>
        <w:jc w:val="center"/>
      </w:pPr>
      <w:r>
        <w:t xml:space="preserve">ΠΑΓΚΡΗΤΙΟ  ΣΤΑΔΙΟ </w:t>
      </w:r>
      <w:r w:rsidR="00401488">
        <w:t>– ΚΕΝΤΡΙΚΟ – ΣΑΒΒΑΤΟ  9  ΜΑΙΟΥ</w:t>
      </w:r>
    </w:p>
    <w:p w:rsidR="007E5731" w:rsidRDefault="007E5731">
      <w:pPr>
        <w:pStyle w:val="BodyText"/>
        <w:spacing w:before="59" w:after="1"/>
        <w:rPr>
          <w:sz w:val="20"/>
        </w:rPr>
      </w:pPr>
    </w:p>
    <w:tbl>
      <w:tblPr>
        <w:tblStyle w:val="TableNormal1"/>
        <w:tblW w:w="11482" w:type="dxa"/>
        <w:tblInd w:w="-169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133"/>
        <w:gridCol w:w="3120"/>
        <w:gridCol w:w="3687"/>
        <w:gridCol w:w="3542"/>
      </w:tblGrid>
      <w:tr w:rsidR="007E5731" w:rsidTr="00401488">
        <w:trPr>
          <w:trHeight w:val="701"/>
        </w:trPr>
        <w:tc>
          <w:tcPr>
            <w:tcW w:w="1133" w:type="dxa"/>
            <w:tcBorders>
              <w:left w:val="single" w:sz="4" w:space="0" w:color="000000"/>
              <w:right w:val="thinThickMediumGap" w:sz="6" w:space="0" w:color="000000"/>
            </w:tcBorders>
          </w:tcPr>
          <w:p w:rsidR="007E5731" w:rsidRDefault="00A66812">
            <w:pPr>
              <w:pStyle w:val="TableParagraph"/>
              <w:spacing w:before="271"/>
              <w:ind w:left="35" w:right="2"/>
              <w:rPr>
                <w:i/>
                <w:sz w:val="24"/>
              </w:rPr>
            </w:pPr>
            <w:r>
              <w:rPr>
                <w:i/>
                <w:spacing w:val="-5"/>
                <w:sz w:val="24"/>
              </w:rPr>
              <w:t>ΩΡΑ</w:t>
            </w:r>
          </w:p>
        </w:tc>
        <w:tc>
          <w:tcPr>
            <w:tcW w:w="3120" w:type="dxa"/>
            <w:tcBorders>
              <w:left w:val="thickThinMediumGap" w:sz="6" w:space="0" w:color="000000"/>
              <w:right w:val="double" w:sz="6" w:space="0" w:color="000000"/>
            </w:tcBorders>
          </w:tcPr>
          <w:p w:rsidR="007E5731" w:rsidRDefault="00A66812">
            <w:pPr>
              <w:pStyle w:val="TableParagraph"/>
              <w:spacing w:before="271"/>
              <w:ind w:left="5" w:right="2"/>
              <w:rPr>
                <w:i/>
                <w:sz w:val="24"/>
              </w:rPr>
            </w:pPr>
            <w:r>
              <w:rPr>
                <w:i/>
                <w:spacing w:val="-2"/>
                <w:sz w:val="24"/>
              </w:rPr>
              <w:t>ΔΡΟΜΟΙ</w:t>
            </w:r>
          </w:p>
        </w:tc>
        <w:tc>
          <w:tcPr>
            <w:tcW w:w="3687" w:type="dxa"/>
            <w:tcBorders>
              <w:left w:val="double" w:sz="6" w:space="0" w:color="000000"/>
              <w:right w:val="double" w:sz="6" w:space="0" w:color="000000"/>
            </w:tcBorders>
          </w:tcPr>
          <w:p w:rsidR="00401488" w:rsidRPr="00401488" w:rsidRDefault="003704F9" w:rsidP="00401488">
            <w:pPr>
              <w:pStyle w:val="TableParagraph"/>
              <w:spacing w:before="271"/>
              <w:ind w:left="10"/>
              <w:rPr>
                <w:i/>
                <w:spacing w:val="-2"/>
                <w:sz w:val="24"/>
              </w:rPr>
            </w:pPr>
            <w:r>
              <w:rPr>
                <w:i/>
                <w:spacing w:val="-2"/>
                <w:sz w:val="24"/>
              </w:rPr>
              <w:t xml:space="preserve">ΟΡΙΖΟΝΤΙΑ  </w:t>
            </w:r>
            <w:r w:rsidR="00A66812">
              <w:rPr>
                <w:i/>
                <w:spacing w:val="-2"/>
                <w:sz w:val="24"/>
              </w:rPr>
              <w:t>ΑΛΜΑΤΑ</w:t>
            </w:r>
          </w:p>
        </w:tc>
        <w:tc>
          <w:tcPr>
            <w:tcW w:w="3542" w:type="dxa"/>
            <w:tcBorders>
              <w:left w:val="double" w:sz="6" w:space="0" w:color="000000"/>
              <w:right w:val="single" w:sz="4" w:space="0" w:color="000000"/>
            </w:tcBorders>
          </w:tcPr>
          <w:p w:rsidR="007E5731" w:rsidRDefault="003704F9">
            <w:pPr>
              <w:pStyle w:val="TableParagraph"/>
              <w:spacing w:line="270" w:lineRule="atLeast"/>
              <w:ind w:left="929" w:hanging="75"/>
              <w:jc w:val="left"/>
              <w:rPr>
                <w:i/>
                <w:sz w:val="24"/>
              </w:rPr>
            </w:pPr>
            <w:r>
              <w:rPr>
                <w:i/>
                <w:sz w:val="24"/>
              </w:rPr>
              <w:t>ΚΑΘΕΤΑ ΑΛΜΑΤΑ</w:t>
            </w:r>
          </w:p>
        </w:tc>
      </w:tr>
      <w:tr w:rsidR="007E5731" w:rsidTr="00E07812">
        <w:trPr>
          <w:trHeight w:val="551"/>
        </w:trPr>
        <w:tc>
          <w:tcPr>
            <w:tcW w:w="1133" w:type="dxa"/>
            <w:tcBorders>
              <w:top w:val="single" w:sz="4" w:space="0" w:color="000000"/>
              <w:left w:val="single" w:sz="4" w:space="0" w:color="000000"/>
              <w:bottom w:val="single" w:sz="4" w:space="0" w:color="000000"/>
              <w:right w:val="thinThickMediumGap" w:sz="6" w:space="0" w:color="000000"/>
            </w:tcBorders>
          </w:tcPr>
          <w:p w:rsidR="007E5731" w:rsidRDefault="00A66812">
            <w:pPr>
              <w:pStyle w:val="TableParagraph"/>
              <w:spacing w:before="132"/>
              <w:ind w:left="35"/>
              <w:rPr>
                <w:b/>
                <w:sz w:val="24"/>
              </w:rPr>
            </w:pPr>
            <w:r>
              <w:rPr>
                <w:b/>
                <w:spacing w:val="-2"/>
                <w:sz w:val="24"/>
              </w:rPr>
              <w:t>16.30</w:t>
            </w:r>
          </w:p>
        </w:tc>
        <w:tc>
          <w:tcPr>
            <w:tcW w:w="3120" w:type="dxa"/>
            <w:tcBorders>
              <w:top w:val="single" w:sz="4" w:space="0" w:color="000000"/>
              <w:left w:val="thickThinMediumGap" w:sz="6" w:space="0" w:color="000000"/>
              <w:bottom w:val="single" w:sz="4" w:space="0" w:color="000000"/>
              <w:right w:val="double" w:sz="6" w:space="0" w:color="000000"/>
            </w:tcBorders>
          </w:tcPr>
          <w:p w:rsidR="007E5731" w:rsidRDefault="00A66812" w:rsidP="003704F9">
            <w:pPr>
              <w:pStyle w:val="TableParagraph"/>
              <w:spacing w:line="276" w:lineRule="exact"/>
              <w:ind w:left="774" w:right="425" w:firstLine="16"/>
              <w:jc w:val="left"/>
              <w:rPr>
                <w:sz w:val="24"/>
              </w:rPr>
            </w:pPr>
            <w:r>
              <w:rPr>
                <w:sz w:val="24"/>
              </w:rPr>
              <w:t>10.000</w:t>
            </w:r>
            <w:r w:rsidR="003704F9">
              <w:rPr>
                <w:sz w:val="24"/>
              </w:rPr>
              <w:t xml:space="preserve"> </w:t>
            </w:r>
            <w:r>
              <w:rPr>
                <w:sz w:val="24"/>
              </w:rPr>
              <w:t>Βάδην Α/Γ</w:t>
            </w:r>
            <w:r w:rsidR="003704F9">
              <w:rPr>
                <w:sz w:val="24"/>
              </w:rPr>
              <w:t xml:space="preserve"> </w:t>
            </w:r>
            <w:r>
              <w:rPr>
                <w:sz w:val="24"/>
              </w:rPr>
              <w:t>-</w:t>
            </w:r>
            <w:r w:rsidR="003704F9">
              <w:rPr>
                <w:sz w:val="24"/>
              </w:rPr>
              <w:t xml:space="preserve"> </w:t>
            </w:r>
            <w:r>
              <w:rPr>
                <w:sz w:val="24"/>
              </w:rPr>
              <w:t>Κ20</w:t>
            </w:r>
            <w:r w:rsidR="003704F9">
              <w:rPr>
                <w:spacing w:val="-2"/>
                <w:sz w:val="24"/>
              </w:rPr>
              <w:t xml:space="preserve"> </w:t>
            </w:r>
            <w:r>
              <w:rPr>
                <w:spacing w:val="-2"/>
                <w:sz w:val="24"/>
              </w:rPr>
              <w:t>(Α/Γ)</w:t>
            </w:r>
          </w:p>
        </w:tc>
        <w:tc>
          <w:tcPr>
            <w:tcW w:w="3687" w:type="dxa"/>
            <w:tcBorders>
              <w:top w:val="single" w:sz="4" w:space="0" w:color="000000"/>
              <w:left w:val="double" w:sz="6" w:space="0" w:color="000000"/>
              <w:bottom w:val="single" w:sz="4" w:space="0" w:color="000000"/>
              <w:right w:val="double" w:sz="6" w:space="0" w:color="000000"/>
            </w:tcBorders>
          </w:tcPr>
          <w:p w:rsidR="007E5731" w:rsidRDefault="007E5731">
            <w:pPr>
              <w:pStyle w:val="TableParagraph"/>
              <w:jc w:val="left"/>
              <w:rPr>
                <w:rFonts w:ascii="Times New Roman"/>
                <w:sz w:val="24"/>
              </w:rPr>
            </w:pPr>
          </w:p>
        </w:tc>
        <w:tc>
          <w:tcPr>
            <w:tcW w:w="3542" w:type="dxa"/>
            <w:tcBorders>
              <w:top w:val="single" w:sz="4" w:space="0" w:color="000000"/>
              <w:left w:val="double" w:sz="6" w:space="0" w:color="000000"/>
              <w:bottom w:val="single" w:sz="4" w:space="0" w:color="000000"/>
              <w:right w:val="single" w:sz="4" w:space="0" w:color="000000"/>
            </w:tcBorders>
          </w:tcPr>
          <w:p w:rsidR="007E5731" w:rsidRDefault="007E5731">
            <w:pPr>
              <w:pStyle w:val="TableParagraph"/>
              <w:jc w:val="left"/>
              <w:rPr>
                <w:rFonts w:ascii="Times New Roman"/>
                <w:sz w:val="24"/>
              </w:rPr>
            </w:pPr>
          </w:p>
        </w:tc>
      </w:tr>
      <w:tr w:rsidR="007E5731" w:rsidTr="003704F9">
        <w:trPr>
          <w:trHeight w:val="40"/>
        </w:trPr>
        <w:tc>
          <w:tcPr>
            <w:tcW w:w="1133" w:type="dxa"/>
            <w:tcBorders>
              <w:top w:val="single" w:sz="4" w:space="0" w:color="000000"/>
              <w:left w:val="single" w:sz="4" w:space="0" w:color="000000"/>
              <w:bottom w:val="single" w:sz="4" w:space="0" w:color="000000"/>
              <w:right w:val="thinThickMediumGap" w:sz="6" w:space="0" w:color="000000"/>
            </w:tcBorders>
          </w:tcPr>
          <w:p w:rsidR="007E5731" w:rsidRDefault="00A66812">
            <w:pPr>
              <w:pStyle w:val="TableParagraph"/>
              <w:spacing w:before="50"/>
              <w:ind w:left="35"/>
              <w:rPr>
                <w:sz w:val="24"/>
              </w:rPr>
            </w:pPr>
            <w:r>
              <w:rPr>
                <w:spacing w:val="-2"/>
                <w:sz w:val="24"/>
              </w:rPr>
              <w:t>16.45</w:t>
            </w:r>
          </w:p>
        </w:tc>
        <w:tc>
          <w:tcPr>
            <w:tcW w:w="3120" w:type="dxa"/>
            <w:tcBorders>
              <w:top w:val="single" w:sz="4" w:space="0" w:color="000000"/>
              <w:left w:val="thickThinMediumGap" w:sz="6" w:space="0" w:color="000000"/>
              <w:bottom w:val="single" w:sz="4" w:space="0" w:color="000000"/>
              <w:right w:val="double" w:sz="6" w:space="0" w:color="000000"/>
            </w:tcBorders>
          </w:tcPr>
          <w:p w:rsidR="007E5731" w:rsidRDefault="007E5731">
            <w:pPr>
              <w:pStyle w:val="TableParagraph"/>
              <w:jc w:val="left"/>
              <w:rPr>
                <w:rFonts w:ascii="Times New Roman"/>
                <w:sz w:val="24"/>
              </w:rPr>
            </w:pPr>
          </w:p>
        </w:tc>
        <w:tc>
          <w:tcPr>
            <w:tcW w:w="3687" w:type="dxa"/>
            <w:tcBorders>
              <w:top w:val="single" w:sz="4" w:space="0" w:color="000000"/>
              <w:left w:val="double" w:sz="6" w:space="0" w:color="000000"/>
              <w:bottom w:val="single" w:sz="4" w:space="0" w:color="000000"/>
              <w:right w:val="double" w:sz="6" w:space="0" w:color="000000"/>
            </w:tcBorders>
          </w:tcPr>
          <w:p w:rsidR="007E5731" w:rsidRDefault="007E5731">
            <w:pPr>
              <w:pStyle w:val="TableParagraph"/>
              <w:spacing w:before="50"/>
              <w:ind w:left="335"/>
              <w:jc w:val="left"/>
              <w:rPr>
                <w:sz w:val="24"/>
              </w:rPr>
            </w:pPr>
          </w:p>
        </w:tc>
        <w:tc>
          <w:tcPr>
            <w:tcW w:w="3542" w:type="dxa"/>
            <w:tcBorders>
              <w:top w:val="single" w:sz="4" w:space="0" w:color="000000"/>
              <w:left w:val="double" w:sz="6" w:space="0" w:color="000000"/>
              <w:bottom w:val="single" w:sz="4" w:space="0" w:color="000000"/>
              <w:right w:val="single" w:sz="4" w:space="0" w:color="000000"/>
            </w:tcBorders>
          </w:tcPr>
          <w:p w:rsidR="007E5731" w:rsidRDefault="003704F9">
            <w:pPr>
              <w:pStyle w:val="TableParagraph"/>
              <w:jc w:val="left"/>
              <w:rPr>
                <w:rFonts w:ascii="Times New Roman"/>
                <w:sz w:val="24"/>
              </w:rPr>
            </w:pPr>
            <w:r>
              <w:rPr>
                <w:sz w:val="24"/>
              </w:rPr>
              <w:t xml:space="preserve">       Επί Κοντώ Α /Γ – Κ20</w:t>
            </w:r>
            <w:r>
              <w:rPr>
                <w:spacing w:val="-2"/>
                <w:sz w:val="24"/>
              </w:rPr>
              <w:t xml:space="preserve"> (Α/Γ)</w:t>
            </w:r>
          </w:p>
        </w:tc>
      </w:tr>
      <w:tr w:rsidR="007E5731" w:rsidTr="00E07812">
        <w:trPr>
          <w:trHeight w:val="551"/>
        </w:trPr>
        <w:tc>
          <w:tcPr>
            <w:tcW w:w="1133" w:type="dxa"/>
            <w:tcBorders>
              <w:top w:val="single" w:sz="4" w:space="0" w:color="000000"/>
              <w:left w:val="single" w:sz="4" w:space="0" w:color="000000"/>
              <w:bottom w:val="single" w:sz="4" w:space="0" w:color="000000"/>
              <w:right w:val="thinThickMediumGap" w:sz="6" w:space="0" w:color="000000"/>
            </w:tcBorders>
          </w:tcPr>
          <w:p w:rsidR="007E5731" w:rsidRDefault="00A66812">
            <w:pPr>
              <w:pStyle w:val="TableParagraph"/>
              <w:spacing w:before="134"/>
              <w:ind w:left="35"/>
              <w:rPr>
                <w:sz w:val="24"/>
              </w:rPr>
            </w:pPr>
            <w:r>
              <w:rPr>
                <w:spacing w:val="-2"/>
                <w:sz w:val="24"/>
              </w:rPr>
              <w:t>17.00</w:t>
            </w:r>
          </w:p>
        </w:tc>
        <w:tc>
          <w:tcPr>
            <w:tcW w:w="3120" w:type="dxa"/>
            <w:tcBorders>
              <w:top w:val="single" w:sz="4" w:space="0" w:color="000000"/>
              <w:left w:val="thickThinMediumGap" w:sz="6" w:space="0" w:color="000000"/>
              <w:bottom w:val="single" w:sz="4" w:space="0" w:color="000000"/>
              <w:right w:val="double" w:sz="6" w:space="0" w:color="000000"/>
            </w:tcBorders>
          </w:tcPr>
          <w:p w:rsidR="007E5731" w:rsidRDefault="00A66812">
            <w:pPr>
              <w:pStyle w:val="TableParagraph"/>
              <w:spacing w:before="134"/>
              <w:ind w:left="5" w:right="5"/>
              <w:rPr>
                <w:sz w:val="24"/>
              </w:rPr>
            </w:pPr>
            <w:r>
              <w:rPr>
                <w:sz w:val="24"/>
              </w:rPr>
              <w:t>100</w:t>
            </w:r>
            <w:r w:rsidR="003704F9">
              <w:rPr>
                <w:sz w:val="24"/>
              </w:rPr>
              <w:t xml:space="preserve"> </w:t>
            </w:r>
            <w:r>
              <w:rPr>
                <w:sz w:val="24"/>
              </w:rPr>
              <w:t>Εμπ.</w:t>
            </w:r>
            <w:r w:rsidR="003704F9">
              <w:rPr>
                <w:sz w:val="24"/>
              </w:rPr>
              <w:t xml:space="preserve"> </w:t>
            </w:r>
            <w:r>
              <w:rPr>
                <w:sz w:val="24"/>
              </w:rPr>
              <w:t>Γ.–</w:t>
            </w:r>
            <w:r w:rsidR="003704F9">
              <w:rPr>
                <w:sz w:val="24"/>
              </w:rPr>
              <w:t xml:space="preserve"> </w:t>
            </w:r>
            <w:r>
              <w:rPr>
                <w:sz w:val="24"/>
              </w:rPr>
              <w:t>Κ20</w:t>
            </w:r>
            <w:r w:rsidR="003704F9">
              <w:rPr>
                <w:sz w:val="24"/>
              </w:rPr>
              <w:t xml:space="preserve"> </w:t>
            </w:r>
            <w:r>
              <w:rPr>
                <w:spacing w:val="-5"/>
                <w:sz w:val="24"/>
              </w:rPr>
              <w:t>(Γ)</w:t>
            </w:r>
          </w:p>
        </w:tc>
        <w:tc>
          <w:tcPr>
            <w:tcW w:w="3687" w:type="dxa"/>
            <w:tcBorders>
              <w:top w:val="single" w:sz="4" w:space="0" w:color="000000"/>
              <w:left w:val="double" w:sz="6" w:space="0" w:color="000000"/>
              <w:bottom w:val="single" w:sz="4" w:space="0" w:color="000000"/>
              <w:right w:val="double" w:sz="6" w:space="0" w:color="000000"/>
            </w:tcBorders>
          </w:tcPr>
          <w:p w:rsidR="007E5731" w:rsidRDefault="007E5731">
            <w:pPr>
              <w:pStyle w:val="TableParagraph"/>
              <w:spacing w:before="134"/>
              <w:ind w:left="669"/>
              <w:jc w:val="left"/>
              <w:rPr>
                <w:sz w:val="24"/>
              </w:rPr>
            </w:pPr>
          </w:p>
        </w:tc>
        <w:tc>
          <w:tcPr>
            <w:tcW w:w="3542" w:type="dxa"/>
            <w:tcBorders>
              <w:top w:val="single" w:sz="4" w:space="0" w:color="000000"/>
              <w:left w:val="double" w:sz="6" w:space="0" w:color="000000"/>
              <w:bottom w:val="single" w:sz="4" w:space="0" w:color="000000"/>
              <w:right w:val="single" w:sz="4" w:space="0" w:color="000000"/>
            </w:tcBorders>
          </w:tcPr>
          <w:p w:rsidR="007E5731" w:rsidRDefault="007E5731">
            <w:pPr>
              <w:pStyle w:val="TableParagraph"/>
              <w:spacing w:line="271" w:lineRule="exact"/>
              <w:ind w:right="484"/>
              <w:jc w:val="right"/>
              <w:rPr>
                <w:sz w:val="24"/>
              </w:rPr>
            </w:pPr>
          </w:p>
        </w:tc>
      </w:tr>
      <w:tr w:rsidR="007E5731" w:rsidTr="00E07812">
        <w:trPr>
          <w:trHeight w:val="554"/>
        </w:trPr>
        <w:tc>
          <w:tcPr>
            <w:tcW w:w="1133" w:type="dxa"/>
            <w:tcBorders>
              <w:top w:val="single" w:sz="4" w:space="0" w:color="000000"/>
              <w:left w:val="single" w:sz="4" w:space="0" w:color="000000"/>
              <w:bottom w:val="single" w:sz="4" w:space="0" w:color="000000"/>
              <w:right w:val="thinThickMediumGap" w:sz="6" w:space="0" w:color="000000"/>
            </w:tcBorders>
          </w:tcPr>
          <w:p w:rsidR="007E5731" w:rsidRDefault="00A66812">
            <w:pPr>
              <w:pStyle w:val="TableParagraph"/>
              <w:spacing w:before="134"/>
              <w:ind w:left="35"/>
              <w:rPr>
                <w:sz w:val="24"/>
              </w:rPr>
            </w:pPr>
            <w:r>
              <w:rPr>
                <w:spacing w:val="-2"/>
                <w:sz w:val="24"/>
              </w:rPr>
              <w:t>17.15</w:t>
            </w:r>
          </w:p>
        </w:tc>
        <w:tc>
          <w:tcPr>
            <w:tcW w:w="3120" w:type="dxa"/>
            <w:tcBorders>
              <w:top w:val="single" w:sz="4" w:space="0" w:color="000000"/>
              <w:left w:val="thickThinMediumGap" w:sz="6" w:space="0" w:color="000000"/>
              <w:bottom w:val="single" w:sz="4" w:space="0" w:color="000000"/>
              <w:right w:val="double" w:sz="6" w:space="0" w:color="000000"/>
            </w:tcBorders>
          </w:tcPr>
          <w:p w:rsidR="007E5731" w:rsidRDefault="00A66812">
            <w:pPr>
              <w:pStyle w:val="TableParagraph"/>
              <w:spacing w:before="134"/>
              <w:ind w:left="5" w:right="6"/>
              <w:rPr>
                <w:sz w:val="24"/>
              </w:rPr>
            </w:pPr>
            <w:r>
              <w:rPr>
                <w:sz w:val="24"/>
              </w:rPr>
              <w:t>110</w:t>
            </w:r>
            <w:r w:rsidR="003704F9">
              <w:rPr>
                <w:sz w:val="24"/>
              </w:rPr>
              <w:t xml:space="preserve"> </w:t>
            </w:r>
            <w:r>
              <w:rPr>
                <w:sz w:val="24"/>
              </w:rPr>
              <w:t>Εμπ.</w:t>
            </w:r>
            <w:r>
              <w:rPr>
                <w:spacing w:val="-2"/>
                <w:sz w:val="24"/>
              </w:rPr>
              <w:t xml:space="preserve"> Ανδρών</w:t>
            </w:r>
          </w:p>
        </w:tc>
        <w:tc>
          <w:tcPr>
            <w:tcW w:w="3687" w:type="dxa"/>
            <w:tcBorders>
              <w:top w:val="single" w:sz="4" w:space="0" w:color="000000"/>
              <w:left w:val="double" w:sz="6" w:space="0" w:color="000000"/>
              <w:bottom w:val="single" w:sz="4" w:space="0" w:color="000000"/>
              <w:right w:val="double" w:sz="6" w:space="0" w:color="000000"/>
            </w:tcBorders>
          </w:tcPr>
          <w:p w:rsidR="007E5731" w:rsidRDefault="004E0D40" w:rsidP="004E0D40">
            <w:pPr>
              <w:pStyle w:val="TableParagraph"/>
              <w:jc w:val="left"/>
              <w:rPr>
                <w:rFonts w:ascii="Times New Roman"/>
                <w:sz w:val="24"/>
              </w:rPr>
            </w:pPr>
            <w:r>
              <w:rPr>
                <w:sz w:val="24"/>
              </w:rPr>
              <w:t xml:space="preserve">         </w:t>
            </w:r>
          </w:p>
        </w:tc>
        <w:tc>
          <w:tcPr>
            <w:tcW w:w="3542" w:type="dxa"/>
            <w:tcBorders>
              <w:top w:val="single" w:sz="4" w:space="0" w:color="000000"/>
              <w:left w:val="double" w:sz="6" w:space="0" w:color="000000"/>
              <w:bottom w:val="single" w:sz="4" w:space="0" w:color="000000"/>
              <w:right w:val="single" w:sz="4" w:space="0" w:color="000000"/>
            </w:tcBorders>
          </w:tcPr>
          <w:p w:rsidR="007E5731" w:rsidRDefault="007E5731">
            <w:pPr>
              <w:pStyle w:val="TableParagraph"/>
              <w:jc w:val="left"/>
              <w:rPr>
                <w:rFonts w:ascii="Times New Roman"/>
                <w:sz w:val="24"/>
              </w:rPr>
            </w:pPr>
          </w:p>
        </w:tc>
      </w:tr>
      <w:tr w:rsidR="007E5731" w:rsidTr="00E07812">
        <w:trPr>
          <w:trHeight w:val="386"/>
        </w:trPr>
        <w:tc>
          <w:tcPr>
            <w:tcW w:w="1133" w:type="dxa"/>
            <w:tcBorders>
              <w:top w:val="single" w:sz="4" w:space="0" w:color="000000"/>
              <w:left w:val="single" w:sz="4" w:space="0" w:color="000000"/>
              <w:bottom w:val="single" w:sz="4" w:space="0" w:color="000000"/>
              <w:right w:val="thinThickMediumGap" w:sz="6" w:space="0" w:color="000000"/>
            </w:tcBorders>
          </w:tcPr>
          <w:p w:rsidR="007E5731" w:rsidRDefault="00A66812">
            <w:pPr>
              <w:pStyle w:val="TableParagraph"/>
              <w:spacing w:before="50"/>
              <w:ind w:left="35"/>
              <w:rPr>
                <w:sz w:val="24"/>
              </w:rPr>
            </w:pPr>
            <w:r>
              <w:rPr>
                <w:spacing w:val="-2"/>
                <w:sz w:val="24"/>
              </w:rPr>
              <w:t>17.30</w:t>
            </w:r>
          </w:p>
        </w:tc>
        <w:tc>
          <w:tcPr>
            <w:tcW w:w="3120" w:type="dxa"/>
            <w:tcBorders>
              <w:top w:val="single" w:sz="4" w:space="0" w:color="000000"/>
              <w:left w:val="thickThinMediumGap" w:sz="6" w:space="0" w:color="000000"/>
              <w:bottom w:val="single" w:sz="4" w:space="0" w:color="000000"/>
              <w:right w:val="double" w:sz="6" w:space="0" w:color="000000"/>
            </w:tcBorders>
          </w:tcPr>
          <w:p w:rsidR="007E5731" w:rsidRDefault="00A66812">
            <w:pPr>
              <w:pStyle w:val="TableParagraph"/>
              <w:spacing w:before="50"/>
              <w:ind w:left="5" w:right="6"/>
              <w:rPr>
                <w:sz w:val="24"/>
              </w:rPr>
            </w:pPr>
            <w:r>
              <w:rPr>
                <w:sz w:val="24"/>
              </w:rPr>
              <w:t>110</w:t>
            </w:r>
            <w:r w:rsidR="003704F9">
              <w:rPr>
                <w:sz w:val="24"/>
              </w:rPr>
              <w:t xml:space="preserve"> </w:t>
            </w:r>
            <w:r>
              <w:rPr>
                <w:sz w:val="24"/>
              </w:rPr>
              <w:t>Εμπ.</w:t>
            </w:r>
            <w:r w:rsidR="003704F9">
              <w:rPr>
                <w:sz w:val="24"/>
              </w:rPr>
              <w:t xml:space="preserve"> </w:t>
            </w:r>
            <w:r>
              <w:rPr>
                <w:sz w:val="24"/>
              </w:rPr>
              <w:t xml:space="preserve">Κ20 </w:t>
            </w:r>
            <w:r>
              <w:rPr>
                <w:spacing w:val="-5"/>
                <w:sz w:val="24"/>
              </w:rPr>
              <w:t>(Α)</w:t>
            </w:r>
          </w:p>
        </w:tc>
        <w:tc>
          <w:tcPr>
            <w:tcW w:w="3687" w:type="dxa"/>
            <w:tcBorders>
              <w:top w:val="single" w:sz="4" w:space="0" w:color="000000"/>
              <w:left w:val="double" w:sz="6" w:space="0" w:color="000000"/>
              <w:bottom w:val="single" w:sz="4" w:space="0" w:color="000000"/>
              <w:right w:val="double" w:sz="6" w:space="0" w:color="000000"/>
            </w:tcBorders>
          </w:tcPr>
          <w:p w:rsidR="007E5731" w:rsidRDefault="004E0D40">
            <w:pPr>
              <w:pStyle w:val="TableParagraph"/>
              <w:jc w:val="left"/>
              <w:rPr>
                <w:rFonts w:ascii="Times New Roman"/>
                <w:sz w:val="24"/>
              </w:rPr>
            </w:pPr>
            <w:r>
              <w:rPr>
                <w:sz w:val="24"/>
              </w:rPr>
              <w:t xml:space="preserve">        Τριπλούν Α – Κ20 </w:t>
            </w:r>
            <w:r>
              <w:rPr>
                <w:spacing w:val="-5"/>
                <w:sz w:val="24"/>
              </w:rPr>
              <w:t>(Α)</w:t>
            </w:r>
          </w:p>
        </w:tc>
        <w:tc>
          <w:tcPr>
            <w:tcW w:w="3542" w:type="dxa"/>
            <w:tcBorders>
              <w:top w:val="single" w:sz="4" w:space="0" w:color="000000"/>
              <w:left w:val="double" w:sz="6" w:space="0" w:color="000000"/>
              <w:bottom w:val="single" w:sz="4" w:space="0" w:color="000000"/>
              <w:right w:val="single" w:sz="4" w:space="0" w:color="000000"/>
            </w:tcBorders>
          </w:tcPr>
          <w:p w:rsidR="007E5731" w:rsidRDefault="007E5731">
            <w:pPr>
              <w:pStyle w:val="TableParagraph"/>
              <w:jc w:val="left"/>
              <w:rPr>
                <w:rFonts w:ascii="Times New Roman"/>
                <w:sz w:val="24"/>
              </w:rPr>
            </w:pPr>
          </w:p>
        </w:tc>
      </w:tr>
      <w:tr w:rsidR="007E5731" w:rsidTr="00E07812">
        <w:trPr>
          <w:trHeight w:val="827"/>
        </w:trPr>
        <w:tc>
          <w:tcPr>
            <w:tcW w:w="1133" w:type="dxa"/>
            <w:tcBorders>
              <w:top w:val="single" w:sz="4" w:space="0" w:color="000000"/>
              <w:left w:val="single" w:sz="4" w:space="0" w:color="000000"/>
              <w:bottom w:val="single" w:sz="4" w:space="0" w:color="000000"/>
              <w:right w:val="thinThickMediumGap" w:sz="6" w:space="0" w:color="000000"/>
            </w:tcBorders>
          </w:tcPr>
          <w:p w:rsidR="007E5731" w:rsidRDefault="00A66812">
            <w:pPr>
              <w:pStyle w:val="TableParagraph"/>
              <w:spacing w:before="271"/>
              <w:ind w:left="35"/>
              <w:rPr>
                <w:sz w:val="24"/>
              </w:rPr>
            </w:pPr>
            <w:r>
              <w:rPr>
                <w:spacing w:val="-2"/>
                <w:sz w:val="24"/>
              </w:rPr>
              <w:t>17.45</w:t>
            </w:r>
          </w:p>
        </w:tc>
        <w:tc>
          <w:tcPr>
            <w:tcW w:w="3120" w:type="dxa"/>
            <w:tcBorders>
              <w:top w:val="single" w:sz="4" w:space="0" w:color="000000"/>
              <w:left w:val="thickThinMediumGap" w:sz="6" w:space="0" w:color="000000"/>
              <w:bottom w:val="single" w:sz="4" w:space="0" w:color="000000"/>
              <w:right w:val="double" w:sz="6" w:space="0" w:color="000000"/>
            </w:tcBorders>
          </w:tcPr>
          <w:p w:rsidR="007E5731" w:rsidRDefault="00A66812">
            <w:pPr>
              <w:pStyle w:val="TableParagraph"/>
              <w:spacing w:before="271"/>
              <w:ind w:left="6" w:right="1"/>
              <w:rPr>
                <w:sz w:val="24"/>
              </w:rPr>
            </w:pPr>
            <w:r>
              <w:rPr>
                <w:sz w:val="24"/>
              </w:rPr>
              <w:t>100</w:t>
            </w:r>
            <w:r w:rsidR="003704F9">
              <w:rPr>
                <w:sz w:val="24"/>
              </w:rPr>
              <w:t xml:space="preserve"> </w:t>
            </w:r>
            <w:r>
              <w:rPr>
                <w:sz w:val="24"/>
              </w:rPr>
              <w:t>Γ– Κ</w:t>
            </w:r>
            <w:r w:rsidR="003704F9">
              <w:rPr>
                <w:sz w:val="24"/>
              </w:rPr>
              <w:t xml:space="preserve"> </w:t>
            </w:r>
            <w:r>
              <w:rPr>
                <w:sz w:val="24"/>
              </w:rPr>
              <w:t xml:space="preserve">20 </w:t>
            </w:r>
            <w:r>
              <w:rPr>
                <w:spacing w:val="-5"/>
                <w:sz w:val="24"/>
              </w:rPr>
              <w:t>(Γ)</w:t>
            </w:r>
          </w:p>
        </w:tc>
        <w:tc>
          <w:tcPr>
            <w:tcW w:w="3687" w:type="dxa"/>
            <w:tcBorders>
              <w:top w:val="single" w:sz="4" w:space="0" w:color="000000"/>
              <w:left w:val="double" w:sz="6" w:space="0" w:color="000000"/>
              <w:bottom w:val="single" w:sz="4" w:space="0" w:color="000000"/>
              <w:right w:val="double" w:sz="6" w:space="0" w:color="000000"/>
            </w:tcBorders>
          </w:tcPr>
          <w:p w:rsidR="007E5731" w:rsidRDefault="007E5731">
            <w:pPr>
              <w:pStyle w:val="TableParagraph"/>
              <w:spacing w:before="271"/>
              <w:ind w:left="91"/>
              <w:jc w:val="left"/>
              <w:rPr>
                <w:sz w:val="24"/>
              </w:rPr>
            </w:pPr>
          </w:p>
        </w:tc>
        <w:tc>
          <w:tcPr>
            <w:tcW w:w="3542" w:type="dxa"/>
            <w:tcBorders>
              <w:top w:val="single" w:sz="4" w:space="0" w:color="000000"/>
              <w:left w:val="double" w:sz="6" w:space="0" w:color="000000"/>
              <w:bottom w:val="single" w:sz="4" w:space="0" w:color="000000"/>
              <w:right w:val="single" w:sz="4" w:space="0" w:color="000000"/>
            </w:tcBorders>
          </w:tcPr>
          <w:p w:rsidR="007E5731" w:rsidRDefault="003704F9">
            <w:pPr>
              <w:pStyle w:val="TableParagraph"/>
              <w:ind w:left="91" w:right="81"/>
              <w:jc w:val="left"/>
              <w:rPr>
                <w:sz w:val="24"/>
              </w:rPr>
            </w:pPr>
            <w:r>
              <w:rPr>
                <w:sz w:val="24"/>
              </w:rPr>
              <w:t xml:space="preserve">               Ύψος Γ –  Κ</w:t>
            </w:r>
            <w:r w:rsidR="000D03B7">
              <w:rPr>
                <w:sz w:val="24"/>
              </w:rPr>
              <w:t xml:space="preserve"> </w:t>
            </w:r>
            <w:r>
              <w:rPr>
                <w:sz w:val="24"/>
              </w:rPr>
              <w:t xml:space="preserve">20 </w:t>
            </w:r>
            <w:r>
              <w:rPr>
                <w:spacing w:val="-5"/>
                <w:sz w:val="24"/>
              </w:rPr>
              <w:t>(Γ)</w:t>
            </w:r>
          </w:p>
        </w:tc>
      </w:tr>
      <w:tr w:rsidR="007E5731" w:rsidTr="00E07812">
        <w:trPr>
          <w:trHeight w:val="551"/>
        </w:trPr>
        <w:tc>
          <w:tcPr>
            <w:tcW w:w="1133" w:type="dxa"/>
            <w:tcBorders>
              <w:top w:val="single" w:sz="4" w:space="0" w:color="000000"/>
              <w:left w:val="single" w:sz="4" w:space="0" w:color="000000"/>
              <w:bottom w:val="single" w:sz="4" w:space="0" w:color="000000"/>
              <w:right w:val="thinThickMediumGap" w:sz="6" w:space="0" w:color="000000"/>
            </w:tcBorders>
          </w:tcPr>
          <w:p w:rsidR="007E5731" w:rsidRDefault="00A66812">
            <w:pPr>
              <w:pStyle w:val="TableParagraph"/>
              <w:spacing w:before="134"/>
              <w:ind w:left="35"/>
              <w:rPr>
                <w:sz w:val="24"/>
              </w:rPr>
            </w:pPr>
            <w:r>
              <w:rPr>
                <w:spacing w:val="-2"/>
                <w:sz w:val="24"/>
              </w:rPr>
              <w:t>18.15</w:t>
            </w:r>
          </w:p>
        </w:tc>
        <w:tc>
          <w:tcPr>
            <w:tcW w:w="3120" w:type="dxa"/>
            <w:tcBorders>
              <w:top w:val="single" w:sz="4" w:space="0" w:color="000000"/>
              <w:left w:val="thickThinMediumGap" w:sz="6" w:space="0" w:color="000000"/>
              <w:bottom w:val="single" w:sz="4" w:space="0" w:color="000000"/>
              <w:right w:val="double" w:sz="6" w:space="0" w:color="000000"/>
            </w:tcBorders>
          </w:tcPr>
          <w:p w:rsidR="007E5731" w:rsidRDefault="00A66812">
            <w:pPr>
              <w:pStyle w:val="TableParagraph"/>
              <w:spacing w:before="134"/>
              <w:ind w:left="5" w:right="3"/>
              <w:rPr>
                <w:sz w:val="24"/>
              </w:rPr>
            </w:pPr>
            <w:r>
              <w:rPr>
                <w:sz w:val="24"/>
              </w:rPr>
              <w:t>100</w:t>
            </w:r>
            <w:r w:rsidR="003704F9">
              <w:rPr>
                <w:sz w:val="24"/>
              </w:rPr>
              <w:t xml:space="preserve"> </w:t>
            </w:r>
            <w:r>
              <w:rPr>
                <w:sz w:val="24"/>
              </w:rPr>
              <w:t>Α</w:t>
            </w:r>
            <w:r w:rsidR="003704F9">
              <w:rPr>
                <w:sz w:val="24"/>
              </w:rPr>
              <w:t xml:space="preserve"> </w:t>
            </w:r>
            <w:r>
              <w:rPr>
                <w:sz w:val="24"/>
              </w:rPr>
              <w:t>–</w:t>
            </w:r>
            <w:r w:rsidR="003704F9">
              <w:rPr>
                <w:sz w:val="24"/>
              </w:rPr>
              <w:t xml:space="preserve"> </w:t>
            </w:r>
            <w:r>
              <w:rPr>
                <w:sz w:val="24"/>
              </w:rPr>
              <w:t>Κ</w:t>
            </w:r>
            <w:r w:rsidR="003704F9">
              <w:rPr>
                <w:sz w:val="24"/>
              </w:rPr>
              <w:t xml:space="preserve"> </w:t>
            </w:r>
            <w:r>
              <w:rPr>
                <w:sz w:val="24"/>
              </w:rPr>
              <w:t xml:space="preserve">20 </w:t>
            </w:r>
            <w:r>
              <w:rPr>
                <w:spacing w:val="-5"/>
                <w:sz w:val="24"/>
              </w:rPr>
              <w:t>(Α)</w:t>
            </w:r>
          </w:p>
        </w:tc>
        <w:tc>
          <w:tcPr>
            <w:tcW w:w="3687" w:type="dxa"/>
            <w:tcBorders>
              <w:top w:val="single" w:sz="4" w:space="0" w:color="000000"/>
              <w:left w:val="double" w:sz="6" w:space="0" w:color="000000"/>
              <w:bottom w:val="single" w:sz="4" w:space="0" w:color="000000"/>
              <w:right w:val="double" w:sz="6" w:space="0" w:color="000000"/>
            </w:tcBorders>
          </w:tcPr>
          <w:p w:rsidR="007E5731" w:rsidRDefault="007E5731">
            <w:pPr>
              <w:pStyle w:val="TableParagraph"/>
              <w:jc w:val="left"/>
              <w:rPr>
                <w:rFonts w:ascii="Times New Roman"/>
                <w:sz w:val="24"/>
              </w:rPr>
            </w:pPr>
          </w:p>
        </w:tc>
        <w:tc>
          <w:tcPr>
            <w:tcW w:w="3542" w:type="dxa"/>
            <w:tcBorders>
              <w:top w:val="single" w:sz="4" w:space="0" w:color="000000"/>
              <w:left w:val="double" w:sz="6" w:space="0" w:color="000000"/>
              <w:bottom w:val="single" w:sz="4" w:space="0" w:color="000000"/>
              <w:right w:val="single" w:sz="4" w:space="0" w:color="000000"/>
            </w:tcBorders>
          </w:tcPr>
          <w:p w:rsidR="007E5731" w:rsidRDefault="007E5731">
            <w:pPr>
              <w:pStyle w:val="TableParagraph"/>
              <w:jc w:val="left"/>
              <w:rPr>
                <w:rFonts w:ascii="Times New Roman"/>
                <w:sz w:val="24"/>
              </w:rPr>
            </w:pPr>
          </w:p>
        </w:tc>
      </w:tr>
      <w:tr w:rsidR="007E5731" w:rsidTr="00E07812">
        <w:trPr>
          <w:trHeight w:val="551"/>
        </w:trPr>
        <w:tc>
          <w:tcPr>
            <w:tcW w:w="1133" w:type="dxa"/>
            <w:tcBorders>
              <w:top w:val="single" w:sz="4" w:space="0" w:color="000000"/>
              <w:left w:val="single" w:sz="4" w:space="0" w:color="000000"/>
              <w:bottom w:val="single" w:sz="4" w:space="0" w:color="000000"/>
              <w:right w:val="thinThickMediumGap" w:sz="6" w:space="0" w:color="000000"/>
            </w:tcBorders>
          </w:tcPr>
          <w:p w:rsidR="007E5731" w:rsidRDefault="00A66812">
            <w:pPr>
              <w:pStyle w:val="TableParagraph"/>
              <w:spacing w:before="134"/>
              <w:ind w:left="35"/>
              <w:rPr>
                <w:sz w:val="24"/>
              </w:rPr>
            </w:pPr>
            <w:r>
              <w:rPr>
                <w:spacing w:val="-2"/>
                <w:sz w:val="24"/>
              </w:rPr>
              <w:t>18.30</w:t>
            </w:r>
          </w:p>
        </w:tc>
        <w:tc>
          <w:tcPr>
            <w:tcW w:w="3120" w:type="dxa"/>
            <w:tcBorders>
              <w:top w:val="single" w:sz="4" w:space="0" w:color="000000"/>
              <w:left w:val="thickThinMediumGap" w:sz="6" w:space="0" w:color="000000"/>
              <w:bottom w:val="single" w:sz="4" w:space="0" w:color="000000"/>
              <w:right w:val="double" w:sz="6" w:space="0" w:color="000000"/>
            </w:tcBorders>
          </w:tcPr>
          <w:p w:rsidR="007E5731" w:rsidRDefault="007E5731">
            <w:pPr>
              <w:pStyle w:val="TableParagraph"/>
              <w:jc w:val="left"/>
              <w:rPr>
                <w:rFonts w:ascii="Times New Roman"/>
                <w:sz w:val="24"/>
              </w:rPr>
            </w:pPr>
          </w:p>
        </w:tc>
        <w:tc>
          <w:tcPr>
            <w:tcW w:w="3687" w:type="dxa"/>
            <w:tcBorders>
              <w:top w:val="single" w:sz="4" w:space="0" w:color="000000"/>
              <w:left w:val="double" w:sz="6" w:space="0" w:color="000000"/>
              <w:bottom w:val="single" w:sz="4" w:space="0" w:color="000000"/>
              <w:right w:val="double" w:sz="6" w:space="0" w:color="000000"/>
            </w:tcBorders>
          </w:tcPr>
          <w:p w:rsidR="007E5731" w:rsidRDefault="007E5731">
            <w:pPr>
              <w:pStyle w:val="TableParagraph"/>
              <w:spacing w:line="271" w:lineRule="exact"/>
              <w:ind w:left="695"/>
              <w:jc w:val="left"/>
              <w:rPr>
                <w:sz w:val="24"/>
              </w:rPr>
            </w:pPr>
          </w:p>
        </w:tc>
        <w:tc>
          <w:tcPr>
            <w:tcW w:w="3542" w:type="dxa"/>
            <w:tcBorders>
              <w:top w:val="single" w:sz="4" w:space="0" w:color="000000"/>
              <w:left w:val="double" w:sz="6" w:space="0" w:color="000000"/>
              <w:bottom w:val="single" w:sz="4" w:space="0" w:color="000000"/>
              <w:right w:val="single" w:sz="4" w:space="0" w:color="000000"/>
            </w:tcBorders>
          </w:tcPr>
          <w:p w:rsidR="007E5731" w:rsidRDefault="007E5731">
            <w:pPr>
              <w:pStyle w:val="TableParagraph"/>
              <w:jc w:val="left"/>
              <w:rPr>
                <w:rFonts w:ascii="Times New Roman"/>
                <w:sz w:val="24"/>
              </w:rPr>
            </w:pPr>
          </w:p>
        </w:tc>
      </w:tr>
      <w:tr w:rsidR="007E5731" w:rsidTr="00E07812">
        <w:trPr>
          <w:trHeight w:val="554"/>
        </w:trPr>
        <w:tc>
          <w:tcPr>
            <w:tcW w:w="1133" w:type="dxa"/>
            <w:tcBorders>
              <w:top w:val="single" w:sz="4" w:space="0" w:color="000000"/>
              <w:left w:val="single" w:sz="4" w:space="0" w:color="000000"/>
              <w:bottom w:val="single" w:sz="4" w:space="0" w:color="000000"/>
              <w:right w:val="thinThickMediumGap" w:sz="6" w:space="0" w:color="000000"/>
            </w:tcBorders>
          </w:tcPr>
          <w:p w:rsidR="007E5731" w:rsidRDefault="00A66812">
            <w:pPr>
              <w:pStyle w:val="TableParagraph"/>
              <w:spacing w:before="134"/>
              <w:ind w:left="35" w:right="1"/>
              <w:rPr>
                <w:sz w:val="24"/>
              </w:rPr>
            </w:pPr>
            <w:r>
              <w:rPr>
                <w:spacing w:val="-2"/>
                <w:sz w:val="24"/>
              </w:rPr>
              <w:t>18.50</w:t>
            </w:r>
          </w:p>
        </w:tc>
        <w:tc>
          <w:tcPr>
            <w:tcW w:w="3120" w:type="dxa"/>
            <w:tcBorders>
              <w:top w:val="single" w:sz="4" w:space="0" w:color="000000"/>
              <w:left w:val="thickThinMediumGap" w:sz="6" w:space="0" w:color="000000"/>
              <w:bottom w:val="single" w:sz="4" w:space="0" w:color="000000"/>
              <w:right w:val="double" w:sz="6" w:space="0" w:color="000000"/>
            </w:tcBorders>
          </w:tcPr>
          <w:p w:rsidR="007E5731" w:rsidRDefault="00A66812">
            <w:pPr>
              <w:pStyle w:val="TableParagraph"/>
              <w:spacing w:before="134"/>
              <w:ind w:left="6" w:right="1"/>
              <w:rPr>
                <w:sz w:val="24"/>
              </w:rPr>
            </w:pPr>
            <w:r>
              <w:rPr>
                <w:sz w:val="24"/>
              </w:rPr>
              <w:t>400</w:t>
            </w:r>
            <w:r w:rsidR="000D03B7">
              <w:rPr>
                <w:sz w:val="24"/>
              </w:rPr>
              <w:t xml:space="preserve"> </w:t>
            </w:r>
            <w:r>
              <w:rPr>
                <w:sz w:val="24"/>
              </w:rPr>
              <w:t>Γ– Κ</w:t>
            </w:r>
            <w:r w:rsidR="000D03B7">
              <w:rPr>
                <w:sz w:val="24"/>
              </w:rPr>
              <w:t xml:space="preserve"> </w:t>
            </w:r>
            <w:r>
              <w:rPr>
                <w:sz w:val="24"/>
              </w:rPr>
              <w:t xml:space="preserve">20 </w:t>
            </w:r>
            <w:r>
              <w:rPr>
                <w:spacing w:val="-5"/>
                <w:sz w:val="24"/>
              </w:rPr>
              <w:t>(Γ)</w:t>
            </w:r>
          </w:p>
        </w:tc>
        <w:tc>
          <w:tcPr>
            <w:tcW w:w="3687" w:type="dxa"/>
            <w:tcBorders>
              <w:top w:val="single" w:sz="4" w:space="0" w:color="000000"/>
              <w:left w:val="double" w:sz="6" w:space="0" w:color="000000"/>
              <w:bottom w:val="single" w:sz="4" w:space="0" w:color="000000"/>
              <w:right w:val="double" w:sz="6" w:space="0" w:color="000000"/>
            </w:tcBorders>
          </w:tcPr>
          <w:p w:rsidR="007E5731" w:rsidRDefault="007E5731">
            <w:pPr>
              <w:pStyle w:val="TableParagraph"/>
              <w:spacing w:line="274" w:lineRule="exact"/>
              <w:ind w:left="91"/>
              <w:jc w:val="left"/>
              <w:rPr>
                <w:sz w:val="24"/>
              </w:rPr>
            </w:pPr>
          </w:p>
        </w:tc>
        <w:tc>
          <w:tcPr>
            <w:tcW w:w="3542" w:type="dxa"/>
            <w:tcBorders>
              <w:top w:val="single" w:sz="4" w:space="0" w:color="000000"/>
              <w:left w:val="double" w:sz="6" w:space="0" w:color="000000"/>
              <w:bottom w:val="single" w:sz="4" w:space="0" w:color="000000"/>
              <w:right w:val="single" w:sz="4" w:space="0" w:color="000000"/>
            </w:tcBorders>
          </w:tcPr>
          <w:p w:rsidR="007E5731" w:rsidRDefault="007E5731">
            <w:pPr>
              <w:pStyle w:val="TableParagraph"/>
              <w:jc w:val="left"/>
              <w:rPr>
                <w:rFonts w:ascii="Times New Roman"/>
                <w:sz w:val="24"/>
              </w:rPr>
            </w:pPr>
          </w:p>
        </w:tc>
      </w:tr>
      <w:tr w:rsidR="007E5731" w:rsidTr="00E07812">
        <w:trPr>
          <w:trHeight w:val="827"/>
        </w:trPr>
        <w:tc>
          <w:tcPr>
            <w:tcW w:w="1133" w:type="dxa"/>
            <w:tcBorders>
              <w:top w:val="single" w:sz="4" w:space="0" w:color="000000"/>
              <w:left w:val="single" w:sz="4" w:space="0" w:color="000000"/>
              <w:bottom w:val="single" w:sz="4" w:space="0" w:color="000000"/>
              <w:right w:val="thinThickMediumGap" w:sz="6" w:space="0" w:color="000000"/>
            </w:tcBorders>
          </w:tcPr>
          <w:p w:rsidR="007E5731" w:rsidRDefault="00A66812">
            <w:pPr>
              <w:pStyle w:val="TableParagraph"/>
              <w:spacing w:before="271"/>
              <w:ind w:left="35" w:right="1"/>
              <w:rPr>
                <w:sz w:val="24"/>
              </w:rPr>
            </w:pPr>
            <w:r>
              <w:rPr>
                <w:spacing w:val="-2"/>
                <w:sz w:val="24"/>
              </w:rPr>
              <w:t>19.05</w:t>
            </w:r>
          </w:p>
        </w:tc>
        <w:tc>
          <w:tcPr>
            <w:tcW w:w="3120" w:type="dxa"/>
            <w:tcBorders>
              <w:top w:val="single" w:sz="4" w:space="0" w:color="000000"/>
              <w:left w:val="thickThinMediumGap" w:sz="6" w:space="0" w:color="000000"/>
              <w:bottom w:val="single" w:sz="4" w:space="0" w:color="000000"/>
              <w:right w:val="double" w:sz="6" w:space="0" w:color="000000"/>
            </w:tcBorders>
          </w:tcPr>
          <w:p w:rsidR="007E5731" w:rsidRDefault="00A66812">
            <w:pPr>
              <w:pStyle w:val="TableParagraph"/>
              <w:spacing w:before="271"/>
              <w:ind w:left="5" w:right="3"/>
              <w:rPr>
                <w:sz w:val="24"/>
              </w:rPr>
            </w:pPr>
            <w:r>
              <w:rPr>
                <w:sz w:val="24"/>
              </w:rPr>
              <w:t>400</w:t>
            </w:r>
            <w:r w:rsidR="000D03B7">
              <w:rPr>
                <w:sz w:val="24"/>
              </w:rPr>
              <w:t xml:space="preserve"> </w:t>
            </w:r>
            <w:r>
              <w:rPr>
                <w:sz w:val="24"/>
              </w:rPr>
              <w:t>Α</w:t>
            </w:r>
            <w:r w:rsidR="000D03B7">
              <w:rPr>
                <w:sz w:val="24"/>
              </w:rPr>
              <w:t xml:space="preserve"> </w:t>
            </w:r>
            <w:r>
              <w:rPr>
                <w:sz w:val="24"/>
              </w:rPr>
              <w:t>–</w:t>
            </w:r>
            <w:r w:rsidR="000D03B7">
              <w:rPr>
                <w:sz w:val="24"/>
              </w:rPr>
              <w:t xml:space="preserve"> </w:t>
            </w:r>
            <w:r>
              <w:rPr>
                <w:sz w:val="24"/>
              </w:rPr>
              <w:t>Κ</w:t>
            </w:r>
            <w:r w:rsidR="000D03B7">
              <w:rPr>
                <w:sz w:val="24"/>
              </w:rPr>
              <w:t xml:space="preserve"> </w:t>
            </w:r>
            <w:r>
              <w:rPr>
                <w:sz w:val="24"/>
              </w:rPr>
              <w:t xml:space="preserve">20 </w:t>
            </w:r>
            <w:r>
              <w:rPr>
                <w:spacing w:val="-5"/>
                <w:sz w:val="24"/>
              </w:rPr>
              <w:t>(Α)</w:t>
            </w:r>
          </w:p>
        </w:tc>
        <w:tc>
          <w:tcPr>
            <w:tcW w:w="3687" w:type="dxa"/>
            <w:tcBorders>
              <w:top w:val="single" w:sz="4" w:space="0" w:color="000000"/>
              <w:left w:val="double" w:sz="6" w:space="0" w:color="000000"/>
              <w:bottom w:val="single" w:sz="4" w:space="0" w:color="000000"/>
              <w:right w:val="double" w:sz="6" w:space="0" w:color="000000"/>
            </w:tcBorders>
          </w:tcPr>
          <w:p w:rsidR="007E5731" w:rsidRDefault="004E0D40">
            <w:pPr>
              <w:pStyle w:val="TableParagraph"/>
              <w:jc w:val="left"/>
              <w:rPr>
                <w:rFonts w:ascii="Times New Roman"/>
                <w:sz w:val="24"/>
              </w:rPr>
            </w:pPr>
            <w:r>
              <w:rPr>
                <w:sz w:val="24"/>
              </w:rPr>
              <w:t xml:space="preserve">           Τριπλούν Γ– Κ 20 </w:t>
            </w:r>
            <w:r>
              <w:rPr>
                <w:spacing w:val="-5"/>
                <w:sz w:val="24"/>
              </w:rPr>
              <w:t>(Γ)</w:t>
            </w:r>
          </w:p>
        </w:tc>
        <w:tc>
          <w:tcPr>
            <w:tcW w:w="3542" w:type="dxa"/>
            <w:tcBorders>
              <w:top w:val="single" w:sz="4" w:space="0" w:color="000000"/>
              <w:left w:val="double" w:sz="6" w:space="0" w:color="000000"/>
              <w:bottom w:val="single" w:sz="4" w:space="0" w:color="000000"/>
              <w:right w:val="single" w:sz="4" w:space="0" w:color="000000"/>
            </w:tcBorders>
          </w:tcPr>
          <w:p w:rsidR="007E5731" w:rsidRDefault="004E0D40">
            <w:pPr>
              <w:pStyle w:val="TableParagraph"/>
              <w:spacing w:line="260" w:lineRule="exact"/>
              <w:ind w:left="559"/>
              <w:jc w:val="left"/>
              <w:rPr>
                <w:sz w:val="24"/>
              </w:rPr>
            </w:pPr>
            <w:r>
              <w:rPr>
                <w:sz w:val="24"/>
              </w:rPr>
              <w:t xml:space="preserve">    Ύψος Α – Κ 20 </w:t>
            </w:r>
            <w:r>
              <w:rPr>
                <w:spacing w:val="-5"/>
                <w:sz w:val="24"/>
              </w:rPr>
              <w:t>(Α)</w:t>
            </w:r>
          </w:p>
        </w:tc>
      </w:tr>
      <w:tr w:rsidR="007E5731" w:rsidTr="00E07812">
        <w:trPr>
          <w:trHeight w:val="551"/>
        </w:trPr>
        <w:tc>
          <w:tcPr>
            <w:tcW w:w="1133" w:type="dxa"/>
            <w:tcBorders>
              <w:top w:val="single" w:sz="4" w:space="0" w:color="000000"/>
              <w:left w:val="single" w:sz="4" w:space="0" w:color="000000"/>
              <w:bottom w:val="single" w:sz="4" w:space="0" w:color="000000"/>
              <w:right w:val="thinThickMediumGap" w:sz="6" w:space="0" w:color="000000"/>
            </w:tcBorders>
          </w:tcPr>
          <w:p w:rsidR="007E5731" w:rsidRDefault="00A66812">
            <w:pPr>
              <w:pStyle w:val="TableParagraph"/>
              <w:spacing w:before="132"/>
              <w:ind w:left="35" w:right="1"/>
              <w:rPr>
                <w:sz w:val="24"/>
              </w:rPr>
            </w:pPr>
            <w:r>
              <w:rPr>
                <w:spacing w:val="-2"/>
                <w:sz w:val="24"/>
              </w:rPr>
              <w:t>19.30</w:t>
            </w:r>
          </w:p>
        </w:tc>
        <w:tc>
          <w:tcPr>
            <w:tcW w:w="3120" w:type="dxa"/>
            <w:tcBorders>
              <w:top w:val="single" w:sz="4" w:space="0" w:color="000000"/>
              <w:left w:val="thickThinMediumGap" w:sz="6" w:space="0" w:color="000000"/>
              <w:bottom w:val="single" w:sz="4" w:space="0" w:color="000000"/>
              <w:right w:val="double" w:sz="6" w:space="0" w:color="000000"/>
            </w:tcBorders>
          </w:tcPr>
          <w:p w:rsidR="007E5731" w:rsidRDefault="00A66812">
            <w:pPr>
              <w:pStyle w:val="TableParagraph"/>
              <w:spacing w:before="132"/>
              <w:ind w:left="608"/>
              <w:jc w:val="left"/>
              <w:rPr>
                <w:sz w:val="24"/>
              </w:rPr>
            </w:pPr>
            <w:r>
              <w:rPr>
                <w:sz w:val="24"/>
              </w:rPr>
              <w:t>1.500</w:t>
            </w:r>
            <w:r w:rsidR="000D03B7">
              <w:rPr>
                <w:sz w:val="24"/>
              </w:rPr>
              <w:t xml:space="preserve"> </w:t>
            </w:r>
            <w:r>
              <w:rPr>
                <w:sz w:val="24"/>
              </w:rPr>
              <w:t>Γ</w:t>
            </w:r>
            <w:r w:rsidR="000D03B7">
              <w:rPr>
                <w:sz w:val="24"/>
              </w:rPr>
              <w:t xml:space="preserve"> </w:t>
            </w:r>
            <w:r>
              <w:rPr>
                <w:sz w:val="24"/>
              </w:rPr>
              <w:t>–</w:t>
            </w:r>
            <w:r w:rsidR="000D03B7">
              <w:rPr>
                <w:sz w:val="24"/>
              </w:rPr>
              <w:t xml:space="preserve"> </w:t>
            </w:r>
            <w:r>
              <w:rPr>
                <w:sz w:val="24"/>
              </w:rPr>
              <w:t>Κ</w:t>
            </w:r>
            <w:r w:rsidR="000D03B7">
              <w:rPr>
                <w:sz w:val="24"/>
              </w:rPr>
              <w:t xml:space="preserve"> </w:t>
            </w:r>
            <w:r>
              <w:rPr>
                <w:sz w:val="24"/>
              </w:rPr>
              <w:t>20</w:t>
            </w:r>
            <w:r w:rsidR="000D03B7">
              <w:rPr>
                <w:sz w:val="24"/>
              </w:rPr>
              <w:t xml:space="preserve"> </w:t>
            </w:r>
            <w:r>
              <w:rPr>
                <w:spacing w:val="-5"/>
                <w:sz w:val="24"/>
              </w:rPr>
              <w:t>(Γ)</w:t>
            </w:r>
          </w:p>
        </w:tc>
        <w:tc>
          <w:tcPr>
            <w:tcW w:w="3687" w:type="dxa"/>
            <w:tcBorders>
              <w:top w:val="single" w:sz="4" w:space="0" w:color="000000"/>
              <w:left w:val="double" w:sz="6" w:space="0" w:color="000000"/>
              <w:bottom w:val="single" w:sz="4" w:space="0" w:color="000000"/>
              <w:right w:val="double" w:sz="6" w:space="0" w:color="000000"/>
            </w:tcBorders>
          </w:tcPr>
          <w:p w:rsidR="007E5731" w:rsidRDefault="007E5731">
            <w:pPr>
              <w:pStyle w:val="TableParagraph"/>
              <w:jc w:val="left"/>
              <w:rPr>
                <w:rFonts w:ascii="Times New Roman"/>
                <w:sz w:val="24"/>
              </w:rPr>
            </w:pPr>
          </w:p>
        </w:tc>
        <w:tc>
          <w:tcPr>
            <w:tcW w:w="3542" w:type="dxa"/>
            <w:tcBorders>
              <w:top w:val="single" w:sz="4" w:space="0" w:color="000000"/>
              <w:left w:val="double" w:sz="6" w:space="0" w:color="000000"/>
              <w:bottom w:val="single" w:sz="4" w:space="0" w:color="000000"/>
              <w:right w:val="single" w:sz="4" w:space="0" w:color="000000"/>
            </w:tcBorders>
          </w:tcPr>
          <w:p w:rsidR="007E5731" w:rsidRDefault="007E5731">
            <w:pPr>
              <w:pStyle w:val="TableParagraph"/>
              <w:jc w:val="left"/>
              <w:rPr>
                <w:rFonts w:ascii="Times New Roman"/>
                <w:sz w:val="24"/>
              </w:rPr>
            </w:pPr>
          </w:p>
        </w:tc>
      </w:tr>
      <w:tr w:rsidR="007E5731" w:rsidTr="00E07812">
        <w:trPr>
          <w:trHeight w:val="551"/>
        </w:trPr>
        <w:tc>
          <w:tcPr>
            <w:tcW w:w="1133" w:type="dxa"/>
            <w:tcBorders>
              <w:top w:val="single" w:sz="4" w:space="0" w:color="000000"/>
              <w:left w:val="single" w:sz="4" w:space="0" w:color="000000"/>
              <w:bottom w:val="single" w:sz="4" w:space="0" w:color="000000"/>
              <w:right w:val="thinThickMediumGap" w:sz="6" w:space="0" w:color="000000"/>
            </w:tcBorders>
          </w:tcPr>
          <w:p w:rsidR="007E5731" w:rsidRDefault="00A66812">
            <w:pPr>
              <w:pStyle w:val="TableParagraph"/>
              <w:spacing w:before="134"/>
              <w:ind w:left="35"/>
              <w:rPr>
                <w:sz w:val="24"/>
              </w:rPr>
            </w:pPr>
            <w:r>
              <w:rPr>
                <w:spacing w:val="-2"/>
                <w:sz w:val="24"/>
              </w:rPr>
              <w:t>19.45</w:t>
            </w:r>
          </w:p>
        </w:tc>
        <w:tc>
          <w:tcPr>
            <w:tcW w:w="3120" w:type="dxa"/>
            <w:tcBorders>
              <w:top w:val="single" w:sz="4" w:space="0" w:color="000000"/>
              <w:left w:val="thickThinMediumGap" w:sz="6" w:space="0" w:color="000000"/>
              <w:bottom w:val="single" w:sz="4" w:space="0" w:color="000000"/>
              <w:right w:val="double" w:sz="6" w:space="0" w:color="000000"/>
            </w:tcBorders>
          </w:tcPr>
          <w:p w:rsidR="007E5731" w:rsidRDefault="00A66812">
            <w:pPr>
              <w:pStyle w:val="TableParagraph"/>
              <w:spacing w:before="134"/>
              <w:ind w:left="579"/>
              <w:jc w:val="left"/>
              <w:rPr>
                <w:sz w:val="24"/>
              </w:rPr>
            </w:pPr>
            <w:r>
              <w:rPr>
                <w:sz w:val="24"/>
              </w:rPr>
              <w:t>1.500</w:t>
            </w:r>
            <w:r w:rsidR="000D03B7">
              <w:rPr>
                <w:sz w:val="24"/>
              </w:rPr>
              <w:t xml:space="preserve"> </w:t>
            </w:r>
            <w:r>
              <w:rPr>
                <w:sz w:val="24"/>
              </w:rPr>
              <w:t>Α</w:t>
            </w:r>
            <w:r w:rsidR="000D03B7">
              <w:rPr>
                <w:sz w:val="24"/>
              </w:rPr>
              <w:t xml:space="preserve"> </w:t>
            </w:r>
            <w:r>
              <w:rPr>
                <w:sz w:val="24"/>
              </w:rPr>
              <w:t>–</w:t>
            </w:r>
            <w:r w:rsidR="000D03B7">
              <w:rPr>
                <w:sz w:val="24"/>
              </w:rPr>
              <w:t xml:space="preserve"> </w:t>
            </w:r>
            <w:r>
              <w:rPr>
                <w:sz w:val="24"/>
              </w:rPr>
              <w:t>Κ</w:t>
            </w:r>
            <w:r w:rsidR="000D03B7">
              <w:rPr>
                <w:sz w:val="24"/>
              </w:rPr>
              <w:t xml:space="preserve"> </w:t>
            </w:r>
            <w:r>
              <w:rPr>
                <w:sz w:val="24"/>
              </w:rPr>
              <w:t>20</w:t>
            </w:r>
            <w:r w:rsidR="000D03B7">
              <w:rPr>
                <w:sz w:val="24"/>
              </w:rPr>
              <w:t xml:space="preserve"> </w:t>
            </w:r>
            <w:r>
              <w:rPr>
                <w:spacing w:val="-5"/>
                <w:sz w:val="24"/>
              </w:rPr>
              <w:t>(Α)</w:t>
            </w:r>
          </w:p>
        </w:tc>
        <w:tc>
          <w:tcPr>
            <w:tcW w:w="3687" w:type="dxa"/>
            <w:tcBorders>
              <w:top w:val="single" w:sz="4" w:space="0" w:color="000000"/>
              <w:left w:val="double" w:sz="6" w:space="0" w:color="000000"/>
              <w:bottom w:val="single" w:sz="4" w:space="0" w:color="000000"/>
              <w:right w:val="double" w:sz="6" w:space="0" w:color="000000"/>
            </w:tcBorders>
          </w:tcPr>
          <w:p w:rsidR="007E5731" w:rsidRDefault="007E5731">
            <w:pPr>
              <w:pStyle w:val="TableParagraph"/>
              <w:jc w:val="left"/>
              <w:rPr>
                <w:rFonts w:ascii="Times New Roman"/>
                <w:sz w:val="24"/>
              </w:rPr>
            </w:pPr>
          </w:p>
        </w:tc>
        <w:tc>
          <w:tcPr>
            <w:tcW w:w="3542" w:type="dxa"/>
            <w:tcBorders>
              <w:top w:val="single" w:sz="4" w:space="0" w:color="000000"/>
              <w:left w:val="double" w:sz="6" w:space="0" w:color="000000"/>
              <w:bottom w:val="single" w:sz="4" w:space="0" w:color="000000"/>
              <w:right w:val="single" w:sz="4" w:space="0" w:color="000000"/>
            </w:tcBorders>
          </w:tcPr>
          <w:p w:rsidR="007E5731" w:rsidRDefault="007E5731">
            <w:pPr>
              <w:pStyle w:val="TableParagraph"/>
              <w:jc w:val="left"/>
              <w:rPr>
                <w:rFonts w:ascii="Times New Roman"/>
                <w:sz w:val="24"/>
              </w:rPr>
            </w:pPr>
          </w:p>
        </w:tc>
      </w:tr>
      <w:tr w:rsidR="007E5731" w:rsidTr="00E07812">
        <w:trPr>
          <w:trHeight w:val="551"/>
        </w:trPr>
        <w:tc>
          <w:tcPr>
            <w:tcW w:w="1133" w:type="dxa"/>
            <w:tcBorders>
              <w:top w:val="single" w:sz="4" w:space="0" w:color="000000"/>
              <w:left w:val="single" w:sz="4" w:space="0" w:color="000000"/>
              <w:bottom w:val="single" w:sz="4" w:space="0" w:color="000000"/>
              <w:right w:val="thinThickMediumGap" w:sz="6" w:space="0" w:color="000000"/>
            </w:tcBorders>
          </w:tcPr>
          <w:p w:rsidR="007E5731" w:rsidRDefault="00A66812">
            <w:pPr>
              <w:pStyle w:val="TableParagraph"/>
              <w:spacing w:before="134"/>
              <w:ind w:left="35"/>
              <w:rPr>
                <w:sz w:val="24"/>
              </w:rPr>
            </w:pPr>
            <w:r>
              <w:rPr>
                <w:spacing w:val="-2"/>
                <w:sz w:val="24"/>
              </w:rPr>
              <w:t>20.10</w:t>
            </w:r>
          </w:p>
        </w:tc>
        <w:tc>
          <w:tcPr>
            <w:tcW w:w="3120" w:type="dxa"/>
            <w:tcBorders>
              <w:top w:val="single" w:sz="4" w:space="0" w:color="000000"/>
              <w:left w:val="thickThinMediumGap" w:sz="6" w:space="0" w:color="000000"/>
              <w:bottom w:val="single" w:sz="4" w:space="0" w:color="000000"/>
              <w:right w:val="double" w:sz="6" w:space="0" w:color="000000"/>
            </w:tcBorders>
          </w:tcPr>
          <w:p w:rsidR="007E5731" w:rsidRDefault="00A66812">
            <w:pPr>
              <w:pStyle w:val="TableParagraph"/>
              <w:spacing w:before="134"/>
              <w:ind w:left="5" w:right="4"/>
              <w:rPr>
                <w:sz w:val="24"/>
              </w:rPr>
            </w:pPr>
            <w:r>
              <w:rPr>
                <w:sz w:val="24"/>
              </w:rPr>
              <w:t>4Χ100</w:t>
            </w:r>
            <w:r>
              <w:rPr>
                <w:spacing w:val="-2"/>
                <w:sz w:val="24"/>
              </w:rPr>
              <w:t xml:space="preserve"> Γυναικών</w:t>
            </w:r>
          </w:p>
        </w:tc>
        <w:tc>
          <w:tcPr>
            <w:tcW w:w="3687" w:type="dxa"/>
            <w:tcBorders>
              <w:top w:val="single" w:sz="4" w:space="0" w:color="000000"/>
              <w:left w:val="double" w:sz="6" w:space="0" w:color="000000"/>
              <w:bottom w:val="single" w:sz="4" w:space="0" w:color="000000"/>
              <w:right w:val="double" w:sz="6" w:space="0" w:color="000000"/>
            </w:tcBorders>
          </w:tcPr>
          <w:p w:rsidR="007E5731" w:rsidRDefault="007E5731">
            <w:pPr>
              <w:pStyle w:val="TableParagraph"/>
              <w:jc w:val="left"/>
              <w:rPr>
                <w:rFonts w:ascii="Times New Roman"/>
                <w:sz w:val="24"/>
              </w:rPr>
            </w:pPr>
          </w:p>
        </w:tc>
        <w:tc>
          <w:tcPr>
            <w:tcW w:w="3542" w:type="dxa"/>
            <w:tcBorders>
              <w:top w:val="single" w:sz="4" w:space="0" w:color="000000"/>
              <w:left w:val="double" w:sz="6" w:space="0" w:color="000000"/>
              <w:bottom w:val="single" w:sz="4" w:space="0" w:color="000000"/>
              <w:right w:val="single" w:sz="4" w:space="0" w:color="000000"/>
            </w:tcBorders>
          </w:tcPr>
          <w:p w:rsidR="007E5731" w:rsidRDefault="007E5731">
            <w:pPr>
              <w:pStyle w:val="TableParagraph"/>
              <w:jc w:val="left"/>
              <w:rPr>
                <w:rFonts w:ascii="Times New Roman"/>
                <w:sz w:val="24"/>
              </w:rPr>
            </w:pPr>
          </w:p>
        </w:tc>
      </w:tr>
      <w:tr w:rsidR="007E5731" w:rsidTr="00E07812">
        <w:trPr>
          <w:trHeight w:val="551"/>
        </w:trPr>
        <w:tc>
          <w:tcPr>
            <w:tcW w:w="1133" w:type="dxa"/>
            <w:tcBorders>
              <w:top w:val="single" w:sz="4" w:space="0" w:color="000000"/>
              <w:left w:val="single" w:sz="4" w:space="0" w:color="000000"/>
              <w:bottom w:val="single" w:sz="4" w:space="0" w:color="000000"/>
              <w:right w:val="thinThickMediumGap" w:sz="6" w:space="0" w:color="000000"/>
            </w:tcBorders>
          </w:tcPr>
          <w:p w:rsidR="007E5731" w:rsidRDefault="00A66812">
            <w:pPr>
              <w:pStyle w:val="TableParagraph"/>
              <w:spacing w:before="134"/>
              <w:ind w:left="35"/>
              <w:rPr>
                <w:sz w:val="24"/>
              </w:rPr>
            </w:pPr>
            <w:r>
              <w:rPr>
                <w:spacing w:val="-2"/>
                <w:sz w:val="24"/>
              </w:rPr>
              <w:t>20.30</w:t>
            </w:r>
          </w:p>
        </w:tc>
        <w:tc>
          <w:tcPr>
            <w:tcW w:w="3120" w:type="dxa"/>
            <w:tcBorders>
              <w:top w:val="single" w:sz="4" w:space="0" w:color="000000"/>
              <w:left w:val="thickThinMediumGap" w:sz="6" w:space="0" w:color="000000"/>
              <w:bottom w:val="single" w:sz="4" w:space="0" w:color="000000"/>
              <w:right w:val="double" w:sz="6" w:space="0" w:color="000000"/>
            </w:tcBorders>
          </w:tcPr>
          <w:p w:rsidR="007E5731" w:rsidRDefault="00A66812">
            <w:pPr>
              <w:pStyle w:val="TableParagraph"/>
              <w:spacing w:before="134"/>
              <w:ind w:left="5" w:right="2"/>
              <w:rPr>
                <w:sz w:val="24"/>
              </w:rPr>
            </w:pPr>
            <w:r>
              <w:rPr>
                <w:sz w:val="24"/>
              </w:rPr>
              <w:t>4Χ100</w:t>
            </w:r>
            <w:r>
              <w:rPr>
                <w:spacing w:val="-2"/>
                <w:sz w:val="24"/>
              </w:rPr>
              <w:t xml:space="preserve"> Ανδρών</w:t>
            </w:r>
          </w:p>
        </w:tc>
        <w:tc>
          <w:tcPr>
            <w:tcW w:w="3687" w:type="dxa"/>
            <w:tcBorders>
              <w:top w:val="single" w:sz="4" w:space="0" w:color="000000"/>
              <w:left w:val="double" w:sz="6" w:space="0" w:color="000000"/>
              <w:bottom w:val="single" w:sz="4" w:space="0" w:color="000000"/>
              <w:right w:val="double" w:sz="6" w:space="0" w:color="000000"/>
            </w:tcBorders>
          </w:tcPr>
          <w:p w:rsidR="007E5731" w:rsidRDefault="007E5731">
            <w:pPr>
              <w:pStyle w:val="TableParagraph"/>
              <w:jc w:val="left"/>
              <w:rPr>
                <w:rFonts w:ascii="Times New Roman"/>
                <w:sz w:val="24"/>
              </w:rPr>
            </w:pPr>
          </w:p>
        </w:tc>
        <w:tc>
          <w:tcPr>
            <w:tcW w:w="3542" w:type="dxa"/>
            <w:tcBorders>
              <w:top w:val="single" w:sz="4" w:space="0" w:color="000000"/>
              <w:left w:val="double" w:sz="6" w:space="0" w:color="000000"/>
              <w:bottom w:val="single" w:sz="4" w:space="0" w:color="000000"/>
              <w:right w:val="single" w:sz="4" w:space="0" w:color="000000"/>
            </w:tcBorders>
          </w:tcPr>
          <w:p w:rsidR="007E5731" w:rsidRDefault="007E5731">
            <w:pPr>
              <w:pStyle w:val="TableParagraph"/>
              <w:jc w:val="left"/>
              <w:rPr>
                <w:rFonts w:ascii="Times New Roman"/>
                <w:sz w:val="24"/>
              </w:rPr>
            </w:pPr>
          </w:p>
        </w:tc>
      </w:tr>
      <w:tr w:rsidR="007E5731" w:rsidTr="00E07812">
        <w:trPr>
          <w:trHeight w:val="551"/>
        </w:trPr>
        <w:tc>
          <w:tcPr>
            <w:tcW w:w="1133" w:type="dxa"/>
            <w:tcBorders>
              <w:top w:val="single" w:sz="4" w:space="0" w:color="000000"/>
              <w:left w:val="single" w:sz="4" w:space="0" w:color="000000"/>
              <w:bottom w:val="single" w:sz="4" w:space="0" w:color="000000"/>
              <w:right w:val="thinThickMediumGap" w:sz="6" w:space="0" w:color="000000"/>
            </w:tcBorders>
          </w:tcPr>
          <w:p w:rsidR="007E5731" w:rsidRDefault="00A66812">
            <w:pPr>
              <w:pStyle w:val="TableParagraph"/>
              <w:spacing w:before="134"/>
              <w:ind w:left="35"/>
              <w:rPr>
                <w:sz w:val="24"/>
              </w:rPr>
            </w:pPr>
            <w:r>
              <w:rPr>
                <w:spacing w:val="-2"/>
                <w:sz w:val="24"/>
              </w:rPr>
              <w:t>20.50</w:t>
            </w:r>
          </w:p>
        </w:tc>
        <w:tc>
          <w:tcPr>
            <w:tcW w:w="3120" w:type="dxa"/>
            <w:tcBorders>
              <w:top w:val="single" w:sz="4" w:space="0" w:color="000000"/>
              <w:left w:val="thickThinMediumGap" w:sz="6" w:space="0" w:color="000000"/>
              <w:bottom w:val="single" w:sz="4" w:space="0" w:color="000000"/>
              <w:right w:val="double" w:sz="6" w:space="0" w:color="000000"/>
            </w:tcBorders>
          </w:tcPr>
          <w:p w:rsidR="007E5731" w:rsidRDefault="00A66812">
            <w:pPr>
              <w:pStyle w:val="TableParagraph"/>
              <w:spacing w:before="134"/>
              <w:ind w:left="291"/>
              <w:jc w:val="left"/>
              <w:rPr>
                <w:sz w:val="24"/>
              </w:rPr>
            </w:pPr>
            <w:r>
              <w:rPr>
                <w:sz w:val="24"/>
              </w:rPr>
              <w:t>3.000</w:t>
            </w:r>
            <w:r w:rsidR="001D6BD9">
              <w:rPr>
                <w:sz w:val="24"/>
              </w:rPr>
              <w:t xml:space="preserve"> </w:t>
            </w:r>
            <w:r>
              <w:rPr>
                <w:sz w:val="24"/>
              </w:rPr>
              <w:t>Φ.Ε.</w:t>
            </w:r>
            <w:r w:rsidR="001D6BD9">
              <w:rPr>
                <w:sz w:val="24"/>
              </w:rPr>
              <w:t xml:space="preserve"> </w:t>
            </w:r>
            <w:r>
              <w:rPr>
                <w:sz w:val="24"/>
              </w:rPr>
              <w:t>Γ</w:t>
            </w:r>
            <w:r w:rsidR="001D6BD9">
              <w:rPr>
                <w:sz w:val="24"/>
              </w:rPr>
              <w:t xml:space="preserve"> </w:t>
            </w:r>
            <w:r>
              <w:rPr>
                <w:sz w:val="24"/>
              </w:rPr>
              <w:t>-</w:t>
            </w:r>
            <w:r w:rsidR="001D6BD9">
              <w:rPr>
                <w:sz w:val="24"/>
              </w:rPr>
              <w:t xml:space="preserve"> </w:t>
            </w:r>
            <w:r>
              <w:rPr>
                <w:sz w:val="24"/>
              </w:rPr>
              <w:t>Κ</w:t>
            </w:r>
            <w:r w:rsidR="001D6BD9">
              <w:rPr>
                <w:sz w:val="24"/>
              </w:rPr>
              <w:t xml:space="preserve"> </w:t>
            </w:r>
            <w:r>
              <w:rPr>
                <w:sz w:val="24"/>
              </w:rPr>
              <w:t xml:space="preserve">20 </w:t>
            </w:r>
            <w:r>
              <w:rPr>
                <w:spacing w:val="-5"/>
                <w:sz w:val="24"/>
              </w:rPr>
              <w:t>(Γ)</w:t>
            </w:r>
          </w:p>
        </w:tc>
        <w:tc>
          <w:tcPr>
            <w:tcW w:w="3687" w:type="dxa"/>
            <w:tcBorders>
              <w:top w:val="single" w:sz="4" w:space="0" w:color="000000"/>
              <w:left w:val="double" w:sz="6" w:space="0" w:color="000000"/>
              <w:bottom w:val="single" w:sz="4" w:space="0" w:color="000000"/>
              <w:right w:val="double" w:sz="6" w:space="0" w:color="000000"/>
            </w:tcBorders>
          </w:tcPr>
          <w:p w:rsidR="007E5731" w:rsidRDefault="007E5731">
            <w:pPr>
              <w:pStyle w:val="TableParagraph"/>
              <w:jc w:val="left"/>
              <w:rPr>
                <w:rFonts w:ascii="Times New Roman"/>
                <w:sz w:val="24"/>
              </w:rPr>
            </w:pPr>
          </w:p>
        </w:tc>
        <w:tc>
          <w:tcPr>
            <w:tcW w:w="3542" w:type="dxa"/>
            <w:tcBorders>
              <w:top w:val="single" w:sz="4" w:space="0" w:color="000000"/>
              <w:left w:val="double" w:sz="6" w:space="0" w:color="000000"/>
              <w:bottom w:val="single" w:sz="4" w:space="0" w:color="000000"/>
              <w:right w:val="single" w:sz="4" w:space="0" w:color="000000"/>
            </w:tcBorders>
          </w:tcPr>
          <w:p w:rsidR="007E5731" w:rsidRDefault="007E5731">
            <w:pPr>
              <w:pStyle w:val="TableParagraph"/>
              <w:jc w:val="left"/>
              <w:rPr>
                <w:rFonts w:ascii="Times New Roman"/>
                <w:sz w:val="24"/>
              </w:rPr>
            </w:pPr>
          </w:p>
        </w:tc>
      </w:tr>
      <w:tr w:rsidR="007E5731" w:rsidTr="00E07812">
        <w:trPr>
          <w:trHeight w:val="554"/>
        </w:trPr>
        <w:tc>
          <w:tcPr>
            <w:tcW w:w="1133" w:type="dxa"/>
            <w:tcBorders>
              <w:top w:val="single" w:sz="4" w:space="0" w:color="000000"/>
              <w:left w:val="single" w:sz="4" w:space="0" w:color="000000"/>
              <w:bottom w:val="single" w:sz="4" w:space="0" w:color="000000"/>
              <w:right w:val="thinThickMediumGap" w:sz="6" w:space="0" w:color="000000"/>
            </w:tcBorders>
          </w:tcPr>
          <w:p w:rsidR="007E5731" w:rsidRDefault="00A66812">
            <w:pPr>
              <w:pStyle w:val="TableParagraph"/>
              <w:spacing w:before="134"/>
              <w:ind w:left="35"/>
              <w:rPr>
                <w:sz w:val="24"/>
              </w:rPr>
            </w:pPr>
            <w:r>
              <w:rPr>
                <w:spacing w:val="-2"/>
                <w:sz w:val="24"/>
              </w:rPr>
              <w:t>21.10</w:t>
            </w:r>
          </w:p>
        </w:tc>
        <w:tc>
          <w:tcPr>
            <w:tcW w:w="3120" w:type="dxa"/>
            <w:tcBorders>
              <w:top w:val="single" w:sz="4" w:space="0" w:color="000000"/>
              <w:left w:val="thickThinMediumGap" w:sz="6" w:space="0" w:color="000000"/>
              <w:bottom w:val="single" w:sz="4" w:space="0" w:color="000000"/>
              <w:right w:val="double" w:sz="6" w:space="0" w:color="000000"/>
            </w:tcBorders>
          </w:tcPr>
          <w:p w:rsidR="007E5731" w:rsidRDefault="00A66812">
            <w:pPr>
              <w:pStyle w:val="TableParagraph"/>
              <w:spacing w:before="134"/>
              <w:ind w:left="299"/>
              <w:jc w:val="left"/>
              <w:rPr>
                <w:sz w:val="24"/>
              </w:rPr>
            </w:pPr>
            <w:r>
              <w:rPr>
                <w:sz w:val="24"/>
              </w:rPr>
              <w:t>3.000</w:t>
            </w:r>
            <w:r w:rsidR="001D6BD9">
              <w:rPr>
                <w:sz w:val="24"/>
              </w:rPr>
              <w:t xml:space="preserve"> </w:t>
            </w:r>
            <w:r>
              <w:rPr>
                <w:sz w:val="24"/>
              </w:rPr>
              <w:t>Φ.Ε.</w:t>
            </w:r>
            <w:r w:rsidR="001D6BD9">
              <w:rPr>
                <w:sz w:val="24"/>
              </w:rPr>
              <w:t xml:space="preserve"> </w:t>
            </w:r>
            <w:r>
              <w:rPr>
                <w:sz w:val="24"/>
              </w:rPr>
              <w:t>Α</w:t>
            </w:r>
            <w:r w:rsidR="001D6BD9">
              <w:rPr>
                <w:sz w:val="24"/>
              </w:rPr>
              <w:t xml:space="preserve"> – </w:t>
            </w:r>
            <w:r>
              <w:rPr>
                <w:sz w:val="24"/>
              </w:rPr>
              <w:t>Κ</w:t>
            </w:r>
            <w:r w:rsidR="001D6BD9">
              <w:rPr>
                <w:sz w:val="24"/>
              </w:rPr>
              <w:t xml:space="preserve"> </w:t>
            </w:r>
            <w:r>
              <w:rPr>
                <w:sz w:val="24"/>
              </w:rPr>
              <w:t>20</w:t>
            </w:r>
            <w:r w:rsidR="001D6BD9">
              <w:rPr>
                <w:sz w:val="24"/>
              </w:rPr>
              <w:t xml:space="preserve"> </w:t>
            </w:r>
            <w:r>
              <w:rPr>
                <w:spacing w:val="-5"/>
                <w:sz w:val="24"/>
              </w:rPr>
              <w:t>(Α)</w:t>
            </w:r>
          </w:p>
        </w:tc>
        <w:tc>
          <w:tcPr>
            <w:tcW w:w="3687" w:type="dxa"/>
            <w:tcBorders>
              <w:top w:val="single" w:sz="4" w:space="0" w:color="000000"/>
              <w:left w:val="double" w:sz="6" w:space="0" w:color="000000"/>
              <w:bottom w:val="single" w:sz="4" w:space="0" w:color="000000"/>
              <w:right w:val="double" w:sz="6" w:space="0" w:color="000000"/>
            </w:tcBorders>
          </w:tcPr>
          <w:p w:rsidR="007E5731" w:rsidRDefault="007E5731">
            <w:pPr>
              <w:pStyle w:val="TableParagraph"/>
              <w:jc w:val="left"/>
              <w:rPr>
                <w:rFonts w:ascii="Times New Roman"/>
                <w:sz w:val="24"/>
              </w:rPr>
            </w:pPr>
          </w:p>
        </w:tc>
        <w:tc>
          <w:tcPr>
            <w:tcW w:w="3542" w:type="dxa"/>
            <w:tcBorders>
              <w:top w:val="single" w:sz="4" w:space="0" w:color="000000"/>
              <w:left w:val="double" w:sz="6" w:space="0" w:color="000000"/>
              <w:bottom w:val="single" w:sz="4" w:space="0" w:color="000000"/>
              <w:right w:val="single" w:sz="4" w:space="0" w:color="000000"/>
            </w:tcBorders>
          </w:tcPr>
          <w:p w:rsidR="007E5731" w:rsidRDefault="007E5731">
            <w:pPr>
              <w:pStyle w:val="TableParagraph"/>
              <w:jc w:val="left"/>
              <w:rPr>
                <w:rFonts w:ascii="Times New Roman"/>
                <w:sz w:val="24"/>
              </w:rPr>
            </w:pPr>
          </w:p>
        </w:tc>
      </w:tr>
    </w:tbl>
    <w:p w:rsidR="007E5731" w:rsidRDefault="007E5731">
      <w:pPr>
        <w:pStyle w:val="TableParagraph"/>
        <w:jc w:val="left"/>
        <w:rPr>
          <w:rFonts w:ascii="Times New Roman"/>
          <w:sz w:val="24"/>
        </w:rPr>
      </w:pPr>
    </w:p>
    <w:p w:rsidR="00191023" w:rsidRDefault="00191023">
      <w:pPr>
        <w:pStyle w:val="TableParagraph"/>
        <w:jc w:val="left"/>
        <w:rPr>
          <w:rFonts w:ascii="Times New Roman"/>
          <w:sz w:val="24"/>
        </w:rPr>
      </w:pPr>
    </w:p>
    <w:p w:rsidR="00191023" w:rsidRDefault="00191023">
      <w:pPr>
        <w:pStyle w:val="TableParagraph"/>
        <w:jc w:val="left"/>
        <w:rPr>
          <w:rFonts w:ascii="Times New Roman"/>
          <w:sz w:val="24"/>
        </w:rPr>
      </w:pPr>
    </w:p>
    <w:p w:rsidR="00191023" w:rsidRDefault="00191023">
      <w:pPr>
        <w:pStyle w:val="TableParagraph"/>
        <w:jc w:val="left"/>
        <w:rPr>
          <w:rFonts w:ascii="Times New Roman"/>
          <w:sz w:val="24"/>
        </w:rPr>
      </w:pPr>
    </w:p>
    <w:p w:rsidR="00191023" w:rsidRDefault="00191023">
      <w:pPr>
        <w:pStyle w:val="TableParagraph"/>
        <w:jc w:val="left"/>
        <w:rPr>
          <w:rFonts w:ascii="Times New Roman"/>
          <w:sz w:val="24"/>
        </w:rPr>
      </w:pPr>
    </w:p>
    <w:p w:rsidR="00191023" w:rsidRDefault="00191023">
      <w:pPr>
        <w:pStyle w:val="TableParagraph"/>
        <w:jc w:val="left"/>
        <w:rPr>
          <w:rFonts w:ascii="Times New Roman"/>
          <w:sz w:val="24"/>
        </w:rPr>
      </w:pPr>
    </w:p>
    <w:p w:rsidR="00191023" w:rsidRDefault="00191023">
      <w:pPr>
        <w:pStyle w:val="TableParagraph"/>
        <w:jc w:val="left"/>
        <w:rPr>
          <w:rFonts w:ascii="Times New Roman"/>
          <w:sz w:val="24"/>
        </w:rPr>
      </w:pPr>
    </w:p>
    <w:p w:rsidR="00191023" w:rsidRDefault="00191023">
      <w:pPr>
        <w:pStyle w:val="TableParagraph"/>
        <w:jc w:val="left"/>
        <w:rPr>
          <w:rFonts w:ascii="Times New Roman"/>
          <w:sz w:val="24"/>
        </w:rPr>
      </w:pPr>
    </w:p>
    <w:p w:rsidR="00191023" w:rsidRDefault="00191023">
      <w:pPr>
        <w:pStyle w:val="TableParagraph"/>
        <w:jc w:val="left"/>
        <w:rPr>
          <w:rFonts w:ascii="Times New Roman"/>
          <w:sz w:val="24"/>
        </w:rPr>
      </w:pPr>
    </w:p>
    <w:p w:rsidR="00191023" w:rsidRDefault="00191023">
      <w:pPr>
        <w:pStyle w:val="TableParagraph"/>
        <w:jc w:val="left"/>
        <w:rPr>
          <w:rFonts w:ascii="Times New Roman"/>
          <w:sz w:val="24"/>
        </w:rPr>
      </w:pPr>
    </w:p>
    <w:p w:rsidR="008643C2" w:rsidRDefault="008643C2">
      <w:pPr>
        <w:pStyle w:val="TableParagraph"/>
        <w:jc w:val="left"/>
        <w:rPr>
          <w:rFonts w:ascii="Times New Roman"/>
          <w:sz w:val="24"/>
        </w:rPr>
      </w:pPr>
    </w:p>
    <w:p w:rsidR="008643C2" w:rsidRDefault="008643C2">
      <w:pPr>
        <w:pStyle w:val="TableParagraph"/>
        <w:jc w:val="left"/>
        <w:rPr>
          <w:rFonts w:ascii="Times New Roman"/>
          <w:sz w:val="24"/>
        </w:rPr>
      </w:pPr>
    </w:p>
    <w:p w:rsidR="008643C2" w:rsidRDefault="008643C2">
      <w:pPr>
        <w:pStyle w:val="TableParagraph"/>
        <w:jc w:val="left"/>
        <w:rPr>
          <w:rFonts w:ascii="Times New Roman"/>
          <w:sz w:val="24"/>
        </w:rPr>
      </w:pPr>
    </w:p>
    <w:p w:rsidR="008643C2" w:rsidRDefault="008643C2">
      <w:pPr>
        <w:pStyle w:val="TableParagraph"/>
        <w:jc w:val="left"/>
        <w:rPr>
          <w:rFonts w:ascii="Times New Roman"/>
          <w:sz w:val="24"/>
        </w:rPr>
      </w:pPr>
    </w:p>
    <w:p w:rsidR="008643C2" w:rsidRDefault="008643C2">
      <w:pPr>
        <w:pStyle w:val="TableParagraph"/>
        <w:jc w:val="left"/>
        <w:rPr>
          <w:rFonts w:ascii="Times New Roman"/>
          <w:sz w:val="24"/>
        </w:rPr>
      </w:pPr>
    </w:p>
    <w:p w:rsidR="00CD0B64" w:rsidRPr="00166D8F" w:rsidRDefault="00CD0B64" w:rsidP="00CD0B64">
      <w:pPr>
        <w:ind w:left="360"/>
        <w:jc w:val="center"/>
        <w:rPr>
          <w:sz w:val="28"/>
          <w:szCs w:val="28"/>
          <w:u w:val="single"/>
        </w:rPr>
      </w:pPr>
      <w:r>
        <w:rPr>
          <w:sz w:val="28"/>
          <w:szCs w:val="28"/>
          <w:u w:val="single"/>
        </w:rPr>
        <w:t xml:space="preserve">ΑΡΧΙΚΟ  </w:t>
      </w:r>
      <w:r w:rsidRPr="00166D8F">
        <w:rPr>
          <w:sz w:val="28"/>
          <w:szCs w:val="28"/>
          <w:u w:val="single"/>
        </w:rPr>
        <w:t>ΩΡΟΛΟΓΙΟ   ΠΡΟΓΡΑΜΜΑ</w:t>
      </w:r>
    </w:p>
    <w:p w:rsidR="00CD0B64" w:rsidRPr="00166D8F" w:rsidRDefault="00CD0B64" w:rsidP="00CD0B64">
      <w:pPr>
        <w:ind w:left="360"/>
        <w:jc w:val="center"/>
        <w:rPr>
          <w:sz w:val="28"/>
          <w:szCs w:val="28"/>
          <w:u w:val="single"/>
        </w:rPr>
      </w:pPr>
    </w:p>
    <w:p w:rsidR="00CD0B64" w:rsidRDefault="00CD0B64" w:rsidP="00CD0B64">
      <w:pPr>
        <w:pStyle w:val="Heading1"/>
        <w:ind w:right="-901"/>
        <w:jc w:val="left"/>
        <w:rPr>
          <w:b w:val="0"/>
          <w:sz w:val="24"/>
          <w:u w:val="single"/>
        </w:rPr>
      </w:pPr>
      <w:r>
        <w:rPr>
          <w:b w:val="0"/>
          <w:sz w:val="24"/>
          <w:u w:val="single"/>
        </w:rPr>
        <w:t>ΔΙΑΣΥΛΛΟΓΙΚΟΙ  ΑΓΩΝΕΣ  Κ16 (ΑΓΟΡΙΩΝ - ΚΟΡΙΤΣΙ</w:t>
      </w:r>
      <w:r w:rsidRPr="00166D8F">
        <w:rPr>
          <w:b w:val="0"/>
          <w:sz w:val="24"/>
          <w:u w:val="single"/>
        </w:rPr>
        <w:t xml:space="preserve">ΩΝ) </w:t>
      </w:r>
    </w:p>
    <w:p w:rsidR="00CD0B64" w:rsidRDefault="00CD0B64" w:rsidP="00CD0B64"/>
    <w:p w:rsidR="00CD0B64" w:rsidRDefault="00CD0B64" w:rsidP="00CD0B64">
      <w:pPr>
        <w:jc w:val="center"/>
        <w:rPr>
          <w:u w:val="single"/>
        </w:rPr>
      </w:pPr>
    </w:p>
    <w:p w:rsidR="00CD0B64" w:rsidRPr="00CD0B64" w:rsidRDefault="00CD0B64" w:rsidP="00CD0B64">
      <w:pPr>
        <w:jc w:val="center"/>
        <w:rPr>
          <w:u w:val="single"/>
        </w:rPr>
      </w:pPr>
      <w:r w:rsidRPr="00663E6B">
        <w:rPr>
          <w:b/>
          <w:sz w:val="24"/>
          <w:szCs w:val="24"/>
          <w:u w:val="single"/>
        </w:rPr>
        <w:t xml:space="preserve">ΚΥΡΙΑΚΗ  10   ΜΑΙΟΥ </w:t>
      </w:r>
      <w:r w:rsidRPr="00663E6B">
        <w:rPr>
          <w:b/>
          <w:sz w:val="28"/>
          <w:szCs w:val="28"/>
          <w:u w:val="single"/>
        </w:rPr>
        <w:t xml:space="preserve"> </w:t>
      </w:r>
      <w:r w:rsidRPr="00663E6B">
        <w:rPr>
          <w:b/>
          <w:sz w:val="24"/>
          <w:u w:val="single"/>
        </w:rPr>
        <w:t xml:space="preserve"> 2026</w:t>
      </w:r>
    </w:p>
    <w:p w:rsidR="00CD0B64" w:rsidRPr="00663E6B" w:rsidRDefault="00CD0B64" w:rsidP="00CD0B64">
      <w:pPr>
        <w:rPr>
          <w:u w:val="single"/>
        </w:rPr>
      </w:pPr>
    </w:p>
    <w:p w:rsidR="00CD0B64" w:rsidRPr="003F50C7" w:rsidRDefault="00CD0B64" w:rsidP="00401488">
      <w:pPr>
        <w:ind w:left="2160" w:firstLine="720"/>
        <w:rPr>
          <w:b/>
          <w:u w:val="single"/>
        </w:rPr>
      </w:pPr>
      <w:r w:rsidRPr="003F50C7">
        <w:rPr>
          <w:b/>
          <w:u w:val="single"/>
        </w:rPr>
        <w:t>ΣΤΑΔΙΟ  ΧΑΝΙΩΝ</w:t>
      </w:r>
    </w:p>
    <w:p w:rsidR="00CD0B64" w:rsidRPr="00663E6B" w:rsidRDefault="00CD0B64" w:rsidP="00CD0B64">
      <w:pPr>
        <w:ind w:left="2880" w:firstLine="720"/>
        <w:rPr>
          <w:u w:val="single"/>
        </w:rPr>
      </w:pPr>
    </w:p>
    <w:p w:rsidR="00CD0B64" w:rsidRPr="00166D8F" w:rsidRDefault="00CD0B64" w:rsidP="00CD0B64">
      <w:pPr>
        <w:jc w:val="center"/>
      </w:pPr>
    </w:p>
    <w:p w:rsidR="00CD0B64" w:rsidRPr="00166D8F" w:rsidRDefault="00CD0B64" w:rsidP="00CD0B64">
      <w:pPr>
        <w:rPr>
          <w:b/>
        </w:rPr>
      </w:pPr>
    </w:p>
    <w:tbl>
      <w:tblPr>
        <w:tblW w:w="753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3260"/>
        <w:gridCol w:w="3260"/>
      </w:tblGrid>
      <w:tr w:rsidR="00CD0B64" w:rsidRPr="00166D8F" w:rsidTr="00735BF0">
        <w:tc>
          <w:tcPr>
            <w:tcW w:w="1011" w:type="dxa"/>
            <w:tcBorders>
              <w:top w:val="double" w:sz="4" w:space="0" w:color="auto"/>
              <w:left w:val="double" w:sz="4" w:space="0" w:color="auto"/>
              <w:bottom w:val="double" w:sz="4" w:space="0" w:color="auto"/>
              <w:right w:val="single" w:sz="4" w:space="0" w:color="auto"/>
            </w:tcBorders>
            <w:hideMark/>
          </w:tcPr>
          <w:p w:rsidR="00CD0B64" w:rsidRPr="00166D8F" w:rsidRDefault="00CD0B64" w:rsidP="00735BF0">
            <w:pPr>
              <w:jc w:val="center"/>
            </w:pPr>
            <w:r w:rsidRPr="00166D8F">
              <w:t>ΩΡΑ</w:t>
            </w:r>
          </w:p>
        </w:tc>
        <w:tc>
          <w:tcPr>
            <w:tcW w:w="3260" w:type="dxa"/>
            <w:tcBorders>
              <w:top w:val="double" w:sz="4" w:space="0" w:color="auto"/>
              <w:left w:val="single" w:sz="4" w:space="0" w:color="auto"/>
              <w:bottom w:val="double" w:sz="4" w:space="0" w:color="auto"/>
              <w:right w:val="single" w:sz="4" w:space="0" w:color="auto"/>
            </w:tcBorders>
          </w:tcPr>
          <w:p w:rsidR="00CD0B64" w:rsidRDefault="00CD0B64" w:rsidP="00735BF0">
            <w:pPr>
              <w:ind w:left="420"/>
              <w:jc w:val="center"/>
              <w:rPr>
                <w:bCs/>
              </w:rPr>
            </w:pPr>
            <w:r>
              <w:rPr>
                <w:bCs/>
              </w:rPr>
              <w:t>ΣΦΥΡΟΒΟΛΙΑ</w:t>
            </w:r>
          </w:p>
          <w:p w:rsidR="00CD0B64" w:rsidRPr="00166D8F" w:rsidRDefault="008643C2" w:rsidP="00735BF0">
            <w:pPr>
              <w:ind w:left="420"/>
              <w:jc w:val="center"/>
              <w:rPr>
                <w:bCs/>
              </w:rPr>
            </w:pPr>
            <w:r>
              <w:rPr>
                <w:bCs/>
              </w:rPr>
              <w:t>ΣΦΑΙΡΟΒΟΛΙΑ</w:t>
            </w:r>
          </w:p>
        </w:tc>
        <w:tc>
          <w:tcPr>
            <w:tcW w:w="3260" w:type="dxa"/>
            <w:tcBorders>
              <w:top w:val="double" w:sz="4" w:space="0" w:color="auto"/>
              <w:left w:val="single" w:sz="4" w:space="0" w:color="auto"/>
              <w:bottom w:val="double" w:sz="4" w:space="0" w:color="auto"/>
              <w:right w:val="single" w:sz="4" w:space="0" w:color="auto"/>
            </w:tcBorders>
            <w:hideMark/>
          </w:tcPr>
          <w:p w:rsidR="00CD0B64" w:rsidRDefault="008643C2" w:rsidP="00735BF0">
            <w:pPr>
              <w:ind w:left="420"/>
              <w:jc w:val="center"/>
              <w:rPr>
                <w:bCs/>
              </w:rPr>
            </w:pPr>
            <w:r>
              <w:rPr>
                <w:bCs/>
              </w:rPr>
              <w:t>ΔΙΣΚ</w:t>
            </w:r>
            <w:r w:rsidR="00CD0B64">
              <w:rPr>
                <w:bCs/>
              </w:rPr>
              <w:t xml:space="preserve">ΟΒΟΛΙΑ </w:t>
            </w:r>
          </w:p>
          <w:p w:rsidR="00CD0B64" w:rsidRPr="00166D8F" w:rsidRDefault="008643C2" w:rsidP="00735BF0">
            <w:pPr>
              <w:ind w:left="420"/>
              <w:jc w:val="center"/>
              <w:rPr>
                <w:bCs/>
              </w:rPr>
            </w:pPr>
            <w:r>
              <w:rPr>
                <w:bCs/>
              </w:rPr>
              <w:t>ΑΚΟΝΤΙΣΜΟΣ</w:t>
            </w:r>
          </w:p>
          <w:p w:rsidR="00CD0B64" w:rsidRPr="00166D8F" w:rsidRDefault="00CD0B64" w:rsidP="00735BF0">
            <w:pPr>
              <w:ind w:left="420"/>
              <w:jc w:val="center"/>
              <w:rPr>
                <w:b/>
                <w:bCs/>
                <w:sz w:val="20"/>
              </w:rPr>
            </w:pPr>
          </w:p>
        </w:tc>
      </w:tr>
      <w:tr w:rsidR="00CD0B64" w:rsidRPr="00166D8F" w:rsidTr="00735BF0">
        <w:tc>
          <w:tcPr>
            <w:tcW w:w="1011" w:type="dxa"/>
            <w:tcBorders>
              <w:top w:val="single" w:sz="4" w:space="0" w:color="auto"/>
              <w:left w:val="single" w:sz="4" w:space="0" w:color="auto"/>
              <w:bottom w:val="single" w:sz="4" w:space="0" w:color="auto"/>
              <w:right w:val="single" w:sz="4" w:space="0" w:color="auto"/>
            </w:tcBorders>
            <w:hideMark/>
          </w:tcPr>
          <w:p w:rsidR="00CD0B64" w:rsidRPr="00166D8F" w:rsidRDefault="00CD0B64" w:rsidP="00735BF0">
            <w:pPr>
              <w:jc w:val="center"/>
              <w:rPr>
                <w:b/>
              </w:rPr>
            </w:pPr>
            <w:r>
              <w:rPr>
                <w:b/>
              </w:rPr>
              <w:t>12.3</w:t>
            </w:r>
            <w:r w:rsidRPr="00166D8F">
              <w:rPr>
                <w:b/>
              </w:rPr>
              <w:t>0</w:t>
            </w:r>
          </w:p>
        </w:tc>
        <w:tc>
          <w:tcPr>
            <w:tcW w:w="3260" w:type="dxa"/>
            <w:tcBorders>
              <w:top w:val="single" w:sz="4" w:space="0" w:color="auto"/>
              <w:left w:val="single" w:sz="4" w:space="0" w:color="auto"/>
              <w:bottom w:val="single" w:sz="4" w:space="0" w:color="auto"/>
              <w:right w:val="single" w:sz="4" w:space="0" w:color="auto"/>
            </w:tcBorders>
          </w:tcPr>
          <w:p w:rsidR="00CD0B64" w:rsidRPr="00166D8F" w:rsidRDefault="00CD0B64" w:rsidP="00735BF0">
            <w:pPr>
              <w:jc w:val="both"/>
            </w:pPr>
            <w:r>
              <w:t xml:space="preserve">Σφυροβολία  Κοριτσιών </w:t>
            </w:r>
          </w:p>
        </w:tc>
        <w:tc>
          <w:tcPr>
            <w:tcW w:w="3260" w:type="dxa"/>
            <w:tcBorders>
              <w:top w:val="single" w:sz="4" w:space="0" w:color="auto"/>
              <w:left w:val="single" w:sz="4" w:space="0" w:color="auto"/>
              <w:bottom w:val="single" w:sz="4" w:space="0" w:color="auto"/>
              <w:right w:val="single" w:sz="4" w:space="0" w:color="auto"/>
            </w:tcBorders>
            <w:hideMark/>
          </w:tcPr>
          <w:p w:rsidR="00CD0B64" w:rsidRPr="00166D8F" w:rsidRDefault="00CD0B64" w:rsidP="00735BF0">
            <w:pPr>
              <w:jc w:val="both"/>
            </w:pPr>
          </w:p>
        </w:tc>
      </w:tr>
      <w:tr w:rsidR="00CD0B64" w:rsidRPr="00166D8F" w:rsidTr="00735BF0">
        <w:tc>
          <w:tcPr>
            <w:tcW w:w="1011" w:type="dxa"/>
            <w:tcBorders>
              <w:top w:val="single" w:sz="4" w:space="0" w:color="auto"/>
              <w:left w:val="single" w:sz="4" w:space="0" w:color="auto"/>
              <w:bottom w:val="single" w:sz="4" w:space="0" w:color="auto"/>
              <w:right w:val="single" w:sz="4" w:space="0" w:color="auto"/>
            </w:tcBorders>
          </w:tcPr>
          <w:p w:rsidR="00CD0B64" w:rsidRPr="00166D8F" w:rsidRDefault="00CD0B64" w:rsidP="00735BF0">
            <w:pPr>
              <w:jc w:val="center"/>
            </w:pPr>
            <w:r>
              <w:t>13</w:t>
            </w:r>
            <w:r w:rsidRPr="00166D8F">
              <w:t>.</w:t>
            </w:r>
            <w:r>
              <w:t>45</w:t>
            </w:r>
          </w:p>
        </w:tc>
        <w:tc>
          <w:tcPr>
            <w:tcW w:w="3260" w:type="dxa"/>
            <w:tcBorders>
              <w:top w:val="single" w:sz="4" w:space="0" w:color="auto"/>
              <w:left w:val="single" w:sz="4" w:space="0" w:color="auto"/>
              <w:bottom w:val="single" w:sz="4" w:space="0" w:color="auto"/>
              <w:right w:val="single" w:sz="4" w:space="0" w:color="auto"/>
            </w:tcBorders>
          </w:tcPr>
          <w:p w:rsidR="00CD0B64" w:rsidRPr="00166D8F" w:rsidRDefault="00CD0B64" w:rsidP="00735BF0">
            <w:pPr>
              <w:jc w:val="both"/>
            </w:pPr>
            <w:r>
              <w:t xml:space="preserve">Σφυροβολία  Αγοριών </w:t>
            </w:r>
          </w:p>
        </w:tc>
        <w:tc>
          <w:tcPr>
            <w:tcW w:w="3260" w:type="dxa"/>
            <w:tcBorders>
              <w:top w:val="single" w:sz="4" w:space="0" w:color="auto"/>
              <w:left w:val="single" w:sz="4" w:space="0" w:color="auto"/>
              <w:bottom w:val="single" w:sz="4" w:space="0" w:color="auto"/>
              <w:right w:val="single" w:sz="4" w:space="0" w:color="auto"/>
            </w:tcBorders>
          </w:tcPr>
          <w:p w:rsidR="00CD0B64" w:rsidRPr="00166D8F" w:rsidRDefault="00CD0B64" w:rsidP="00735BF0">
            <w:pPr>
              <w:jc w:val="both"/>
            </w:pPr>
          </w:p>
        </w:tc>
      </w:tr>
      <w:tr w:rsidR="00CD0B64" w:rsidRPr="00166D8F" w:rsidTr="00735BF0">
        <w:tc>
          <w:tcPr>
            <w:tcW w:w="1011" w:type="dxa"/>
            <w:tcBorders>
              <w:top w:val="single" w:sz="4" w:space="0" w:color="auto"/>
              <w:left w:val="single" w:sz="4" w:space="0" w:color="auto"/>
              <w:bottom w:val="single" w:sz="4" w:space="0" w:color="auto"/>
              <w:right w:val="single" w:sz="4" w:space="0" w:color="auto"/>
            </w:tcBorders>
          </w:tcPr>
          <w:p w:rsidR="00CD0B64" w:rsidRPr="00BB296A" w:rsidRDefault="00CD0B64" w:rsidP="00735BF0">
            <w:pPr>
              <w:jc w:val="center"/>
              <w:rPr>
                <w:lang w:val="en-US"/>
              </w:rPr>
            </w:pPr>
            <w:r w:rsidRPr="00BB296A">
              <w:rPr>
                <w:lang w:val="en-US"/>
              </w:rPr>
              <w:t>1</w:t>
            </w:r>
            <w:r w:rsidRPr="00BB296A">
              <w:t>4</w:t>
            </w:r>
            <w:r w:rsidRPr="00BB296A">
              <w:rPr>
                <w:lang w:val="en-US"/>
              </w:rPr>
              <w:t>.</w:t>
            </w:r>
            <w:r w:rsidRPr="00BB296A">
              <w:t>3</w:t>
            </w:r>
            <w:r w:rsidRPr="00BB296A">
              <w:rPr>
                <w:lang w:val="en-US"/>
              </w:rPr>
              <w:t>0</w:t>
            </w:r>
          </w:p>
        </w:tc>
        <w:tc>
          <w:tcPr>
            <w:tcW w:w="3260" w:type="dxa"/>
            <w:tcBorders>
              <w:top w:val="single" w:sz="4" w:space="0" w:color="auto"/>
              <w:left w:val="single" w:sz="4" w:space="0" w:color="auto"/>
              <w:bottom w:val="single" w:sz="4" w:space="0" w:color="auto"/>
              <w:right w:val="single" w:sz="4" w:space="0" w:color="auto"/>
            </w:tcBorders>
          </w:tcPr>
          <w:p w:rsidR="00CD0B64" w:rsidRPr="00166D8F" w:rsidRDefault="00CD0B64" w:rsidP="00735BF0">
            <w:pPr>
              <w:jc w:val="both"/>
            </w:pPr>
            <w:r>
              <w:t>Σφαιροβολία Κοριτσιών</w:t>
            </w:r>
          </w:p>
        </w:tc>
        <w:tc>
          <w:tcPr>
            <w:tcW w:w="3260" w:type="dxa"/>
            <w:tcBorders>
              <w:top w:val="single" w:sz="4" w:space="0" w:color="auto"/>
              <w:left w:val="single" w:sz="4" w:space="0" w:color="auto"/>
              <w:bottom w:val="single" w:sz="4" w:space="0" w:color="auto"/>
              <w:right w:val="single" w:sz="4" w:space="0" w:color="auto"/>
            </w:tcBorders>
          </w:tcPr>
          <w:p w:rsidR="00CD0B64" w:rsidRPr="00166D8F" w:rsidRDefault="00CD0B64" w:rsidP="00735BF0">
            <w:pPr>
              <w:jc w:val="both"/>
            </w:pPr>
            <w:r>
              <w:t>Δισκοβολία  Αγοριών</w:t>
            </w:r>
          </w:p>
        </w:tc>
      </w:tr>
      <w:tr w:rsidR="00CD0B64" w:rsidRPr="00166D8F" w:rsidTr="00735BF0">
        <w:tc>
          <w:tcPr>
            <w:tcW w:w="1011" w:type="dxa"/>
            <w:tcBorders>
              <w:top w:val="single" w:sz="4" w:space="0" w:color="auto"/>
              <w:left w:val="single" w:sz="4" w:space="0" w:color="auto"/>
              <w:bottom w:val="single" w:sz="4" w:space="0" w:color="auto"/>
              <w:right w:val="single" w:sz="4" w:space="0" w:color="auto"/>
            </w:tcBorders>
          </w:tcPr>
          <w:p w:rsidR="00CD0B64" w:rsidRDefault="00CD0B64" w:rsidP="00735BF0">
            <w:pPr>
              <w:jc w:val="center"/>
            </w:pPr>
            <w:r>
              <w:t>16.00</w:t>
            </w:r>
          </w:p>
        </w:tc>
        <w:tc>
          <w:tcPr>
            <w:tcW w:w="3260" w:type="dxa"/>
            <w:tcBorders>
              <w:top w:val="single" w:sz="4" w:space="0" w:color="auto"/>
              <w:left w:val="single" w:sz="4" w:space="0" w:color="auto"/>
              <w:bottom w:val="single" w:sz="4" w:space="0" w:color="auto"/>
              <w:right w:val="single" w:sz="4" w:space="0" w:color="auto"/>
            </w:tcBorders>
          </w:tcPr>
          <w:p w:rsidR="00CD0B64" w:rsidRDefault="00CD0B64" w:rsidP="00735BF0">
            <w:pPr>
              <w:jc w:val="both"/>
            </w:pPr>
            <w:r>
              <w:t>Σφαιροβολία  Αγοριών</w:t>
            </w:r>
          </w:p>
        </w:tc>
        <w:tc>
          <w:tcPr>
            <w:tcW w:w="3260" w:type="dxa"/>
            <w:tcBorders>
              <w:top w:val="single" w:sz="4" w:space="0" w:color="auto"/>
              <w:left w:val="single" w:sz="4" w:space="0" w:color="auto"/>
              <w:bottom w:val="single" w:sz="4" w:space="0" w:color="auto"/>
              <w:right w:val="single" w:sz="4" w:space="0" w:color="auto"/>
            </w:tcBorders>
          </w:tcPr>
          <w:p w:rsidR="00CD0B64" w:rsidRPr="00166D8F" w:rsidRDefault="00CD0B64" w:rsidP="00735BF0">
            <w:pPr>
              <w:jc w:val="both"/>
            </w:pPr>
            <w:r>
              <w:t>Δισκοβολία  Κοριτσιών</w:t>
            </w:r>
          </w:p>
        </w:tc>
      </w:tr>
      <w:tr w:rsidR="00CD0B64" w:rsidRPr="00166D8F" w:rsidTr="00735BF0">
        <w:tc>
          <w:tcPr>
            <w:tcW w:w="1011" w:type="dxa"/>
            <w:tcBorders>
              <w:top w:val="single" w:sz="4" w:space="0" w:color="auto"/>
              <w:left w:val="single" w:sz="4" w:space="0" w:color="auto"/>
              <w:bottom w:val="single" w:sz="4" w:space="0" w:color="auto"/>
              <w:right w:val="single" w:sz="4" w:space="0" w:color="auto"/>
            </w:tcBorders>
            <w:hideMark/>
          </w:tcPr>
          <w:p w:rsidR="00CD0B64" w:rsidRPr="00A87112" w:rsidRDefault="00CD0B64" w:rsidP="00735BF0">
            <w:pPr>
              <w:jc w:val="center"/>
            </w:pPr>
            <w:r>
              <w:rPr>
                <w:lang w:val="en-US"/>
              </w:rPr>
              <w:t>1</w:t>
            </w:r>
            <w:r>
              <w:t>7.15</w:t>
            </w:r>
          </w:p>
        </w:tc>
        <w:tc>
          <w:tcPr>
            <w:tcW w:w="3260" w:type="dxa"/>
            <w:tcBorders>
              <w:top w:val="single" w:sz="4" w:space="0" w:color="auto"/>
              <w:left w:val="single" w:sz="4" w:space="0" w:color="auto"/>
              <w:bottom w:val="single" w:sz="4" w:space="0" w:color="auto"/>
              <w:right w:val="single" w:sz="4" w:space="0" w:color="auto"/>
            </w:tcBorders>
          </w:tcPr>
          <w:p w:rsidR="00CD0B64" w:rsidRPr="00166D8F" w:rsidRDefault="00CD0B64" w:rsidP="00735BF0">
            <w:pPr>
              <w:jc w:val="both"/>
            </w:pPr>
          </w:p>
        </w:tc>
        <w:tc>
          <w:tcPr>
            <w:tcW w:w="3260" w:type="dxa"/>
            <w:tcBorders>
              <w:top w:val="single" w:sz="4" w:space="0" w:color="auto"/>
              <w:left w:val="single" w:sz="4" w:space="0" w:color="auto"/>
              <w:bottom w:val="single" w:sz="4" w:space="0" w:color="auto"/>
              <w:right w:val="single" w:sz="4" w:space="0" w:color="auto"/>
            </w:tcBorders>
            <w:hideMark/>
          </w:tcPr>
          <w:p w:rsidR="00CD0B64" w:rsidRPr="00FE5C63" w:rsidRDefault="008643C2" w:rsidP="00735BF0">
            <w:pPr>
              <w:jc w:val="both"/>
            </w:pPr>
            <w:r>
              <w:t xml:space="preserve">Ακοντισμός </w:t>
            </w:r>
            <w:r w:rsidR="00CD0B64">
              <w:t xml:space="preserve"> Κοριτσιών</w:t>
            </w:r>
          </w:p>
        </w:tc>
      </w:tr>
      <w:tr w:rsidR="00CD0B64" w:rsidRPr="00166D8F" w:rsidTr="00735BF0">
        <w:tc>
          <w:tcPr>
            <w:tcW w:w="1011" w:type="dxa"/>
            <w:tcBorders>
              <w:top w:val="single" w:sz="4" w:space="0" w:color="auto"/>
              <w:left w:val="single" w:sz="4" w:space="0" w:color="auto"/>
              <w:bottom w:val="single" w:sz="4" w:space="0" w:color="auto"/>
              <w:right w:val="single" w:sz="4" w:space="0" w:color="auto"/>
            </w:tcBorders>
            <w:hideMark/>
          </w:tcPr>
          <w:p w:rsidR="00CD0B64" w:rsidRPr="002E3ED8" w:rsidRDefault="00CD0B64" w:rsidP="00735BF0">
            <w:pPr>
              <w:jc w:val="center"/>
            </w:pPr>
            <w:r>
              <w:rPr>
                <w:lang w:val="en-US"/>
              </w:rPr>
              <w:t>1</w:t>
            </w:r>
            <w:r>
              <w:t>8</w:t>
            </w:r>
            <w:r>
              <w:rPr>
                <w:lang w:val="en-US"/>
              </w:rPr>
              <w:t>.</w:t>
            </w:r>
            <w:r>
              <w:t>30</w:t>
            </w:r>
          </w:p>
        </w:tc>
        <w:tc>
          <w:tcPr>
            <w:tcW w:w="3260" w:type="dxa"/>
            <w:tcBorders>
              <w:top w:val="single" w:sz="4" w:space="0" w:color="auto"/>
              <w:left w:val="single" w:sz="4" w:space="0" w:color="auto"/>
              <w:bottom w:val="single" w:sz="4" w:space="0" w:color="auto"/>
              <w:right w:val="single" w:sz="4" w:space="0" w:color="auto"/>
            </w:tcBorders>
          </w:tcPr>
          <w:p w:rsidR="00CD0B64" w:rsidRPr="00166D8F" w:rsidRDefault="00CD0B64" w:rsidP="00735BF0"/>
        </w:tc>
        <w:tc>
          <w:tcPr>
            <w:tcW w:w="3260" w:type="dxa"/>
            <w:tcBorders>
              <w:top w:val="single" w:sz="4" w:space="0" w:color="auto"/>
              <w:left w:val="single" w:sz="4" w:space="0" w:color="auto"/>
              <w:bottom w:val="single" w:sz="4" w:space="0" w:color="auto"/>
              <w:right w:val="single" w:sz="4" w:space="0" w:color="auto"/>
            </w:tcBorders>
          </w:tcPr>
          <w:p w:rsidR="00CD0B64" w:rsidRPr="00166D8F" w:rsidRDefault="008643C2" w:rsidP="00735BF0">
            <w:r>
              <w:t xml:space="preserve">Ακοντισμός  </w:t>
            </w:r>
            <w:r w:rsidR="00CD0B64">
              <w:t xml:space="preserve"> Αγοριών</w:t>
            </w:r>
          </w:p>
        </w:tc>
      </w:tr>
    </w:tbl>
    <w:p w:rsidR="00CD0B64" w:rsidRPr="00166D8F" w:rsidRDefault="00CD0B64" w:rsidP="00CD0B64">
      <w:pPr>
        <w:jc w:val="center"/>
        <w:rPr>
          <w:szCs w:val="24"/>
          <w:u w:val="single"/>
        </w:rPr>
      </w:pPr>
    </w:p>
    <w:p w:rsidR="00CD0B64" w:rsidRPr="00166D8F" w:rsidRDefault="00CD0B64" w:rsidP="00CD0B64">
      <w:pPr>
        <w:ind w:right="-1408"/>
        <w:jc w:val="center"/>
        <w:rPr>
          <w:b/>
          <w:bCs/>
          <w:iCs/>
          <w:szCs w:val="24"/>
        </w:rPr>
      </w:pPr>
    </w:p>
    <w:p w:rsidR="00CD0B64" w:rsidRPr="00166D8F" w:rsidRDefault="00CD0B64" w:rsidP="00CD0B64">
      <w:pPr>
        <w:jc w:val="both"/>
        <w:rPr>
          <w:szCs w:val="24"/>
          <w:u w:val="single"/>
        </w:rPr>
      </w:pPr>
      <w:r w:rsidRPr="00166D8F">
        <w:rPr>
          <w:szCs w:val="24"/>
          <w:u w:val="single"/>
        </w:rPr>
        <w:t xml:space="preserve">ΣΗΜΕΙΩΣΗ: </w:t>
      </w:r>
    </w:p>
    <w:p w:rsidR="00CD0B64" w:rsidRPr="00166D8F" w:rsidRDefault="00CD0B64" w:rsidP="00CD0B64">
      <w:pPr>
        <w:jc w:val="both"/>
        <w:rPr>
          <w:szCs w:val="24"/>
        </w:rPr>
      </w:pPr>
      <w:r w:rsidRPr="00166D8F">
        <w:rPr>
          <w:szCs w:val="24"/>
        </w:rPr>
        <w:t>Το τελικό ωρολόγιο πρόγραμμα θα ανακοινωθεί μετά την επεξεργασία των δηλώσεων συμμετοχής</w:t>
      </w:r>
    </w:p>
    <w:p w:rsidR="00CD0B64" w:rsidRPr="00166D8F" w:rsidRDefault="00CD0B64" w:rsidP="00CD0B64">
      <w:pPr>
        <w:jc w:val="both"/>
        <w:rPr>
          <w:szCs w:val="24"/>
        </w:rPr>
      </w:pPr>
    </w:p>
    <w:p w:rsidR="00CD0B64" w:rsidRDefault="00CD0B64" w:rsidP="00CD0B64">
      <w:pPr>
        <w:jc w:val="both"/>
        <w:rPr>
          <w:szCs w:val="24"/>
        </w:rPr>
      </w:pPr>
    </w:p>
    <w:p w:rsidR="00CD0B64" w:rsidRPr="00926139" w:rsidRDefault="00CD0B64" w:rsidP="00CD0B64">
      <w:pPr>
        <w:jc w:val="center"/>
        <w:rPr>
          <w:szCs w:val="24"/>
          <w:u w:val="single"/>
        </w:rPr>
      </w:pPr>
    </w:p>
    <w:p w:rsidR="00CD0B64" w:rsidRDefault="00CD0B64" w:rsidP="00CD0B64">
      <w:pPr>
        <w:jc w:val="center"/>
        <w:rPr>
          <w:szCs w:val="24"/>
          <w:u w:val="single"/>
        </w:rPr>
      </w:pPr>
    </w:p>
    <w:p w:rsidR="00CD0B64" w:rsidRDefault="00CD0B64" w:rsidP="00CD0B64">
      <w:pPr>
        <w:jc w:val="center"/>
        <w:rPr>
          <w:szCs w:val="24"/>
          <w:u w:val="single"/>
        </w:rPr>
      </w:pPr>
    </w:p>
    <w:p w:rsidR="00CD0B64" w:rsidRDefault="00CD0B64" w:rsidP="00CD0B64">
      <w:pPr>
        <w:jc w:val="center"/>
        <w:rPr>
          <w:szCs w:val="24"/>
          <w:u w:val="single"/>
        </w:rPr>
      </w:pPr>
    </w:p>
    <w:p w:rsidR="00CD0B64" w:rsidRDefault="00CD0B64" w:rsidP="00CD0B64">
      <w:pPr>
        <w:jc w:val="center"/>
        <w:rPr>
          <w:szCs w:val="24"/>
          <w:u w:val="single"/>
        </w:rPr>
      </w:pPr>
    </w:p>
    <w:p w:rsidR="00CD0B64" w:rsidRDefault="00CD0B64" w:rsidP="00CD0B64">
      <w:pPr>
        <w:jc w:val="center"/>
        <w:rPr>
          <w:szCs w:val="24"/>
          <w:u w:val="single"/>
        </w:rPr>
      </w:pPr>
    </w:p>
    <w:p w:rsidR="00CD0B64" w:rsidRDefault="00CD0B64" w:rsidP="00CD0B64">
      <w:pPr>
        <w:jc w:val="center"/>
        <w:rPr>
          <w:szCs w:val="24"/>
          <w:u w:val="single"/>
        </w:rPr>
      </w:pPr>
    </w:p>
    <w:p w:rsidR="00CD0B64" w:rsidRDefault="00CD0B64" w:rsidP="00CD0B64">
      <w:pPr>
        <w:jc w:val="center"/>
        <w:rPr>
          <w:szCs w:val="24"/>
          <w:u w:val="single"/>
        </w:rPr>
      </w:pPr>
    </w:p>
    <w:p w:rsidR="00CD0B64" w:rsidRDefault="00CD0B64" w:rsidP="00CD0B64">
      <w:pPr>
        <w:jc w:val="center"/>
        <w:rPr>
          <w:szCs w:val="24"/>
          <w:u w:val="single"/>
        </w:rPr>
      </w:pPr>
    </w:p>
    <w:p w:rsidR="00CD0B64" w:rsidRDefault="00CD0B64" w:rsidP="00CD0B64">
      <w:pPr>
        <w:jc w:val="center"/>
        <w:rPr>
          <w:szCs w:val="24"/>
          <w:u w:val="single"/>
        </w:rPr>
      </w:pPr>
    </w:p>
    <w:p w:rsidR="00CD0B64" w:rsidRDefault="00CD0B64" w:rsidP="00CD0B64">
      <w:pPr>
        <w:jc w:val="center"/>
        <w:rPr>
          <w:szCs w:val="24"/>
          <w:u w:val="single"/>
        </w:rPr>
      </w:pPr>
    </w:p>
    <w:p w:rsidR="00CD0B64" w:rsidRDefault="00CD0B64" w:rsidP="00CD0B64">
      <w:pPr>
        <w:jc w:val="center"/>
        <w:rPr>
          <w:szCs w:val="24"/>
          <w:u w:val="single"/>
        </w:rPr>
      </w:pPr>
    </w:p>
    <w:p w:rsidR="00CD0B64" w:rsidRDefault="00CD0B64" w:rsidP="00CD0B64">
      <w:pPr>
        <w:jc w:val="center"/>
        <w:rPr>
          <w:szCs w:val="24"/>
          <w:u w:val="single"/>
        </w:rPr>
      </w:pPr>
    </w:p>
    <w:p w:rsidR="00CD0B64" w:rsidRDefault="00CD0B64" w:rsidP="00CD0B64">
      <w:pPr>
        <w:jc w:val="center"/>
        <w:rPr>
          <w:szCs w:val="24"/>
          <w:u w:val="single"/>
        </w:rPr>
      </w:pPr>
    </w:p>
    <w:p w:rsidR="00CD0B64" w:rsidRDefault="00CD0B64" w:rsidP="00CD0B64">
      <w:pPr>
        <w:jc w:val="center"/>
        <w:rPr>
          <w:szCs w:val="24"/>
          <w:u w:val="single"/>
        </w:rPr>
      </w:pPr>
    </w:p>
    <w:p w:rsidR="00CD0B64" w:rsidRDefault="00CD0B64" w:rsidP="00CD0B64">
      <w:pPr>
        <w:jc w:val="center"/>
        <w:rPr>
          <w:szCs w:val="24"/>
          <w:u w:val="single"/>
        </w:rPr>
      </w:pPr>
    </w:p>
    <w:p w:rsidR="00CD0B64" w:rsidRDefault="00CD0B64" w:rsidP="00CD0B64">
      <w:pPr>
        <w:jc w:val="center"/>
        <w:rPr>
          <w:szCs w:val="24"/>
          <w:u w:val="single"/>
        </w:rPr>
      </w:pPr>
    </w:p>
    <w:p w:rsidR="00072D1C" w:rsidRDefault="00072D1C" w:rsidP="00CD0B64">
      <w:pPr>
        <w:pStyle w:val="Heading8"/>
        <w:ind w:right="-476"/>
        <w:rPr>
          <w:rFonts w:cs="Arial"/>
          <w:sz w:val="24"/>
          <w:szCs w:val="24"/>
        </w:rPr>
      </w:pPr>
    </w:p>
    <w:p w:rsidR="00072D1C" w:rsidRDefault="00072D1C" w:rsidP="00CD0B64">
      <w:pPr>
        <w:pStyle w:val="Heading8"/>
        <w:ind w:right="-476"/>
        <w:rPr>
          <w:rFonts w:cs="Arial"/>
          <w:sz w:val="24"/>
          <w:szCs w:val="24"/>
        </w:rPr>
      </w:pPr>
    </w:p>
    <w:p w:rsidR="00072D1C" w:rsidRDefault="00072D1C" w:rsidP="00CD0B64">
      <w:pPr>
        <w:pStyle w:val="Heading8"/>
        <w:ind w:right="-476"/>
        <w:rPr>
          <w:rFonts w:cs="Arial"/>
          <w:sz w:val="24"/>
          <w:szCs w:val="24"/>
        </w:rPr>
      </w:pPr>
    </w:p>
    <w:p w:rsidR="00FC1087" w:rsidRDefault="00FC1087" w:rsidP="00CD0B64">
      <w:pPr>
        <w:pStyle w:val="Heading8"/>
        <w:ind w:right="-476"/>
        <w:rPr>
          <w:rFonts w:ascii="Arial" w:hAnsi="Arial" w:cs="Arial"/>
          <w:sz w:val="24"/>
          <w:szCs w:val="24"/>
        </w:rPr>
      </w:pPr>
    </w:p>
    <w:p w:rsidR="00401488" w:rsidRDefault="00401488" w:rsidP="00CD0B64">
      <w:pPr>
        <w:pStyle w:val="Heading8"/>
        <w:ind w:right="-476"/>
        <w:rPr>
          <w:rFonts w:ascii="Arial" w:hAnsi="Arial" w:cs="Arial"/>
          <w:sz w:val="24"/>
          <w:szCs w:val="24"/>
        </w:rPr>
      </w:pPr>
    </w:p>
    <w:p w:rsidR="00CD0B64" w:rsidRPr="00CD0B64" w:rsidRDefault="00CD0B64" w:rsidP="00CD0B64">
      <w:pPr>
        <w:pStyle w:val="Heading8"/>
        <w:ind w:right="-476"/>
        <w:rPr>
          <w:rFonts w:ascii="Arial" w:hAnsi="Arial" w:cs="Arial"/>
          <w:sz w:val="24"/>
          <w:szCs w:val="24"/>
        </w:rPr>
      </w:pPr>
    </w:p>
    <w:p w:rsidR="00CD0B64" w:rsidRDefault="00F17B7E" w:rsidP="00CD0B64">
      <w:r>
        <w:t>……..</w:t>
      </w:r>
    </w:p>
    <w:p w:rsidR="00F17B7E" w:rsidRDefault="00F17B7E" w:rsidP="00CD0B64"/>
    <w:p w:rsidR="00401488" w:rsidRDefault="007C25C2" w:rsidP="007C25C2">
      <w:pPr>
        <w:ind w:right="-965"/>
      </w:pPr>
      <w:r>
        <w:t xml:space="preserve">ΑΡΧΙΚΟ </w:t>
      </w:r>
      <w:r w:rsidR="00401488">
        <w:t>ΠΡΟΓΡΑΜΜΑ ΔΙΑΣΥΛΛΟΓΙΚΩΝ ΑΓΩΝΩΝ – ΚΥΡΙΑΚΗ 10  ΜΑΙΟΥ  2026</w:t>
      </w:r>
      <w:r w:rsidR="00CD0B64">
        <w:t xml:space="preserve">                              </w:t>
      </w:r>
    </w:p>
    <w:p w:rsidR="00401488" w:rsidRDefault="00401488" w:rsidP="00CD0B64"/>
    <w:p w:rsidR="00401488" w:rsidRDefault="00401488" w:rsidP="00CD0B64">
      <w:r>
        <w:t>Α)  Κ16  (ΑΓΟΡΙΩΝ – ΚΟΡΙΤΣΙΩΝ) και Β) ΑΝΔΡΩΝ – ΓΥΝΑΙΚΩΝ ΚΑΙ Κ20 (Α/Γ)</w:t>
      </w:r>
    </w:p>
    <w:p w:rsidR="00401488" w:rsidRDefault="00401488" w:rsidP="00CD0B64"/>
    <w:p w:rsidR="00CD0B64" w:rsidRDefault="00401488" w:rsidP="00CD0B64">
      <w:r>
        <w:t xml:space="preserve">                      </w:t>
      </w:r>
      <w:r w:rsidR="00CD0B64">
        <w:t>ΠΑΓΚΡΗΤΙΟ  ΣΤΑΔΙΟ  - ΚΕΝΤΡΙΚΟ</w:t>
      </w:r>
    </w:p>
    <w:p w:rsidR="00401488" w:rsidRPr="00CD0B64" w:rsidRDefault="00401488" w:rsidP="00CD0B64"/>
    <w:tbl>
      <w:tblPr>
        <w:tblW w:w="11340" w:type="dxa"/>
        <w:tblInd w:w="-1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3261"/>
        <w:gridCol w:w="2694"/>
        <w:gridCol w:w="4110"/>
      </w:tblGrid>
      <w:tr w:rsidR="00CD0B64" w:rsidRPr="00926139" w:rsidTr="00CD0B64">
        <w:trPr>
          <w:trHeight w:val="387"/>
        </w:trPr>
        <w:tc>
          <w:tcPr>
            <w:tcW w:w="1275" w:type="dxa"/>
            <w:tcBorders>
              <w:top w:val="double" w:sz="4" w:space="0" w:color="auto"/>
              <w:left w:val="single" w:sz="4" w:space="0" w:color="auto"/>
              <w:bottom w:val="single" w:sz="4" w:space="0" w:color="auto"/>
              <w:right w:val="thinThickSmallGap" w:sz="12" w:space="0" w:color="auto"/>
            </w:tcBorders>
            <w:vAlign w:val="center"/>
            <w:hideMark/>
          </w:tcPr>
          <w:p w:rsidR="00CD0B64" w:rsidRPr="00926139" w:rsidRDefault="00CD0B64" w:rsidP="00735BF0">
            <w:pPr>
              <w:ind w:left="34" w:hanging="34"/>
              <w:jc w:val="center"/>
              <w:rPr>
                <w:i/>
                <w:szCs w:val="24"/>
              </w:rPr>
            </w:pPr>
            <w:r w:rsidRPr="00926139">
              <w:rPr>
                <w:i/>
                <w:szCs w:val="24"/>
              </w:rPr>
              <w:t>ΩΡΑ</w:t>
            </w:r>
          </w:p>
        </w:tc>
        <w:tc>
          <w:tcPr>
            <w:tcW w:w="3261" w:type="dxa"/>
            <w:tcBorders>
              <w:top w:val="double" w:sz="4" w:space="0" w:color="auto"/>
              <w:left w:val="nil"/>
              <w:bottom w:val="single" w:sz="4" w:space="0" w:color="auto"/>
              <w:right w:val="double" w:sz="6" w:space="0" w:color="auto"/>
            </w:tcBorders>
            <w:vAlign w:val="center"/>
            <w:hideMark/>
          </w:tcPr>
          <w:p w:rsidR="00CD0B64" w:rsidRPr="00926139" w:rsidRDefault="00CD0B64" w:rsidP="00735BF0">
            <w:pPr>
              <w:jc w:val="center"/>
              <w:rPr>
                <w:i/>
                <w:iCs/>
                <w:szCs w:val="24"/>
              </w:rPr>
            </w:pPr>
            <w:r w:rsidRPr="00926139">
              <w:rPr>
                <w:i/>
                <w:iCs/>
                <w:szCs w:val="24"/>
              </w:rPr>
              <w:t>ΔΡΟΜΟΙ</w:t>
            </w:r>
          </w:p>
        </w:tc>
        <w:tc>
          <w:tcPr>
            <w:tcW w:w="2694" w:type="dxa"/>
            <w:tcBorders>
              <w:top w:val="double" w:sz="4" w:space="0" w:color="auto"/>
              <w:left w:val="nil"/>
              <w:bottom w:val="single" w:sz="4" w:space="0" w:color="auto"/>
              <w:right w:val="double" w:sz="6" w:space="0" w:color="auto"/>
            </w:tcBorders>
            <w:vAlign w:val="center"/>
            <w:hideMark/>
          </w:tcPr>
          <w:p w:rsidR="00CD0B64" w:rsidRPr="00926139" w:rsidRDefault="00CD0B64" w:rsidP="00735BF0">
            <w:pPr>
              <w:jc w:val="center"/>
              <w:rPr>
                <w:i/>
                <w:iCs/>
                <w:szCs w:val="24"/>
              </w:rPr>
            </w:pPr>
            <w:r>
              <w:rPr>
                <w:i/>
                <w:iCs/>
                <w:szCs w:val="24"/>
              </w:rPr>
              <w:t xml:space="preserve">ΟΡΙΖΟΝΤΙΑ ΑΛΜΑΤΑ </w:t>
            </w:r>
          </w:p>
        </w:tc>
        <w:tc>
          <w:tcPr>
            <w:tcW w:w="4110" w:type="dxa"/>
            <w:tcBorders>
              <w:top w:val="double" w:sz="4" w:space="0" w:color="auto"/>
              <w:left w:val="nil"/>
              <w:bottom w:val="single" w:sz="4" w:space="0" w:color="auto"/>
              <w:right w:val="single" w:sz="4" w:space="0" w:color="auto"/>
            </w:tcBorders>
            <w:hideMark/>
          </w:tcPr>
          <w:p w:rsidR="00CD0B64" w:rsidRPr="00926139" w:rsidRDefault="00CD0B64" w:rsidP="00735BF0">
            <w:pPr>
              <w:jc w:val="center"/>
              <w:rPr>
                <w:i/>
                <w:iCs/>
                <w:szCs w:val="24"/>
              </w:rPr>
            </w:pPr>
            <w:r>
              <w:rPr>
                <w:i/>
                <w:iCs/>
                <w:szCs w:val="24"/>
              </w:rPr>
              <w:t>ΚΑΘΕΤΑ ΑΛΜΑΤΑ</w:t>
            </w:r>
          </w:p>
        </w:tc>
      </w:tr>
      <w:tr w:rsidR="00CD0B64" w:rsidRPr="00926139" w:rsidTr="00CD0B64">
        <w:trPr>
          <w:trHeight w:val="387"/>
        </w:trPr>
        <w:tc>
          <w:tcPr>
            <w:tcW w:w="1275" w:type="dxa"/>
            <w:tcBorders>
              <w:top w:val="double" w:sz="4" w:space="0" w:color="auto"/>
              <w:left w:val="single" w:sz="4" w:space="0" w:color="auto"/>
              <w:bottom w:val="single" w:sz="4" w:space="0" w:color="auto"/>
              <w:right w:val="thinThickSmallGap" w:sz="12" w:space="0" w:color="auto"/>
            </w:tcBorders>
            <w:vAlign w:val="center"/>
          </w:tcPr>
          <w:p w:rsidR="00CD0B64" w:rsidRPr="00926139" w:rsidRDefault="00FD5393" w:rsidP="00735BF0">
            <w:pPr>
              <w:jc w:val="center"/>
              <w:rPr>
                <w:szCs w:val="24"/>
              </w:rPr>
            </w:pPr>
            <w:r>
              <w:rPr>
                <w:szCs w:val="24"/>
              </w:rPr>
              <w:t>13.0</w:t>
            </w:r>
            <w:r w:rsidR="00CD0B64" w:rsidRPr="00926139">
              <w:rPr>
                <w:szCs w:val="24"/>
              </w:rPr>
              <w:t>0</w:t>
            </w:r>
          </w:p>
        </w:tc>
        <w:tc>
          <w:tcPr>
            <w:tcW w:w="3261" w:type="dxa"/>
            <w:tcBorders>
              <w:top w:val="double" w:sz="4" w:space="0" w:color="auto"/>
              <w:left w:val="nil"/>
              <w:bottom w:val="single" w:sz="4" w:space="0" w:color="auto"/>
              <w:right w:val="double" w:sz="6" w:space="0" w:color="auto"/>
            </w:tcBorders>
            <w:vAlign w:val="center"/>
          </w:tcPr>
          <w:p w:rsidR="00CD0B64" w:rsidRPr="00926139" w:rsidRDefault="00CD0B64" w:rsidP="00735BF0">
            <w:pPr>
              <w:jc w:val="center"/>
              <w:rPr>
                <w:iCs/>
                <w:szCs w:val="24"/>
              </w:rPr>
            </w:pPr>
            <w:r w:rsidRPr="00926139">
              <w:rPr>
                <w:iCs/>
                <w:szCs w:val="24"/>
              </w:rPr>
              <w:t>5.000 Βάδην Κ16 Αγοριών</w:t>
            </w:r>
          </w:p>
          <w:p w:rsidR="00CD0B64" w:rsidRPr="00926139" w:rsidRDefault="00CD0B64" w:rsidP="00735BF0">
            <w:pPr>
              <w:jc w:val="center"/>
              <w:rPr>
                <w:iCs/>
                <w:szCs w:val="24"/>
              </w:rPr>
            </w:pPr>
            <w:r w:rsidRPr="00926139">
              <w:rPr>
                <w:iCs/>
                <w:szCs w:val="24"/>
              </w:rPr>
              <w:t>3.000 Βάδην Κ16 Κοριτ.</w:t>
            </w:r>
          </w:p>
        </w:tc>
        <w:tc>
          <w:tcPr>
            <w:tcW w:w="2694" w:type="dxa"/>
            <w:tcBorders>
              <w:top w:val="double" w:sz="4" w:space="0" w:color="auto"/>
              <w:left w:val="nil"/>
              <w:bottom w:val="single" w:sz="4" w:space="0" w:color="auto"/>
              <w:right w:val="double" w:sz="6" w:space="0" w:color="auto"/>
            </w:tcBorders>
            <w:vAlign w:val="center"/>
          </w:tcPr>
          <w:p w:rsidR="00CD0B64" w:rsidRPr="00926139" w:rsidRDefault="00CD0B64" w:rsidP="00735BF0">
            <w:pPr>
              <w:jc w:val="center"/>
              <w:rPr>
                <w:i/>
                <w:iCs/>
                <w:szCs w:val="24"/>
              </w:rPr>
            </w:pPr>
          </w:p>
        </w:tc>
        <w:tc>
          <w:tcPr>
            <w:tcW w:w="4110" w:type="dxa"/>
            <w:tcBorders>
              <w:top w:val="double" w:sz="4" w:space="0" w:color="auto"/>
              <w:left w:val="nil"/>
              <w:bottom w:val="single" w:sz="4" w:space="0" w:color="auto"/>
              <w:right w:val="single" w:sz="4" w:space="0" w:color="auto"/>
            </w:tcBorders>
          </w:tcPr>
          <w:p w:rsidR="00CD0B64" w:rsidRPr="00926139" w:rsidRDefault="00CD0B64" w:rsidP="00735BF0">
            <w:pPr>
              <w:jc w:val="center"/>
              <w:rPr>
                <w:i/>
                <w:iCs/>
                <w:szCs w:val="24"/>
              </w:rPr>
            </w:pPr>
          </w:p>
        </w:tc>
      </w:tr>
      <w:tr w:rsidR="00CD0B64" w:rsidRPr="00926139" w:rsidTr="00CD0B64">
        <w:trPr>
          <w:trHeight w:val="387"/>
        </w:trPr>
        <w:tc>
          <w:tcPr>
            <w:tcW w:w="1275" w:type="dxa"/>
            <w:tcBorders>
              <w:top w:val="single" w:sz="4" w:space="0" w:color="auto"/>
              <w:left w:val="single" w:sz="4" w:space="0" w:color="auto"/>
              <w:bottom w:val="single" w:sz="4" w:space="0" w:color="auto"/>
              <w:right w:val="thinThickSmallGap" w:sz="12" w:space="0" w:color="auto"/>
            </w:tcBorders>
            <w:vAlign w:val="center"/>
          </w:tcPr>
          <w:p w:rsidR="00CD0B64" w:rsidRPr="00926139" w:rsidRDefault="00FD5393" w:rsidP="00735BF0">
            <w:pPr>
              <w:jc w:val="center"/>
              <w:rPr>
                <w:szCs w:val="24"/>
              </w:rPr>
            </w:pPr>
            <w:r>
              <w:rPr>
                <w:szCs w:val="24"/>
              </w:rPr>
              <w:t>13.0</w:t>
            </w:r>
            <w:r w:rsidR="00CD0B64" w:rsidRPr="00926139">
              <w:rPr>
                <w:szCs w:val="24"/>
              </w:rPr>
              <w:t>0</w:t>
            </w:r>
          </w:p>
        </w:tc>
        <w:tc>
          <w:tcPr>
            <w:tcW w:w="3261" w:type="dxa"/>
            <w:tcBorders>
              <w:top w:val="single" w:sz="4" w:space="0" w:color="auto"/>
              <w:left w:val="nil"/>
              <w:bottom w:val="single" w:sz="4" w:space="0" w:color="auto"/>
              <w:right w:val="double" w:sz="6" w:space="0" w:color="auto"/>
            </w:tcBorders>
            <w:vAlign w:val="center"/>
          </w:tcPr>
          <w:p w:rsidR="00CD0B64" w:rsidRPr="00926139" w:rsidRDefault="00CD0B64" w:rsidP="00735BF0">
            <w:pPr>
              <w:jc w:val="center"/>
              <w:rPr>
                <w:i/>
                <w:iCs/>
                <w:szCs w:val="24"/>
              </w:rPr>
            </w:pPr>
            <w:r w:rsidRPr="00926139">
              <w:rPr>
                <w:iCs/>
                <w:szCs w:val="24"/>
              </w:rPr>
              <w:t xml:space="preserve">100 Εμπ. Κ16 </w:t>
            </w:r>
            <w:r w:rsidRPr="00926139">
              <w:rPr>
                <w:iCs/>
                <w:szCs w:val="24"/>
                <w:lang w:val="en-US"/>
              </w:rPr>
              <w:t>A</w:t>
            </w:r>
          </w:p>
        </w:tc>
        <w:tc>
          <w:tcPr>
            <w:tcW w:w="2694" w:type="dxa"/>
            <w:tcBorders>
              <w:top w:val="single" w:sz="4" w:space="0" w:color="auto"/>
              <w:left w:val="nil"/>
              <w:bottom w:val="single" w:sz="4" w:space="0" w:color="auto"/>
              <w:right w:val="double" w:sz="6" w:space="0" w:color="auto"/>
            </w:tcBorders>
            <w:vAlign w:val="center"/>
          </w:tcPr>
          <w:p w:rsidR="00CD0B64" w:rsidRPr="00926139" w:rsidRDefault="00CD0B64" w:rsidP="00735BF0">
            <w:pPr>
              <w:jc w:val="center"/>
              <w:rPr>
                <w:i/>
                <w:iCs/>
                <w:szCs w:val="24"/>
              </w:rPr>
            </w:pPr>
          </w:p>
        </w:tc>
        <w:tc>
          <w:tcPr>
            <w:tcW w:w="4110" w:type="dxa"/>
            <w:tcBorders>
              <w:top w:val="single" w:sz="4" w:space="0" w:color="auto"/>
              <w:left w:val="nil"/>
              <w:bottom w:val="single" w:sz="4" w:space="0" w:color="auto"/>
              <w:right w:val="single" w:sz="4" w:space="0" w:color="auto"/>
            </w:tcBorders>
          </w:tcPr>
          <w:p w:rsidR="00CD0B64" w:rsidRPr="00926139" w:rsidRDefault="00CD0B64" w:rsidP="00735BF0">
            <w:pPr>
              <w:jc w:val="center"/>
              <w:rPr>
                <w:i/>
                <w:iCs/>
                <w:szCs w:val="24"/>
              </w:rPr>
            </w:pPr>
          </w:p>
        </w:tc>
      </w:tr>
      <w:tr w:rsidR="00CD0B64" w:rsidRPr="00926139" w:rsidTr="00CD0B64">
        <w:trPr>
          <w:trHeight w:val="387"/>
        </w:trPr>
        <w:tc>
          <w:tcPr>
            <w:tcW w:w="1275" w:type="dxa"/>
            <w:tcBorders>
              <w:top w:val="single" w:sz="4" w:space="0" w:color="auto"/>
              <w:left w:val="single" w:sz="4" w:space="0" w:color="auto"/>
              <w:bottom w:val="single" w:sz="4" w:space="0" w:color="auto"/>
              <w:right w:val="thinThickSmallGap" w:sz="12" w:space="0" w:color="auto"/>
            </w:tcBorders>
            <w:vAlign w:val="center"/>
          </w:tcPr>
          <w:p w:rsidR="00CD0B64" w:rsidRPr="00926139" w:rsidRDefault="00FD5393" w:rsidP="00735BF0">
            <w:pPr>
              <w:jc w:val="center"/>
              <w:rPr>
                <w:szCs w:val="24"/>
              </w:rPr>
            </w:pPr>
            <w:r>
              <w:rPr>
                <w:szCs w:val="24"/>
              </w:rPr>
              <w:t>13.1</w:t>
            </w:r>
            <w:r w:rsidR="00CD0B64" w:rsidRPr="00926139">
              <w:rPr>
                <w:szCs w:val="24"/>
              </w:rPr>
              <w:t>5</w:t>
            </w:r>
          </w:p>
        </w:tc>
        <w:tc>
          <w:tcPr>
            <w:tcW w:w="3261" w:type="dxa"/>
            <w:tcBorders>
              <w:top w:val="single" w:sz="4" w:space="0" w:color="auto"/>
              <w:left w:val="nil"/>
              <w:bottom w:val="single" w:sz="4" w:space="0" w:color="auto"/>
              <w:right w:val="double" w:sz="6" w:space="0" w:color="auto"/>
            </w:tcBorders>
            <w:vAlign w:val="center"/>
          </w:tcPr>
          <w:p w:rsidR="00CD0B64" w:rsidRPr="00926139" w:rsidRDefault="00CD0B64" w:rsidP="00735BF0">
            <w:pPr>
              <w:jc w:val="center"/>
              <w:rPr>
                <w:iCs/>
                <w:szCs w:val="24"/>
              </w:rPr>
            </w:pPr>
            <w:r w:rsidRPr="00926139">
              <w:rPr>
                <w:iCs/>
                <w:szCs w:val="24"/>
              </w:rPr>
              <w:t>80 Εμπ. Κ16 Κοριτσιών</w:t>
            </w:r>
          </w:p>
        </w:tc>
        <w:tc>
          <w:tcPr>
            <w:tcW w:w="2694" w:type="dxa"/>
            <w:tcBorders>
              <w:top w:val="single" w:sz="4" w:space="0" w:color="auto"/>
              <w:left w:val="nil"/>
              <w:bottom w:val="single" w:sz="4" w:space="0" w:color="auto"/>
              <w:right w:val="double" w:sz="6" w:space="0" w:color="auto"/>
            </w:tcBorders>
            <w:vAlign w:val="center"/>
          </w:tcPr>
          <w:p w:rsidR="00CD0B64" w:rsidRPr="00926139" w:rsidRDefault="00CD0B64" w:rsidP="00735BF0">
            <w:pPr>
              <w:rPr>
                <w:iCs/>
                <w:szCs w:val="24"/>
              </w:rPr>
            </w:pPr>
          </w:p>
        </w:tc>
        <w:tc>
          <w:tcPr>
            <w:tcW w:w="4110" w:type="dxa"/>
            <w:tcBorders>
              <w:top w:val="single" w:sz="4" w:space="0" w:color="auto"/>
              <w:left w:val="nil"/>
              <w:bottom w:val="single" w:sz="4" w:space="0" w:color="auto"/>
              <w:right w:val="single" w:sz="4" w:space="0" w:color="auto"/>
            </w:tcBorders>
          </w:tcPr>
          <w:p w:rsidR="00CD0B64" w:rsidRPr="00926139" w:rsidRDefault="00CD0B64" w:rsidP="00735BF0">
            <w:pPr>
              <w:jc w:val="center"/>
              <w:rPr>
                <w:i/>
                <w:iCs/>
                <w:szCs w:val="24"/>
              </w:rPr>
            </w:pPr>
          </w:p>
        </w:tc>
      </w:tr>
      <w:tr w:rsidR="00CD0B64" w:rsidRPr="00926139" w:rsidTr="00CD0B64">
        <w:trPr>
          <w:trHeight w:val="387"/>
        </w:trPr>
        <w:tc>
          <w:tcPr>
            <w:tcW w:w="1275" w:type="dxa"/>
            <w:tcBorders>
              <w:top w:val="single" w:sz="4" w:space="0" w:color="auto"/>
              <w:left w:val="single" w:sz="4" w:space="0" w:color="auto"/>
              <w:bottom w:val="single" w:sz="4" w:space="0" w:color="auto"/>
              <w:right w:val="thinThickSmallGap" w:sz="12" w:space="0" w:color="auto"/>
            </w:tcBorders>
            <w:vAlign w:val="center"/>
            <w:hideMark/>
          </w:tcPr>
          <w:p w:rsidR="00CD0B64" w:rsidRPr="00926139" w:rsidRDefault="00FD5393" w:rsidP="00735BF0">
            <w:pPr>
              <w:jc w:val="center"/>
              <w:rPr>
                <w:szCs w:val="24"/>
              </w:rPr>
            </w:pPr>
            <w:r>
              <w:rPr>
                <w:szCs w:val="24"/>
              </w:rPr>
              <w:t>13.3</w:t>
            </w:r>
            <w:r w:rsidR="00CD0B64" w:rsidRPr="00926139">
              <w:rPr>
                <w:szCs w:val="24"/>
              </w:rPr>
              <w:t>0</w:t>
            </w:r>
          </w:p>
        </w:tc>
        <w:tc>
          <w:tcPr>
            <w:tcW w:w="3261" w:type="dxa"/>
            <w:tcBorders>
              <w:top w:val="single" w:sz="4" w:space="0" w:color="auto"/>
              <w:left w:val="nil"/>
              <w:bottom w:val="single" w:sz="4" w:space="0" w:color="auto"/>
              <w:right w:val="double" w:sz="6" w:space="0" w:color="auto"/>
            </w:tcBorders>
            <w:vAlign w:val="center"/>
            <w:hideMark/>
          </w:tcPr>
          <w:p w:rsidR="00CD0B64" w:rsidRPr="00926139" w:rsidRDefault="00CD0B64" w:rsidP="00735BF0">
            <w:pPr>
              <w:jc w:val="center"/>
              <w:rPr>
                <w:iCs/>
                <w:szCs w:val="24"/>
              </w:rPr>
            </w:pPr>
            <w:r w:rsidRPr="00926139">
              <w:rPr>
                <w:iCs/>
                <w:szCs w:val="24"/>
              </w:rPr>
              <w:t>80 Κ16 Αγοριών</w:t>
            </w:r>
          </w:p>
        </w:tc>
        <w:tc>
          <w:tcPr>
            <w:tcW w:w="2694" w:type="dxa"/>
            <w:tcBorders>
              <w:top w:val="single" w:sz="4" w:space="0" w:color="auto"/>
              <w:left w:val="nil"/>
              <w:bottom w:val="single" w:sz="4" w:space="0" w:color="auto"/>
              <w:right w:val="double" w:sz="6" w:space="0" w:color="auto"/>
            </w:tcBorders>
            <w:vAlign w:val="center"/>
          </w:tcPr>
          <w:p w:rsidR="00CD0B64" w:rsidRPr="00926139" w:rsidRDefault="00CD0B64" w:rsidP="00735BF0">
            <w:pPr>
              <w:rPr>
                <w:iCs/>
                <w:szCs w:val="24"/>
              </w:rPr>
            </w:pPr>
            <w:r w:rsidRPr="00926139">
              <w:rPr>
                <w:iCs/>
                <w:szCs w:val="24"/>
              </w:rPr>
              <w:t xml:space="preserve">              </w:t>
            </w:r>
          </w:p>
        </w:tc>
        <w:tc>
          <w:tcPr>
            <w:tcW w:w="4110" w:type="dxa"/>
            <w:tcBorders>
              <w:top w:val="single" w:sz="4" w:space="0" w:color="auto"/>
              <w:left w:val="nil"/>
              <w:bottom w:val="single" w:sz="4" w:space="0" w:color="auto"/>
              <w:right w:val="single" w:sz="4" w:space="0" w:color="auto"/>
            </w:tcBorders>
          </w:tcPr>
          <w:p w:rsidR="00CD0B64" w:rsidRPr="00926139" w:rsidRDefault="00CD0B64" w:rsidP="00735BF0">
            <w:pPr>
              <w:rPr>
                <w:iCs/>
                <w:szCs w:val="24"/>
              </w:rPr>
            </w:pPr>
          </w:p>
        </w:tc>
      </w:tr>
      <w:tr w:rsidR="00CD0B64" w:rsidRPr="00926139" w:rsidTr="00CD0B64">
        <w:trPr>
          <w:trHeight w:val="387"/>
        </w:trPr>
        <w:tc>
          <w:tcPr>
            <w:tcW w:w="1275" w:type="dxa"/>
            <w:tcBorders>
              <w:top w:val="single" w:sz="4" w:space="0" w:color="auto"/>
              <w:left w:val="single" w:sz="4" w:space="0" w:color="auto"/>
              <w:bottom w:val="single" w:sz="4" w:space="0" w:color="auto"/>
              <w:right w:val="thinThickSmallGap" w:sz="12" w:space="0" w:color="auto"/>
            </w:tcBorders>
            <w:vAlign w:val="center"/>
            <w:hideMark/>
          </w:tcPr>
          <w:p w:rsidR="00CD0B64" w:rsidRPr="00926139" w:rsidRDefault="00FD5393" w:rsidP="00735BF0">
            <w:pPr>
              <w:jc w:val="center"/>
              <w:rPr>
                <w:szCs w:val="24"/>
              </w:rPr>
            </w:pPr>
            <w:r>
              <w:rPr>
                <w:szCs w:val="24"/>
              </w:rPr>
              <w:t>13.5</w:t>
            </w:r>
            <w:r w:rsidR="00CD0B64" w:rsidRPr="00926139">
              <w:rPr>
                <w:szCs w:val="24"/>
              </w:rPr>
              <w:t>0</w:t>
            </w:r>
          </w:p>
        </w:tc>
        <w:tc>
          <w:tcPr>
            <w:tcW w:w="3261" w:type="dxa"/>
            <w:tcBorders>
              <w:top w:val="single" w:sz="4" w:space="0" w:color="auto"/>
              <w:left w:val="nil"/>
              <w:bottom w:val="single" w:sz="4" w:space="0" w:color="auto"/>
              <w:right w:val="double" w:sz="6" w:space="0" w:color="auto"/>
            </w:tcBorders>
            <w:vAlign w:val="center"/>
            <w:hideMark/>
          </w:tcPr>
          <w:p w:rsidR="00CD0B64" w:rsidRPr="00926139" w:rsidRDefault="00CD0B64" w:rsidP="00735BF0">
            <w:pPr>
              <w:jc w:val="center"/>
              <w:rPr>
                <w:iCs/>
                <w:szCs w:val="24"/>
              </w:rPr>
            </w:pPr>
            <w:r w:rsidRPr="00926139">
              <w:rPr>
                <w:iCs/>
                <w:szCs w:val="24"/>
              </w:rPr>
              <w:t>80 Κ16 Κοριτσιών</w:t>
            </w:r>
          </w:p>
        </w:tc>
        <w:tc>
          <w:tcPr>
            <w:tcW w:w="2694" w:type="dxa"/>
            <w:tcBorders>
              <w:top w:val="single" w:sz="4" w:space="0" w:color="auto"/>
              <w:left w:val="nil"/>
              <w:bottom w:val="single" w:sz="4" w:space="0" w:color="auto"/>
              <w:right w:val="double" w:sz="6" w:space="0" w:color="auto"/>
            </w:tcBorders>
            <w:vAlign w:val="center"/>
            <w:hideMark/>
          </w:tcPr>
          <w:p w:rsidR="00CD0B64" w:rsidRPr="00926139" w:rsidRDefault="00CD0B64" w:rsidP="00735BF0">
            <w:pPr>
              <w:jc w:val="center"/>
              <w:rPr>
                <w:iCs/>
                <w:szCs w:val="24"/>
              </w:rPr>
            </w:pPr>
          </w:p>
        </w:tc>
        <w:tc>
          <w:tcPr>
            <w:tcW w:w="4110" w:type="dxa"/>
            <w:tcBorders>
              <w:top w:val="single" w:sz="4" w:space="0" w:color="auto"/>
              <w:left w:val="nil"/>
              <w:bottom w:val="single" w:sz="4" w:space="0" w:color="auto"/>
              <w:right w:val="single" w:sz="4" w:space="0" w:color="auto"/>
            </w:tcBorders>
          </w:tcPr>
          <w:p w:rsidR="00CD0B64" w:rsidRPr="00926139" w:rsidRDefault="00CD0B64" w:rsidP="00735BF0">
            <w:pPr>
              <w:rPr>
                <w:iCs/>
                <w:szCs w:val="24"/>
              </w:rPr>
            </w:pPr>
          </w:p>
        </w:tc>
      </w:tr>
      <w:tr w:rsidR="00CD0B64" w:rsidRPr="00926139" w:rsidTr="00CD0B64">
        <w:trPr>
          <w:trHeight w:val="387"/>
        </w:trPr>
        <w:tc>
          <w:tcPr>
            <w:tcW w:w="1275" w:type="dxa"/>
            <w:tcBorders>
              <w:top w:val="single" w:sz="4" w:space="0" w:color="auto"/>
              <w:left w:val="single" w:sz="4" w:space="0" w:color="auto"/>
              <w:bottom w:val="single" w:sz="4" w:space="0" w:color="auto"/>
              <w:right w:val="thinThickSmallGap" w:sz="12" w:space="0" w:color="auto"/>
            </w:tcBorders>
            <w:vAlign w:val="center"/>
          </w:tcPr>
          <w:p w:rsidR="00CD0B64" w:rsidRPr="00926139" w:rsidRDefault="00FD5393" w:rsidP="00735BF0">
            <w:pPr>
              <w:jc w:val="center"/>
              <w:rPr>
                <w:szCs w:val="24"/>
              </w:rPr>
            </w:pPr>
            <w:r>
              <w:rPr>
                <w:szCs w:val="24"/>
              </w:rPr>
              <w:t>14.1</w:t>
            </w:r>
            <w:r w:rsidR="00CD0B64" w:rsidRPr="00926139">
              <w:rPr>
                <w:szCs w:val="24"/>
              </w:rPr>
              <w:t>5</w:t>
            </w:r>
          </w:p>
        </w:tc>
        <w:tc>
          <w:tcPr>
            <w:tcW w:w="3261" w:type="dxa"/>
            <w:tcBorders>
              <w:top w:val="single" w:sz="4" w:space="0" w:color="auto"/>
              <w:left w:val="nil"/>
              <w:bottom w:val="single" w:sz="4" w:space="0" w:color="auto"/>
              <w:right w:val="double" w:sz="6" w:space="0" w:color="auto"/>
            </w:tcBorders>
            <w:vAlign w:val="center"/>
          </w:tcPr>
          <w:p w:rsidR="00CD0B64" w:rsidRPr="00926139" w:rsidRDefault="00CD0B64" w:rsidP="00735BF0">
            <w:pPr>
              <w:jc w:val="center"/>
              <w:rPr>
                <w:iCs/>
                <w:szCs w:val="24"/>
              </w:rPr>
            </w:pPr>
          </w:p>
        </w:tc>
        <w:tc>
          <w:tcPr>
            <w:tcW w:w="2694" w:type="dxa"/>
            <w:tcBorders>
              <w:top w:val="single" w:sz="4" w:space="0" w:color="auto"/>
              <w:left w:val="nil"/>
              <w:bottom w:val="single" w:sz="4" w:space="0" w:color="auto"/>
              <w:right w:val="double" w:sz="6" w:space="0" w:color="auto"/>
            </w:tcBorders>
            <w:vAlign w:val="center"/>
          </w:tcPr>
          <w:p w:rsidR="00CD0B64" w:rsidRDefault="00CD0B64" w:rsidP="00735BF0">
            <w:pPr>
              <w:jc w:val="center"/>
              <w:rPr>
                <w:iCs/>
                <w:szCs w:val="24"/>
              </w:rPr>
            </w:pPr>
            <w:r w:rsidRPr="00926139">
              <w:rPr>
                <w:iCs/>
                <w:szCs w:val="24"/>
              </w:rPr>
              <w:t>Μήκος Κ16 Αγοριών</w:t>
            </w:r>
          </w:p>
          <w:p w:rsidR="00CD0B64" w:rsidRPr="00926139" w:rsidRDefault="00CD0B64" w:rsidP="00735BF0">
            <w:pPr>
              <w:jc w:val="center"/>
              <w:rPr>
                <w:iCs/>
                <w:szCs w:val="24"/>
              </w:rPr>
            </w:pPr>
            <w:r w:rsidRPr="00926139">
              <w:rPr>
                <w:iCs/>
                <w:szCs w:val="24"/>
              </w:rPr>
              <w:t xml:space="preserve"> (2 Σκάμματα)</w:t>
            </w:r>
          </w:p>
        </w:tc>
        <w:tc>
          <w:tcPr>
            <w:tcW w:w="4110" w:type="dxa"/>
            <w:tcBorders>
              <w:top w:val="single" w:sz="4" w:space="0" w:color="auto"/>
              <w:left w:val="nil"/>
              <w:bottom w:val="single" w:sz="4" w:space="0" w:color="auto"/>
              <w:right w:val="single" w:sz="4" w:space="0" w:color="auto"/>
            </w:tcBorders>
          </w:tcPr>
          <w:p w:rsidR="00CD0B64" w:rsidRPr="00926139" w:rsidRDefault="00CD0B64" w:rsidP="00CD0B64">
            <w:pPr>
              <w:jc w:val="center"/>
              <w:rPr>
                <w:iCs/>
                <w:szCs w:val="24"/>
              </w:rPr>
            </w:pPr>
            <w:r w:rsidRPr="00926139">
              <w:rPr>
                <w:iCs/>
                <w:szCs w:val="24"/>
              </w:rPr>
              <w:t>Επί Κοντώ Κ16</w:t>
            </w:r>
            <w:r>
              <w:rPr>
                <w:iCs/>
                <w:szCs w:val="24"/>
              </w:rPr>
              <w:t xml:space="preserve">  </w:t>
            </w:r>
            <w:r w:rsidRPr="00926139">
              <w:rPr>
                <w:iCs/>
                <w:szCs w:val="24"/>
              </w:rPr>
              <w:t>Αγοριών -  Κοριτσιών</w:t>
            </w:r>
          </w:p>
        </w:tc>
      </w:tr>
      <w:tr w:rsidR="00CD0B64" w:rsidRPr="00926139" w:rsidTr="00CD0B64">
        <w:trPr>
          <w:trHeight w:val="387"/>
        </w:trPr>
        <w:tc>
          <w:tcPr>
            <w:tcW w:w="1275" w:type="dxa"/>
            <w:tcBorders>
              <w:top w:val="single" w:sz="4" w:space="0" w:color="auto"/>
              <w:left w:val="single" w:sz="4" w:space="0" w:color="auto"/>
              <w:bottom w:val="single" w:sz="4" w:space="0" w:color="auto"/>
              <w:right w:val="thinThickSmallGap" w:sz="12" w:space="0" w:color="auto"/>
            </w:tcBorders>
            <w:vAlign w:val="center"/>
            <w:hideMark/>
          </w:tcPr>
          <w:p w:rsidR="00CD0B64" w:rsidRPr="00926139" w:rsidRDefault="00FD5393" w:rsidP="00735BF0">
            <w:pPr>
              <w:jc w:val="center"/>
              <w:rPr>
                <w:szCs w:val="24"/>
              </w:rPr>
            </w:pPr>
            <w:r>
              <w:rPr>
                <w:szCs w:val="24"/>
              </w:rPr>
              <w:t>14.4</w:t>
            </w:r>
            <w:r w:rsidR="00CD0B64" w:rsidRPr="00926139">
              <w:rPr>
                <w:szCs w:val="24"/>
              </w:rPr>
              <w:t>5</w:t>
            </w:r>
          </w:p>
        </w:tc>
        <w:tc>
          <w:tcPr>
            <w:tcW w:w="3261" w:type="dxa"/>
            <w:tcBorders>
              <w:top w:val="single" w:sz="4" w:space="0" w:color="auto"/>
              <w:left w:val="nil"/>
              <w:bottom w:val="single" w:sz="4" w:space="0" w:color="auto"/>
              <w:right w:val="double" w:sz="6" w:space="0" w:color="auto"/>
            </w:tcBorders>
            <w:vAlign w:val="center"/>
            <w:hideMark/>
          </w:tcPr>
          <w:p w:rsidR="00CD0B64" w:rsidRPr="00926139" w:rsidRDefault="00CD0B64" w:rsidP="00735BF0">
            <w:pPr>
              <w:jc w:val="center"/>
              <w:rPr>
                <w:iCs/>
                <w:szCs w:val="24"/>
              </w:rPr>
            </w:pPr>
            <w:r w:rsidRPr="00926139">
              <w:rPr>
                <w:iCs/>
                <w:szCs w:val="24"/>
              </w:rPr>
              <w:t>150 Κ16 Αγοριών</w:t>
            </w:r>
          </w:p>
        </w:tc>
        <w:tc>
          <w:tcPr>
            <w:tcW w:w="2694" w:type="dxa"/>
            <w:tcBorders>
              <w:top w:val="single" w:sz="4" w:space="0" w:color="auto"/>
              <w:left w:val="nil"/>
              <w:bottom w:val="single" w:sz="4" w:space="0" w:color="auto"/>
              <w:right w:val="double" w:sz="6" w:space="0" w:color="auto"/>
            </w:tcBorders>
            <w:vAlign w:val="center"/>
          </w:tcPr>
          <w:p w:rsidR="00CD0B64" w:rsidRPr="00926139" w:rsidRDefault="00CD0B64" w:rsidP="00735BF0">
            <w:pPr>
              <w:rPr>
                <w:iCs/>
                <w:szCs w:val="24"/>
              </w:rPr>
            </w:pPr>
          </w:p>
        </w:tc>
        <w:tc>
          <w:tcPr>
            <w:tcW w:w="4110" w:type="dxa"/>
            <w:tcBorders>
              <w:top w:val="single" w:sz="4" w:space="0" w:color="auto"/>
              <w:left w:val="nil"/>
              <w:bottom w:val="single" w:sz="4" w:space="0" w:color="auto"/>
              <w:right w:val="single" w:sz="4" w:space="0" w:color="auto"/>
            </w:tcBorders>
          </w:tcPr>
          <w:p w:rsidR="00CD0B64" w:rsidRPr="00926139" w:rsidRDefault="00CD0B64" w:rsidP="00CD0B64">
            <w:pPr>
              <w:tabs>
                <w:tab w:val="left" w:pos="1395"/>
              </w:tabs>
              <w:ind w:right="1025"/>
              <w:rPr>
                <w:iCs/>
                <w:szCs w:val="24"/>
              </w:rPr>
            </w:pPr>
            <w:r>
              <w:rPr>
                <w:iCs/>
                <w:szCs w:val="24"/>
              </w:rPr>
              <w:tab/>
            </w:r>
          </w:p>
        </w:tc>
      </w:tr>
      <w:tr w:rsidR="00CD0B64" w:rsidRPr="00926139" w:rsidTr="00CD0B64">
        <w:tc>
          <w:tcPr>
            <w:tcW w:w="1275" w:type="dxa"/>
            <w:tcBorders>
              <w:top w:val="single" w:sz="4" w:space="0" w:color="auto"/>
              <w:left w:val="single" w:sz="4" w:space="0" w:color="auto"/>
              <w:bottom w:val="single" w:sz="4" w:space="0" w:color="auto"/>
              <w:right w:val="thinThickSmallGap" w:sz="12" w:space="0" w:color="auto"/>
            </w:tcBorders>
            <w:vAlign w:val="center"/>
            <w:hideMark/>
          </w:tcPr>
          <w:p w:rsidR="00CD0B64" w:rsidRPr="00926139" w:rsidRDefault="00FD5393" w:rsidP="00735BF0">
            <w:pPr>
              <w:jc w:val="center"/>
              <w:rPr>
                <w:szCs w:val="24"/>
              </w:rPr>
            </w:pPr>
            <w:r>
              <w:rPr>
                <w:szCs w:val="24"/>
              </w:rPr>
              <w:t>15.0</w:t>
            </w:r>
            <w:r w:rsidR="00CD0B64" w:rsidRPr="00926139">
              <w:rPr>
                <w:szCs w:val="24"/>
              </w:rPr>
              <w:t>0</w:t>
            </w:r>
          </w:p>
        </w:tc>
        <w:tc>
          <w:tcPr>
            <w:tcW w:w="3261" w:type="dxa"/>
            <w:tcBorders>
              <w:top w:val="single" w:sz="4" w:space="0" w:color="auto"/>
              <w:left w:val="nil"/>
              <w:bottom w:val="single" w:sz="4" w:space="0" w:color="auto"/>
              <w:right w:val="double" w:sz="6" w:space="0" w:color="auto"/>
            </w:tcBorders>
            <w:vAlign w:val="center"/>
            <w:hideMark/>
          </w:tcPr>
          <w:p w:rsidR="00CD0B64" w:rsidRPr="00926139" w:rsidRDefault="00CD0B64" w:rsidP="00735BF0">
            <w:pPr>
              <w:jc w:val="center"/>
              <w:rPr>
                <w:iCs/>
                <w:szCs w:val="24"/>
              </w:rPr>
            </w:pPr>
            <w:r w:rsidRPr="00926139">
              <w:rPr>
                <w:iCs/>
                <w:szCs w:val="24"/>
              </w:rPr>
              <w:t>150 Κ16 Κοριτσιών</w:t>
            </w:r>
          </w:p>
        </w:tc>
        <w:tc>
          <w:tcPr>
            <w:tcW w:w="2694" w:type="dxa"/>
            <w:tcBorders>
              <w:top w:val="single" w:sz="4" w:space="0" w:color="auto"/>
              <w:left w:val="nil"/>
              <w:bottom w:val="single" w:sz="4" w:space="0" w:color="auto"/>
              <w:right w:val="double" w:sz="6" w:space="0" w:color="auto"/>
            </w:tcBorders>
            <w:vAlign w:val="center"/>
          </w:tcPr>
          <w:p w:rsidR="00CD0B64" w:rsidRPr="00926139" w:rsidRDefault="00CD0B64" w:rsidP="00735BF0">
            <w:pPr>
              <w:rPr>
                <w:iCs/>
                <w:szCs w:val="24"/>
              </w:rPr>
            </w:pPr>
            <w:r w:rsidRPr="00926139">
              <w:rPr>
                <w:iCs/>
                <w:szCs w:val="24"/>
              </w:rPr>
              <w:t xml:space="preserve">        </w:t>
            </w:r>
          </w:p>
        </w:tc>
        <w:tc>
          <w:tcPr>
            <w:tcW w:w="4110" w:type="dxa"/>
            <w:tcBorders>
              <w:top w:val="single" w:sz="4" w:space="0" w:color="auto"/>
              <w:left w:val="nil"/>
              <w:bottom w:val="single" w:sz="4" w:space="0" w:color="auto"/>
              <w:right w:val="single" w:sz="4" w:space="0" w:color="auto"/>
            </w:tcBorders>
            <w:vAlign w:val="center"/>
          </w:tcPr>
          <w:p w:rsidR="00CD0B64" w:rsidRPr="00926139" w:rsidRDefault="00CD0B64" w:rsidP="00735BF0">
            <w:pPr>
              <w:rPr>
                <w:szCs w:val="24"/>
              </w:rPr>
            </w:pPr>
          </w:p>
        </w:tc>
      </w:tr>
      <w:tr w:rsidR="00CD0B64" w:rsidRPr="00926139" w:rsidTr="00CD0B64">
        <w:tc>
          <w:tcPr>
            <w:tcW w:w="1275" w:type="dxa"/>
            <w:tcBorders>
              <w:top w:val="single" w:sz="4" w:space="0" w:color="auto"/>
              <w:left w:val="single" w:sz="4" w:space="0" w:color="auto"/>
              <w:bottom w:val="single" w:sz="4" w:space="0" w:color="auto"/>
              <w:right w:val="thinThickSmallGap" w:sz="12" w:space="0" w:color="auto"/>
            </w:tcBorders>
            <w:vAlign w:val="center"/>
          </w:tcPr>
          <w:p w:rsidR="00CD0B64" w:rsidRPr="00926139" w:rsidRDefault="00FD5393" w:rsidP="00735BF0">
            <w:pPr>
              <w:jc w:val="center"/>
              <w:rPr>
                <w:szCs w:val="24"/>
              </w:rPr>
            </w:pPr>
            <w:r>
              <w:rPr>
                <w:szCs w:val="24"/>
              </w:rPr>
              <w:t>15.2</w:t>
            </w:r>
            <w:r w:rsidR="00CD0B64" w:rsidRPr="00926139">
              <w:rPr>
                <w:szCs w:val="24"/>
              </w:rPr>
              <w:t>0</w:t>
            </w:r>
          </w:p>
        </w:tc>
        <w:tc>
          <w:tcPr>
            <w:tcW w:w="3261" w:type="dxa"/>
            <w:tcBorders>
              <w:top w:val="single" w:sz="4" w:space="0" w:color="auto"/>
              <w:left w:val="nil"/>
              <w:bottom w:val="single" w:sz="4" w:space="0" w:color="auto"/>
              <w:right w:val="double" w:sz="6" w:space="0" w:color="auto"/>
            </w:tcBorders>
            <w:vAlign w:val="center"/>
          </w:tcPr>
          <w:p w:rsidR="00CD0B64" w:rsidRPr="00926139" w:rsidRDefault="00CD0B64" w:rsidP="00735BF0">
            <w:pPr>
              <w:jc w:val="center"/>
              <w:rPr>
                <w:iCs/>
                <w:szCs w:val="24"/>
              </w:rPr>
            </w:pPr>
            <w:r w:rsidRPr="00926139">
              <w:rPr>
                <w:iCs/>
                <w:szCs w:val="24"/>
              </w:rPr>
              <w:t>600 Κ16 Αγοριών</w:t>
            </w:r>
          </w:p>
        </w:tc>
        <w:tc>
          <w:tcPr>
            <w:tcW w:w="2694" w:type="dxa"/>
            <w:tcBorders>
              <w:top w:val="single" w:sz="4" w:space="0" w:color="auto"/>
              <w:left w:val="nil"/>
              <w:bottom w:val="single" w:sz="4" w:space="0" w:color="auto"/>
              <w:right w:val="double" w:sz="6" w:space="0" w:color="auto"/>
            </w:tcBorders>
            <w:vAlign w:val="center"/>
          </w:tcPr>
          <w:p w:rsidR="00CD0B64" w:rsidRPr="00926139" w:rsidRDefault="00CD0B64" w:rsidP="00735BF0">
            <w:pPr>
              <w:jc w:val="center"/>
              <w:rPr>
                <w:szCs w:val="24"/>
              </w:rPr>
            </w:pPr>
          </w:p>
        </w:tc>
        <w:tc>
          <w:tcPr>
            <w:tcW w:w="4110" w:type="dxa"/>
            <w:tcBorders>
              <w:top w:val="single" w:sz="4" w:space="0" w:color="auto"/>
              <w:left w:val="nil"/>
              <w:bottom w:val="single" w:sz="4" w:space="0" w:color="auto"/>
              <w:right w:val="single" w:sz="4" w:space="0" w:color="auto"/>
            </w:tcBorders>
            <w:vAlign w:val="center"/>
          </w:tcPr>
          <w:p w:rsidR="00CD0B64" w:rsidRPr="00926139" w:rsidRDefault="00CD0B64" w:rsidP="00735BF0">
            <w:pPr>
              <w:rPr>
                <w:szCs w:val="24"/>
              </w:rPr>
            </w:pPr>
            <w:r>
              <w:rPr>
                <w:iCs/>
                <w:szCs w:val="24"/>
              </w:rPr>
              <w:t xml:space="preserve">    </w:t>
            </w:r>
            <w:r w:rsidRPr="00926139">
              <w:rPr>
                <w:iCs/>
                <w:szCs w:val="24"/>
              </w:rPr>
              <w:t>Ύψος  Κ16 Κοριτσιών</w:t>
            </w:r>
          </w:p>
        </w:tc>
      </w:tr>
      <w:tr w:rsidR="00CD0B64" w:rsidRPr="00926139" w:rsidTr="00CD0B64">
        <w:tc>
          <w:tcPr>
            <w:tcW w:w="1275" w:type="dxa"/>
            <w:tcBorders>
              <w:top w:val="single" w:sz="4" w:space="0" w:color="auto"/>
              <w:left w:val="single" w:sz="4" w:space="0" w:color="auto"/>
              <w:bottom w:val="single" w:sz="4" w:space="0" w:color="auto"/>
              <w:right w:val="thinThickSmallGap" w:sz="12" w:space="0" w:color="auto"/>
            </w:tcBorders>
            <w:vAlign w:val="center"/>
          </w:tcPr>
          <w:p w:rsidR="00CD0B64" w:rsidRPr="00926139" w:rsidRDefault="00FD5393" w:rsidP="00735BF0">
            <w:pPr>
              <w:jc w:val="center"/>
              <w:rPr>
                <w:szCs w:val="24"/>
              </w:rPr>
            </w:pPr>
            <w:r>
              <w:rPr>
                <w:szCs w:val="24"/>
              </w:rPr>
              <w:t>15.3</w:t>
            </w:r>
            <w:r w:rsidR="00CD0B64" w:rsidRPr="00926139">
              <w:rPr>
                <w:szCs w:val="24"/>
              </w:rPr>
              <w:t>0</w:t>
            </w:r>
          </w:p>
        </w:tc>
        <w:tc>
          <w:tcPr>
            <w:tcW w:w="3261" w:type="dxa"/>
            <w:tcBorders>
              <w:top w:val="single" w:sz="4" w:space="0" w:color="auto"/>
              <w:left w:val="nil"/>
              <w:bottom w:val="single" w:sz="4" w:space="0" w:color="auto"/>
              <w:right w:val="double" w:sz="6" w:space="0" w:color="auto"/>
            </w:tcBorders>
            <w:vAlign w:val="center"/>
          </w:tcPr>
          <w:p w:rsidR="00CD0B64" w:rsidRPr="00926139" w:rsidRDefault="00CD0B64" w:rsidP="00735BF0">
            <w:pPr>
              <w:jc w:val="center"/>
              <w:rPr>
                <w:iCs/>
                <w:szCs w:val="24"/>
              </w:rPr>
            </w:pPr>
            <w:r w:rsidRPr="00926139">
              <w:rPr>
                <w:iCs/>
                <w:szCs w:val="24"/>
              </w:rPr>
              <w:t>600 Κ16 Κοριτσιών</w:t>
            </w:r>
          </w:p>
        </w:tc>
        <w:tc>
          <w:tcPr>
            <w:tcW w:w="2694" w:type="dxa"/>
            <w:tcBorders>
              <w:top w:val="single" w:sz="4" w:space="0" w:color="auto"/>
              <w:left w:val="nil"/>
              <w:bottom w:val="single" w:sz="4" w:space="0" w:color="auto"/>
              <w:right w:val="double" w:sz="6" w:space="0" w:color="auto"/>
            </w:tcBorders>
            <w:vAlign w:val="center"/>
          </w:tcPr>
          <w:p w:rsidR="00CD0B64" w:rsidRPr="00926139" w:rsidRDefault="00CD0B64" w:rsidP="00735BF0">
            <w:pPr>
              <w:jc w:val="center"/>
              <w:rPr>
                <w:szCs w:val="24"/>
              </w:rPr>
            </w:pPr>
            <w:r w:rsidRPr="00926139">
              <w:rPr>
                <w:szCs w:val="24"/>
              </w:rPr>
              <w:t>Μήκος Κ16 Κοριτσιών</w:t>
            </w:r>
          </w:p>
          <w:p w:rsidR="00CD0B64" w:rsidRPr="00926139" w:rsidRDefault="00CD0B64" w:rsidP="00735BF0">
            <w:pPr>
              <w:jc w:val="center"/>
              <w:rPr>
                <w:szCs w:val="24"/>
              </w:rPr>
            </w:pPr>
            <w:r w:rsidRPr="00926139">
              <w:rPr>
                <w:szCs w:val="24"/>
              </w:rPr>
              <w:t>(2 Σκάμματα)</w:t>
            </w:r>
          </w:p>
        </w:tc>
        <w:tc>
          <w:tcPr>
            <w:tcW w:w="4110" w:type="dxa"/>
            <w:tcBorders>
              <w:top w:val="single" w:sz="4" w:space="0" w:color="auto"/>
              <w:left w:val="nil"/>
              <w:bottom w:val="single" w:sz="4" w:space="0" w:color="auto"/>
              <w:right w:val="single" w:sz="4" w:space="0" w:color="auto"/>
            </w:tcBorders>
            <w:vAlign w:val="center"/>
          </w:tcPr>
          <w:p w:rsidR="00CD0B64" w:rsidRPr="00926139" w:rsidRDefault="00CD0B64" w:rsidP="00735BF0">
            <w:pPr>
              <w:rPr>
                <w:szCs w:val="24"/>
              </w:rPr>
            </w:pPr>
          </w:p>
        </w:tc>
      </w:tr>
      <w:tr w:rsidR="00CD0B64" w:rsidRPr="00926139" w:rsidTr="00CD0B64">
        <w:tc>
          <w:tcPr>
            <w:tcW w:w="1275" w:type="dxa"/>
            <w:tcBorders>
              <w:top w:val="single" w:sz="4" w:space="0" w:color="auto"/>
              <w:left w:val="single" w:sz="4" w:space="0" w:color="auto"/>
              <w:bottom w:val="single" w:sz="4" w:space="0" w:color="auto"/>
              <w:right w:val="thinThickSmallGap" w:sz="12" w:space="0" w:color="auto"/>
            </w:tcBorders>
            <w:vAlign w:val="center"/>
            <w:hideMark/>
          </w:tcPr>
          <w:p w:rsidR="00CD0B64" w:rsidRPr="00926139" w:rsidRDefault="00FD5393" w:rsidP="00735BF0">
            <w:pPr>
              <w:jc w:val="center"/>
              <w:rPr>
                <w:szCs w:val="24"/>
              </w:rPr>
            </w:pPr>
            <w:r>
              <w:rPr>
                <w:szCs w:val="24"/>
              </w:rPr>
              <w:t>15.4</w:t>
            </w:r>
            <w:r w:rsidR="00CD0B64" w:rsidRPr="00926139">
              <w:rPr>
                <w:szCs w:val="24"/>
              </w:rPr>
              <w:t>5</w:t>
            </w:r>
          </w:p>
        </w:tc>
        <w:tc>
          <w:tcPr>
            <w:tcW w:w="3261" w:type="dxa"/>
            <w:tcBorders>
              <w:top w:val="single" w:sz="4" w:space="0" w:color="auto"/>
              <w:left w:val="nil"/>
              <w:bottom w:val="single" w:sz="4" w:space="0" w:color="auto"/>
              <w:right w:val="double" w:sz="6" w:space="0" w:color="auto"/>
            </w:tcBorders>
            <w:vAlign w:val="center"/>
            <w:hideMark/>
          </w:tcPr>
          <w:p w:rsidR="00CD0B64" w:rsidRPr="004E0D40" w:rsidRDefault="00CD0B64" w:rsidP="00735BF0">
            <w:pPr>
              <w:jc w:val="center"/>
              <w:rPr>
                <w:b/>
                <w:iCs/>
                <w:szCs w:val="24"/>
              </w:rPr>
            </w:pPr>
            <w:r w:rsidRPr="004E0D40">
              <w:rPr>
                <w:b/>
                <w:iCs/>
                <w:szCs w:val="24"/>
              </w:rPr>
              <w:t>200 Α – Κ20 (Α)</w:t>
            </w:r>
          </w:p>
        </w:tc>
        <w:tc>
          <w:tcPr>
            <w:tcW w:w="2694" w:type="dxa"/>
            <w:tcBorders>
              <w:top w:val="single" w:sz="4" w:space="0" w:color="auto"/>
              <w:left w:val="nil"/>
              <w:bottom w:val="single" w:sz="4" w:space="0" w:color="auto"/>
              <w:right w:val="double" w:sz="6" w:space="0" w:color="auto"/>
            </w:tcBorders>
            <w:vAlign w:val="center"/>
          </w:tcPr>
          <w:p w:rsidR="00CD0B64" w:rsidRPr="00926139" w:rsidRDefault="00CD0B64" w:rsidP="00735BF0">
            <w:pPr>
              <w:rPr>
                <w:iCs/>
                <w:szCs w:val="24"/>
              </w:rPr>
            </w:pPr>
          </w:p>
        </w:tc>
        <w:tc>
          <w:tcPr>
            <w:tcW w:w="4110" w:type="dxa"/>
            <w:tcBorders>
              <w:top w:val="single" w:sz="4" w:space="0" w:color="auto"/>
              <w:left w:val="nil"/>
              <w:bottom w:val="single" w:sz="4" w:space="0" w:color="auto"/>
              <w:right w:val="single" w:sz="4" w:space="0" w:color="auto"/>
            </w:tcBorders>
            <w:vAlign w:val="center"/>
            <w:hideMark/>
          </w:tcPr>
          <w:p w:rsidR="00CD0B64" w:rsidRPr="00926139" w:rsidRDefault="00CD0B64" w:rsidP="00735BF0">
            <w:pPr>
              <w:rPr>
                <w:szCs w:val="24"/>
              </w:rPr>
            </w:pPr>
          </w:p>
        </w:tc>
      </w:tr>
      <w:tr w:rsidR="00CD0B64" w:rsidRPr="00926139" w:rsidTr="00CD0B64">
        <w:tc>
          <w:tcPr>
            <w:tcW w:w="1275" w:type="dxa"/>
            <w:tcBorders>
              <w:top w:val="single" w:sz="4" w:space="0" w:color="auto"/>
              <w:left w:val="single" w:sz="4" w:space="0" w:color="auto"/>
              <w:bottom w:val="single" w:sz="4" w:space="0" w:color="auto"/>
              <w:right w:val="thinThickSmallGap" w:sz="12" w:space="0" w:color="auto"/>
            </w:tcBorders>
            <w:vAlign w:val="center"/>
            <w:hideMark/>
          </w:tcPr>
          <w:p w:rsidR="00CD0B64" w:rsidRPr="00926139" w:rsidRDefault="00FD5393" w:rsidP="00735BF0">
            <w:pPr>
              <w:jc w:val="center"/>
              <w:rPr>
                <w:szCs w:val="24"/>
              </w:rPr>
            </w:pPr>
            <w:r>
              <w:rPr>
                <w:szCs w:val="24"/>
              </w:rPr>
              <w:t>16.1</w:t>
            </w:r>
            <w:r w:rsidR="00CD0B64">
              <w:rPr>
                <w:szCs w:val="24"/>
              </w:rPr>
              <w:t>5</w:t>
            </w:r>
          </w:p>
        </w:tc>
        <w:tc>
          <w:tcPr>
            <w:tcW w:w="3261" w:type="dxa"/>
            <w:tcBorders>
              <w:top w:val="single" w:sz="4" w:space="0" w:color="auto"/>
              <w:left w:val="nil"/>
              <w:bottom w:val="single" w:sz="4" w:space="0" w:color="auto"/>
              <w:right w:val="double" w:sz="6" w:space="0" w:color="auto"/>
            </w:tcBorders>
            <w:vAlign w:val="center"/>
            <w:hideMark/>
          </w:tcPr>
          <w:p w:rsidR="00CD0B64" w:rsidRPr="004E0D40" w:rsidRDefault="00CD0B64" w:rsidP="00735BF0">
            <w:pPr>
              <w:jc w:val="center"/>
              <w:rPr>
                <w:b/>
                <w:iCs/>
                <w:szCs w:val="24"/>
              </w:rPr>
            </w:pPr>
            <w:r w:rsidRPr="004E0D40">
              <w:rPr>
                <w:b/>
                <w:iCs/>
                <w:szCs w:val="24"/>
              </w:rPr>
              <w:t>200 Γ – Κ20 (Γ)</w:t>
            </w:r>
          </w:p>
        </w:tc>
        <w:tc>
          <w:tcPr>
            <w:tcW w:w="2694" w:type="dxa"/>
            <w:tcBorders>
              <w:top w:val="single" w:sz="4" w:space="0" w:color="auto"/>
              <w:left w:val="nil"/>
              <w:bottom w:val="single" w:sz="4" w:space="0" w:color="auto"/>
              <w:right w:val="double" w:sz="6" w:space="0" w:color="auto"/>
            </w:tcBorders>
            <w:vAlign w:val="center"/>
          </w:tcPr>
          <w:p w:rsidR="00CD0B64" w:rsidRPr="00926139" w:rsidRDefault="00CD0B64" w:rsidP="00735BF0">
            <w:pPr>
              <w:rPr>
                <w:iCs/>
                <w:szCs w:val="24"/>
              </w:rPr>
            </w:pPr>
            <w:r w:rsidRPr="00926139">
              <w:rPr>
                <w:szCs w:val="24"/>
              </w:rPr>
              <w:t xml:space="preserve">                      </w:t>
            </w:r>
          </w:p>
        </w:tc>
        <w:tc>
          <w:tcPr>
            <w:tcW w:w="4110" w:type="dxa"/>
            <w:tcBorders>
              <w:top w:val="single" w:sz="4" w:space="0" w:color="auto"/>
              <w:left w:val="nil"/>
              <w:bottom w:val="single" w:sz="4" w:space="0" w:color="auto"/>
              <w:right w:val="single" w:sz="4" w:space="0" w:color="auto"/>
            </w:tcBorders>
            <w:vAlign w:val="center"/>
          </w:tcPr>
          <w:p w:rsidR="00CD0B64" w:rsidRPr="00926139" w:rsidRDefault="00CD0B64" w:rsidP="00735BF0">
            <w:pPr>
              <w:jc w:val="center"/>
              <w:rPr>
                <w:szCs w:val="24"/>
              </w:rPr>
            </w:pPr>
          </w:p>
        </w:tc>
      </w:tr>
      <w:tr w:rsidR="00CD0B64" w:rsidRPr="00926139" w:rsidTr="00CD0B64">
        <w:tc>
          <w:tcPr>
            <w:tcW w:w="1275" w:type="dxa"/>
            <w:tcBorders>
              <w:top w:val="single" w:sz="4" w:space="0" w:color="auto"/>
              <w:left w:val="single" w:sz="4" w:space="0" w:color="auto"/>
              <w:bottom w:val="single" w:sz="4" w:space="0" w:color="auto"/>
              <w:right w:val="thinThickSmallGap" w:sz="12" w:space="0" w:color="auto"/>
            </w:tcBorders>
            <w:vAlign w:val="center"/>
            <w:hideMark/>
          </w:tcPr>
          <w:p w:rsidR="00CD0B64" w:rsidRPr="00926139" w:rsidRDefault="00FD5393" w:rsidP="00735BF0">
            <w:pPr>
              <w:jc w:val="center"/>
              <w:rPr>
                <w:szCs w:val="24"/>
              </w:rPr>
            </w:pPr>
            <w:r>
              <w:rPr>
                <w:szCs w:val="24"/>
              </w:rPr>
              <w:t>16.3</w:t>
            </w:r>
            <w:r w:rsidR="00CD0B64" w:rsidRPr="00926139">
              <w:rPr>
                <w:szCs w:val="24"/>
              </w:rPr>
              <w:t>5</w:t>
            </w:r>
          </w:p>
        </w:tc>
        <w:tc>
          <w:tcPr>
            <w:tcW w:w="3261" w:type="dxa"/>
            <w:tcBorders>
              <w:top w:val="single" w:sz="4" w:space="0" w:color="auto"/>
              <w:left w:val="nil"/>
              <w:bottom w:val="single" w:sz="4" w:space="0" w:color="auto"/>
              <w:right w:val="double" w:sz="6" w:space="0" w:color="auto"/>
            </w:tcBorders>
            <w:vAlign w:val="center"/>
            <w:hideMark/>
          </w:tcPr>
          <w:p w:rsidR="00CD0B64" w:rsidRPr="00926139" w:rsidRDefault="00CD0B64" w:rsidP="00735BF0">
            <w:pPr>
              <w:jc w:val="center"/>
              <w:rPr>
                <w:iCs/>
                <w:szCs w:val="24"/>
              </w:rPr>
            </w:pPr>
            <w:r w:rsidRPr="00926139">
              <w:rPr>
                <w:iCs/>
                <w:szCs w:val="24"/>
              </w:rPr>
              <w:t>1.000 Κ16 Αγοριών</w:t>
            </w:r>
          </w:p>
        </w:tc>
        <w:tc>
          <w:tcPr>
            <w:tcW w:w="2694" w:type="dxa"/>
            <w:tcBorders>
              <w:top w:val="single" w:sz="4" w:space="0" w:color="auto"/>
              <w:left w:val="nil"/>
              <w:bottom w:val="single" w:sz="4" w:space="0" w:color="auto"/>
              <w:right w:val="double" w:sz="6" w:space="0" w:color="auto"/>
            </w:tcBorders>
            <w:hideMark/>
          </w:tcPr>
          <w:p w:rsidR="00CD0B64" w:rsidRPr="00926139" w:rsidRDefault="00CD0B64" w:rsidP="00735BF0">
            <w:pPr>
              <w:jc w:val="center"/>
              <w:rPr>
                <w:szCs w:val="24"/>
              </w:rPr>
            </w:pPr>
          </w:p>
        </w:tc>
        <w:tc>
          <w:tcPr>
            <w:tcW w:w="4110" w:type="dxa"/>
            <w:tcBorders>
              <w:top w:val="single" w:sz="4" w:space="0" w:color="auto"/>
              <w:left w:val="nil"/>
              <w:bottom w:val="single" w:sz="4" w:space="0" w:color="auto"/>
              <w:right w:val="single" w:sz="4" w:space="0" w:color="auto"/>
            </w:tcBorders>
          </w:tcPr>
          <w:p w:rsidR="00CD0B64" w:rsidRPr="00926139" w:rsidRDefault="00CD0B64" w:rsidP="00735BF0">
            <w:pPr>
              <w:rPr>
                <w:szCs w:val="24"/>
              </w:rPr>
            </w:pPr>
            <w:r>
              <w:rPr>
                <w:szCs w:val="24"/>
              </w:rPr>
              <w:t xml:space="preserve">      </w:t>
            </w:r>
            <w:r w:rsidRPr="00926139">
              <w:rPr>
                <w:szCs w:val="24"/>
              </w:rPr>
              <w:t>Ύψος Κ16 Αγοριών</w:t>
            </w:r>
          </w:p>
        </w:tc>
      </w:tr>
      <w:tr w:rsidR="00CD0B64" w:rsidRPr="00926139" w:rsidTr="00CD0B64">
        <w:tc>
          <w:tcPr>
            <w:tcW w:w="1275" w:type="dxa"/>
            <w:tcBorders>
              <w:top w:val="single" w:sz="4" w:space="0" w:color="auto"/>
              <w:left w:val="single" w:sz="4" w:space="0" w:color="auto"/>
              <w:bottom w:val="single" w:sz="4" w:space="0" w:color="auto"/>
              <w:right w:val="thinThickSmallGap" w:sz="12" w:space="0" w:color="auto"/>
            </w:tcBorders>
            <w:vAlign w:val="center"/>
            <w:hideMark/>
          </w:tcPr>
          <w:p w:rsidR="00CD0B64" w:rsidRPr="00926139" w:rsidRDefault="00FD5393" w:rsidP="00735BF0">
            <w:pPr>
              <w:jc w:val="center"/>
              <w:rPr>
                <w:szCs w:val="24"/>
              </w:rPr>
            </w:pPr>
            <w:r>
              <w:rPr>
                <w:szCs w:val="24"/>
              </w:rPr>
              <w:t>16</w:t>
            </w:r>
            <w:r w:rsidR="00CD0B64" w:rsidRPr="00926139">
              <w:rPr>
                <w:szCs w:val="24"/>
              </w:rPr>
              <w:t>.</w:t>
            </w:r>
            <w:r>
              <w:rPr>
                <w:szCs w:val="24"/>
              </w:rPr>
              <w:t>5</w:t>
            </w:r>
            <w:r w:rsidR="00CD0B64">
              <w:rPr>
                <w:szCs w:val="24"/>
              </w:rPr>
              <w:t>0</w:t>
            </w:r>
          </w:p>
        </w:tc>
        <w:tc>
          <w:tcPr>
            <w:tcW w:w="3261" w:type="dxa"/>
            <w:tcBorders>
              <w:top w:val="single" w:sz="4" w:space="0" w:color="auto"/>
              <w:left w:val="nil"/>
              <w:bottom w:val="single" w:sz="4" w:space="0" w:color="auto"/>
              <w:right w:val="double" w:sz="6" w:space="0" w:color="auto"/>
            </w:tcBorders>
            <w:vAlign w:val="center"/>
            <w:hideMark/>
          </w:tcPr>
          <w:p w:rsidR="00CD0B64" w:rsidRPr="00926139" w:rsidRDefault="00CD0B64" w:rsidP="00735BF0">
            <w:pPr>
              <w:jc w:val="center"/>
              <w:rPr>
                <w:iCs/>
                <w:szCs w:val="24"/>
              </w:rPr>
            </w:pPr>
            <w:r w:rsidRPr="00926139">
              <w:rPr>
                <w:iCs/>
                <w:szCs w:val="24"/>
              </w:rPr>
              <w:t>1.000 Κ16 Κοριτσιών</w:t>
            </w:r>
          </w:p>
        </w:tc>
        <w:tc>
          <w:tcPr>
            <w:tcW w:w="2694" w:type="dxa"/>
            <w:tcBorders>
              <w:top w:val="single" w:sz="4" w:space="0" w:color="auto"/>
              <w:left w:val="nil"/>
              <w:bottom w:val="single" w:sz="4" w:space="0" w:color="auto"/>
              <w:right w:val="double" w:sz="6" w:space="0" w:color="auto"/>
            </w:tcBorders>
          </w:tcPr>
          <w:p w:rsidR="00CD0B64" w:rsidRPr="00926139" w:rsidRDefault="00CD0B64" w:rsidP="00735BF0">
            <w:pPr>
              <w:rPr>
                <w:szCs w:val="24"/>
              </w:rPr>
            </w:pPr>
          </w:p>
        </w:tc>
        <w:tc>
          <w:tcPr>
            <w:tcW w:w="4110" w:type="dxa"/>
            <w:tcBorders>
              <w:top w:val="single" w:sz="4" w:space="0" w:color="auto"/>
              <w:left w:val="nil"/>
              <w:bottom w:val="single" w:sz="4" w:space="0" w:color="auto"/>
              <w:right w:val="single" w:sz="4" w:space="0" w:color="auto"/>
            </w:tcBorders>
          </w:tcPr>
          <w:p w:rsidR="00CD0B64" w:rsidRPr="00926139" w:rsidRDefault="00CD0B64" w:rsidP="00735BF0">
            <w:pPr>
              <w:rPr>
                <w:szCs w:val="24"/>
              </w:rPr>
            </w:pPr>
          </w:p>
        </w:tc>
      </w:tr>
      <w:tr w:rsidR="00CD0B64" w:rsidRPr="00926139" w:rsidTr="00CD0B64">
        <w:tc>
          <w:tcPr>
            <w:tcW w:w="1275" w:type="dxa"/>
            <w:tcBorders>
              <w:top w:val="single" w:sz="4" w:space="0" w:color="auto"/>
              <w:left w:val="single" w:sz="4" w:space="0" w:color="auto"/>
              <w:bottom w:val="single" w:sz="4" w:space="0" w:color="auto"/>
              <w:right w:val="thinThickSmallGap" w:sz="12" w:space="0" w:color="auto"/>
            </w:tcBorders>
            <w:vAlign w:val="center"/>
          </w:tcPr>
          <w:p w:rsidR="00CD0B64" w:rsidRPr="00926139" w:rsidRDefault="00FD5393" w:rsidP="00735BF0">
            <w:pPr>
              <w:jc w:val="center"/>
              <w:rPr>
                <w:szCs w:val="24"/>
              </w:rPr>
            </w:pPr>
            <w:r>
              <w:rPr>
                <w:szCs w:val="24"/>
              </w:rPr>
              <w:t>17.0</w:t>
            </w:r>
            <w:r w:rsidR="00CD0B64" w:rsidRPr="00926139">
              <w:rPr>
                <w:szCs w:val="24"/>
              </w:rPr>
              <w:t>5</w:t>
            </w:r>
          </w:p>
        </w:tc>
        <w:tc>
          <w:tcPr>
            <w:tcW w:w="3261" w:type="dxa"/>
            <w:tcBorders>
              <w:top w:val="single" w:sz="4" w:space="0" w:color="auto"/>
              <w:left w:val="nil"/>
              <w:bottom w:val="single" w:sz="4" w:space="0" w:color="auto"/>
              <w:right w:val="double" w:sz="6" w:space="0" w:color="auto"/>
            </w:tcBorders>
            <w:vAlign w:val="center"/>
          </w:tcPr>
          <w:p w:rsidR="00CD0B64" w:rsidRPr="00926139" w:rsidRDefault="00CD0B64" w:rsidP="00735BF0">
            <w:pPr>
              <w:jc w:val="center"/>
              <w:rPr>
                <w:b/>
                <w:iCs/>
                <w:szCs w:val="24"/>
              </w:rPr>
            </w:pPr>
            <w:r w:rsidRPr="00926139">
              <w:rPr>
                <w:b/>
                <w:szCs w:val="24"/>
              </w:rPr>
              <w:t>800 Α – Κ20 (Α)</w:t>
            </w:r>
          </w:p>
        </w:tc>
        <w:tc>
          <w:tcPr>
            <w:tcW w:w="2694" w:type="dxa"/>
            <w:tcBorders>
              <w:top w:val="single" w:sz="4" w:space="0" w:color="auto"/>
              <w:left w:val="nil"/>
              <w:bottom w:val="single" w:sz="4" w:space="0" w:color="auto"/>
              <w:right w:val="double" w:sz="6" w:space="0" w:color="auto"/>
            </w:tcBorders>
          </w:tcPr>
          <w:p w:rsidR="00CD0B64" w:rsidRPr="00926139" w:rsidRDefault="00CD0B64" w:rsidP="00735BF0">
            <w:pPr>
              <w:rPr>
                <w:szCs w:val="24"/>
              </w:rPr>
            </w:pPr>
          </w:p>
        </w:tc>
        <w:tc>
          <w:tcPr>
            <w:tcW w:w="4110" w:type="dxa"/>
            <w:tcBorders>
              <w:top w:val="single" w:sz="4" w:space="0" w:color="auto"/>
              <w:left w:val="nil"/>
              <w:bottom w:val="single" w:sz="4" w:space="0" w:color="auto"/>
              <w:right w:val="single" w:sz="4" w:space="0" w:color="auto"/>
            </w:tcBorders>
          </w:tcPr>
          <w:p w:rsidR="00CD0B64" w:rsidRPr="00926139" w:rsidRDefault="00CD0B64" w:rsidP="00735BF0">
            <w:pPr>
              <w:rPr>
                <w:szCs w:val="24"/>
              </w:rPr>
            </w:pPr>
          </w:p>
        </w:tc>
      </w:tr>
      <w:tr w:rsidR="00CD0B64" w:rsidRPr="00926139" w:rsidTr="00CD0B64">
        <w:tc>
          <w:tcPr>
            <w:tcW w:w="1275" w:type="dxa"/>
            <w:tcBorders>
              <w:top w:val="single" w:sz="4" w:space="0" w:color="auto"/>
              <w:left w:val="single" w:sz="4" w:space="0" w:color="auto"/>
              <w:bottom w:val="single" w:sz="4" w:space="0" w:color="auto"/>
              <w:right w:val="thinThickSmallGap" w:sz="12" w:space="0" w:color="auto"/>
            </w:tcBorders>
            <w:vAlign w:val="center"/>
          </w:tcPr>
          <w:p w:rsidR="00CD0B64" w:rsidRPr="00926139" w:rsidRDefault="00FD5393" w:rsidP="00735BF0">
            <w:pPr>
              <w:jc w:val="center"/>
              <w:rPr>
                <w:szCs w:val="24"/>
              </w:rPr>
            </w:pPr>
            <w:r>
              <w:rPr>
                <w:szCs w:val="24"/>
              </w:rPr>
              <w:t>17.1</w:t>
            </w:r>
            <w:r w:rsidR="00CD0B64" w:rsidRPr="00926139">
              <w:rPr>
                <w:szCs w:val="24"/>
              </w:rPr>
              <w:t>5</w:t>
            </w:r>
          </w:p>
        </w:tc>
        <w:tc>
          <w:tcPr>
            <w:tcW w:w="3261" w:type="dxa"/>
            <w:tcBorders>
              <w:top w:val="single" w:sz="4" w:space="0" w:color="auto"/>
              <w:left w:val="nil"/>
              <w:bottom w:val="single" w:sz="4" w:space="0" w:color="auto"/>
              <w:right w:val="double" w:sz="6" w:space="0" w:color="auto"/>
            </w:tcBorders>
            <w:vAlign w:val="center"/>
          </w:tcPr>
          <w:p w:rsidR="00CD0B64" w:rsidRPr="00926139" w:rsidRDefault="00CD0B64" w:rsidP="00735BF0">
            <w:pPr>
              <w:jc w:val="center"/>
              <w:rPr>
                <w:b/>
                <w:szCs w:val="24"/>
              </w:rPr>
            </w:pPr>
            <w:r w:rsidRPr="00926139">
              <w:rPr>
                <w:b/>
                <w:szCs w:val="24"/>
              </w:rPr>
              <w:t>800  Γ – Κ20 (Γ)</w:t>
            </w:r>
          </w:p>
        </w:tc>
        <w:tc>
          <w:tcPr>
            <w:tcW w:w="2694" w:type="dxa"/>
            <w:tcBorders>
              <w:top w:val="single" w:sz="4" w:space="0" w:color="auto"/>
              <w:left w:val="nil"/>
              <w:bottom w:val="single" w:sz="4" w:space="0" w:color="auto"/>
              <w:right w:val="double" w:sz="6" w:space="0" w:color="auto"/>
            </w:tcBorders>
          </w:tcPr>
          <w:p w:rsidR="00CD0B64" w:rsidRPr="00926139" w:rsidRDefault="00CD0B64" w:rsidP="00735BF0">
            <w:pPr>
              <w:rPr>
                <w:szCs w:val="24"/>
              </w:rPr>
            </w:pPr>
          </w:p>
        </w:tc>
        <w:tc>
          <w:tcPr>
            <w:tcW w:w="4110" w:type="dxa"/>
            <w:tcBorders>
              <w:top w:val="single" w:sz="4" w:space="0" w:color="auto"/>
              <w:left w:val="nil"/>
              <w:bottom w:val="single" w:sz="4" w:space="0" w:color="auto"/>
              <w:right w:val="single" w:sz="4" w:space="0" w:color="auto"/>
            </w:tcBorders>
          </w:tcPr>
          <w:p w:rsidR="00CD0B64" w:rsidRPr="00926139" w:rsidRDefault="00CD0B64" w:rsidP="00735BF0">
            <w:pPr>
              <w:rPr>
                <w:szCs w:val="24"/>
              </w:rPr>
            </w:pPr>
          </w:p>
        </w:tc>
      </w:tr>
      <w:tr w:rsidR="00CD0B64" w:rsidRPr="00926139" w:rsidTr="00CD0B64">
        <w:tc>
          <w:tcPr>
            <w:tcW w:w="1275" w:type="dxa"/>
            <w:tcBorders>
              <w:top w:val="single" w:sz="4" w:space="0" w:color="auto"/>
              <w:left w:val="single" w:sz="4" w:space="0" w:color="auto"/>
              <w:bottom w:val="single" w:sz="4" w:space="0" w:color="auto"/>
              <w:right w:val="thinThickSmallGap" w:sz="12" w:space="0" w:color="auto"/>
            </w:tcBorders>
            <w:vAlign w:val="center"/>
          </w:tcPr>
          <w:p w:rsidR="00CD0B64" w:rsidRPr="00926139" w:rsidRDefault="00FD5393" w:rsidP="00735BF0">
            <w:pPr>
              <w:jc w:val="center"/>
              <w:rPr>
                <w:szCs w:val="24"/>
              </w:rPr>
            </w:pPr>
            <w:r>
              <w:rPr>
                <w:szCs w:val="24"/>
              </w:rPr>
              <w:t>17.3</w:t>
            </w:r>
            <w:r w:rsidR="00CD0B64" w:rsidRPr="00926139">
              <w:rPr>
                <w:szCs w:val="24"/>
              </w:rPr>
              <w:t>5</w:t>
            </w:r>
          </w:p>
        </w:tc>
        <w:tc>
          <w:tcPr>
            <w:tcW w:w="3261" w:type="dxa"/>
            <w:tcBorders>
              <w:top w:val="single" w:sz="4" w:space="0" w:color="auto"/>
              <w:left w:val="nil"/>
              <w:bottom w:val="single" w:sz="4" w:space="0" w:color="auto"/>
              <w:right w:val="double" w:sz="6" w:space="0" w:color="auto"/>
            </w:tcBorders>
            <w:vAlign w:val="center"/>
          </w:tcPr>
          <w:p w:rsidR="00CD0B64" w:rsidRPr="00926139" w:rsidRDefault="00CD0B64" w:rsidP="00735BF0">
            <w:pPr>
              <w:jc w:val="center"/>
              <w:rPr>
                <w:b/>
                <w:szCs w:val="24"/>
              </w:rPr>
            </w:pPr>
            <w:r w:rsidRPr="00926139">
              <w:rPr>
                <w:b/>
                <w:szCs w:val="24"/>
              </w:rPr>
              <w:t xml:space="preserve">400 Εμπ Α – Γ &amp; </w:t>
            </w:r>
          </w:p>
          <w:p w:rsidR="00CD0B64" w:rsidRPr="00926139" w:rsidRDefault="00CD0B64" w:rsidP="00735BF0">
            <w:pPr>
              <w:jc w:val="center"/>
              <w:rPr>
                <w:szCs w:val="24"/>
              </w:rPr>
            </w:pPr>
            <w:r w:rsidRPr="00926139">
              <w:rPr>
                <w:b/>
                <w:szCs w:val="24"/>
              </w:rPr>
              <w:t>Κ20 (Α - Γ)</w:t>
            </w:r>
          </w:p>
        </w:tc>
        <w:tc>
          <w:tcPr>
            <w:tcW w:w="2694" w:type="dxa"/>
            <w:tcBorders>
              <w:top w:val="single" w:sz="4" w:space="0" w:color="auto"/>
              <w:left w:val="nil"/>
              <w:bottom w:val="single" w:sz="4" w:space="0" w:color="auto"/>
              <w:right w:val="double" w:sz="6" w:space="0" w:color="auto"/>
            </w:tcBorders>
          </w:tcPr>
          <w:p w:rsidR="00CD0B64" w:rsidRPr="00926139" w:rsidRDefault="00CD0B64" w:rsidP="00735BF0">
            <w:pPr>
              <w:jc w:val="center"/>
              <w:rPr>
                <w:b/>
                <w:szCs w:val="24"/>
              </w:rPr>
            </w:pPr>
            <w:r w:rsidRPr="00926139">
              <w:rPr>
                <w:b/>
                <w:szCs w:val="24"/>
              </w:rPr>
              <w:t>Μήκος  Α &amp; Κ20 (Α)</w:t>
            </w:r>
          </w:p>
          <w:p w:rsidR="00CD0B64" w:rsidRDefault="00CD0B64" w:rsidP="00735BF0">
            <w:pPr>
              <w:jc w:val="center"/>
              <w:rPr>
                <w:b/>
                <w:szCs w:val="24"/>
              </w:rPr>
            </w:pPr>
            <w:r w:rsidRPr="00926139">
              <w:rPr>
                <w:b/>
                <w:szCs w:val="24"/>
              </w:rPr>
              <w:t xml:space="preserve">Μήκος  Γ &amp; Κ20 (Γ)  </w:t>
            </w:r>
          </w:p>
          <w:p w:rsidR="00CD0B64" w:rsidRPr="00926139" w:rsidRDefault="00CD0B64" w:rsidP="00735BF0">
            <w:pPr>
              <w:jc w:val="center"/>
              <w:rPr>
                <w:b/>
                <w:szCs w:val="24"/>
              </w:rPr>
            </w:pPr>
            <w:r w:rsidRPr="00926139">
              <w:rPr>
                <w:szCs w:val="24"/>
              </w:rPr>
              <w:t>(2 Σκάμματα)</w:t>
            </w:r>
          </w:p>
        </w:tc>
        <w:tc>
          <w:tcPr>
            <w:tcW w:w="4110" w:type="dxa"/>
            <w:tcBorders>
              <w:top w:val="single" w:sz="4" w:space="0" w:color="auto"/>
              <w:left w:val="nil"/>
              <w:bottom w:val="single" w:sz="4" w:space="0" w:color="auto"/>
              <w:right w:val="single" w:sz="4" w:space="0" w:color="auto"/>
            </w:tcBorders>
            <w:vAlign w:val="center"/>
          </w:tcPr>
          <w:p w:rsidR="00CD0B64" w:rsidRPr="00926139" w:rsidRDefault="00CD0B64" w:rsidP="00735BF0">
            <w:pPr>
              <w:rPr>
                <w:szCs w:val="24"/>
              </w:rPr>
            </w:pPr>
          </w:p>
        </w:tc>
      </w:tr>
      <w:tr w:rsidR="00CD0B64" w:rsidRPr="00926139" w:rsidTr="00CD0B64">
        <w:tc>
          <w:tcPr>
            <w:tcW w:w="1275" w:type="dxa"/>
            <w:tcBorders>
              <w:top w:val="single" w:sz="4" w:space="0" w:color="auto"/>
              <w:left w:val="single" w:sz="4" w:space="0" w:color="auto"/>
              <w:bottom w:val="single" w:sz="4" w:space="0" w:color="auto"/>
              <w:right w:val="thinThickSmallGap" w:sz="12" w:space="0" w:color="auto"/>
            </w:tcBorders>
            <w:vAlign w:val="center"/>
          </w:tcPr>
          <w:p w:rsidR="00CD0B64" w:rsidRPr="00926139" w:rsidRDefault="00FD5393" w:rsidP="00735BF0">
            <w:pPr>
              <w:jc w:val="center"/>
              <w:rPr>
                <w:szCs w:val="24"/>
              </w:rPr>
            </w:pPr>
            <w:r>
              <w:rPr>
                <w:szCs w:val="24"/>
              </w:rPr>
              <w:t>17.5</w:t>
            </w:r>
            <w:r w:rsidR="00CD0B64" w:rsidRPr="00926139">
              <w:rPr>
                <w:szCs w:val="24"/>
              </w:rPr>
              <w:t>5</w:t>
            </w:r>
          </w:p>
        </w:tc>
        <w:tc>
          <w:tcPr>
            <w:tcW w:w="3261" w:type="dxa"/>
            <w:tcBorders>
              <w:top w:val="single" w:sz="4" w:space="0" w:color="auto"/>
              <w:left w:val="nil"/>
              <w:bottom w:val="single" w:sz="4" w:space="0" w:color="auto"/>
              <w:right w:val="double" w:sz="6" w:space="0" w:color="auto"/>
            </w:tcBorders>
            <w:vAlign w:val="center"/>
          </w:tcPr>
          <w:p w:rsidR="00CD0B64" w:rsidRPr="00926139" w:rsidRDefault="00CD0B64" w:rsidP="00735BF0">
            <w:pPr>
              <w:jc w:val="center"/>
              <w:rPr>
                <w:szCs w:val="24"/>
                <w:lang w:val="en-US"/>
              </w:rPr>
            </w:pPr>
            <w:r w:rsidRPr="00926139">
              <w:rPr>
                <w:szCs w:val="24"/>
              </w:rPr>
              <w:t xml:space="preserve">300 Εμπ. </w:t>
            </w:r>
            <w:r w:rsidRPr="00926139">
              <w:rPr>
                <w:szCs w:val="24"/>
                <w:lang w:val="en-US"/>
              </w:rPr>
              <w:t>K16</w:t>
            </w:r>
            <w:r w:rsidRPr="00926139">
              <w:rPr>
                <w:szCs w:val="24"/>
              </w:rPr>
              <w:t xml:space="preserve"> Αγορ – Κορ</w:t>
            </w:r>
          </w:p>
        </w:tc>
        <w:tc>
          <w:tcPr>
            <w:tcW w:w="2694" w:type="dxa"/>
            <w:tcBorders>
              <w:top w:val="single" w:sz="4" w:space="0" w:color="auto"/>
              <w:left w:val="nil"/>
              <w:bottom w:val="single" w:sz="4" w:space="0" w:color="auto"/>
              <w:right w:val="double" w:sz="6" w:space="0" w:color="auto"/>
            </w:tcBorders>
          </w:tcPr>
          <w:p w:rsidR="00CD0B64" w:rsidRPr="00926139" w:rsidRDefault="00CD0B64" w:rsidP="00735BF0">
            <w:pPr>
              <w:jc w:val="center"/>
              <w:rPr>
                <w:b/>
                <w:szCs w:val="24"/>
                <w:lang w:val="en-US"/>
              </w:rPr>
            </w:pPr>
          </w:p>
        </w:tc>
        <w:tc>
          <w:tcPr>
            <w:tcW w:w="4110" w:type="dxa"/>
            <w:tcBorders>
              <w:top w:val="single" w:sz="4" w:space="0" w:color="auto"/>
              <w:left w:val="nil"/>
              <w:bottom w:val="single" w:sz="4" w:space="0" w:color="auto"/>
              <w:right w:val="single" w:sz="4" w:space="0" w:color="auto"/>
            </w:tcBorders>
            <w:vAlign w:val="center"/>
          </w:tcPr>
          <w:p w:rsidR="00CD0B64" w:rsidRPr="00926139" w:rsidRDefault="00CD0B64" w:rsidP="00735BF0">
            <w:pPr>
              <w:rPr>
                <w:szCs w:val="24"/>
                <w:lang w:val="en-US"/>
              </w:rPr>
            </w:pPr>
          </w:p>
        </w:tc>
      </w:tr>
      <w:tr w:rsidR="00CD0B64" w:rsidRPr="00926139" w:rsidTr="00CD0B64">
        <w:tc>
          <w:tcPr>
            <w:tcW w:w="1275" w:type="dxa"/>
            <w:tcBorders>
              <w:top w:val="single" w:sz="4" w:space="0" w:color="auto"/>
              <w:left w:val="single" w:sz="4" w:space="0" w:color="auto"/>
              <w:bottom w:val="single" w:sz="4" w:space="0" w:color="auto"/>
              <w:right w:val="thinThickSmallGap" w:sz="12" w:space="0" w:color="auto"/>
            </w:tcBorders>
            <w:vAlign w:val="center"/>
          </w:tcPr>
          <w:p w:rsidR="00CD0B64" w:rsidRPr="00926139" w:rsidRDefault="00FD5393" w:rsidP="00735BF0">
            <w:pPr>
              <w:jc w:val="center"/>
              <w:rPr>
                <w:szCs w:val="24"/>
              </w:rPr>
            </w:pPr>
            <w:r>
              <w:rPr>
                <w:szCs w:val="24"/>
              </w:rPr>
              <w:t>18.1</w:t>
            </w:r>
            <w:r w:rsidR="00CD0B64" w:rsidRPr="00926139">
              <w:rPr>
                <w:szCs w:val="24"/>
              </w:rPr>
              <w:t>0</w:t>
            </w:r>
          </w:p>
        </w:tc>
        <w:tc>
          <w:tcPr>
            <w:tcW w:w="3261" w:type="dxa"/>
            <w:tcBorders>
              <w:top w:val="single" w:sz="4" w:space="0" w:color="auto"/>
              <w:left w:val="nil"/>
              <w:bottom w:val="single" w:sz="4" w:space="0" w:color="auto"/>
              <w:right w:val="double" w:sz="6" w:space="0" w:color="auto"/>
            </w:tcBorders>
            <w:vAlign w:val="center"/>
          </w:tcPr>
          <w:p w:rsidR="00CD0B64" w:rsidRPr="00926139" w:rsidRDefault="00CD0B64" w:rsidP="00735BF0">
            <w:pPr>
              <w:jc w:val="center"/>
              <w:rPr>
                <w:szCs w:val="24"/>
              </w:rPr>
            </w:pPr>
            <w:r w:rsidRPr="00926139">
              <w:rPr>
                <w:szCs w:val="24"/>
              </w:rPr>
              <w:t>300 Κ16 Αγοριών</w:t>
            </w:r>
          </w:p>
        </w:tc>
        <w:tc>
          <w:tcPr>
            <w:tcW w:w="2694" w:type="dxa"/>
            <w:tcBorders>
              <w:top w:val="single" w:sz="4" w:space="0" w:color="auto"/>
              <w:left w:val="nil"/>
              <w:bottom w:val="single" w:sz="4" w:space="0" w:color="auto"/>
              <w:right w:val="double" w:sz="6" w:space="0" w:color="auto"/>
            </w:tcBorders>
          </w:tcPr>
          <w:p w:rsidR="00CD0B64" w:rsidRPr="00926139" w:rsidRDefault="00CD0B64" w:rsidP="00735BF0">
            <w:pPr>
              <w:rPr>
                <w:szCs w:val="24"/>
                <w:lang w:val="en-US"/>
              </w:rPr>
            </w:pPr>
          </w:p>
        </w:tc>
        <w:tc>
          <w:tcPr>
            <w:tcW w:w="4110" w:type="dxa"/>
            <w:tcBorders>
              <w:top w:val="single" w:sz="4" w:space="0" w:color="auto"/>
              <w:left w:val="nil"/>
              <w:bottom w:val="single" w:sz="4" w:space="0" w:color="auto"/>
              <w:right w:val="single" w:sz="4" w:space="0" w:color="auto"/>
            </w:tcBorders>
            <w:vAlign w:val="center"/>
          </w:tcPr>
          <w:p w:rsidR="00CD0B64" w:rsidRPr="00926139" w:rsidRDefault="00CD0B64" w:rsidP="00735BF0">
            <w:pPr>
              <w:rPr>
                <w:szCs w:val="24"/>
                <w:lang w:val="en-US"/>
              </w:rPr>
            </w:pPr>
          </w:p>
        </w:tc>
      </w:tr>
      <w:tr w:rsidR="00CD0B64" w:rsidRPr="00926139" w:rsidTr="00CD0B64">
        <w:tc>
          <w:tcPr>
            <w:tcW w:w="1275" w:type="dxa"/>
            <w:tcBorders>
              <w:top w:val="single" w:sz="4" w:space="0" w:color="auto"/>
              <w:left w:val="single" w:sz="4" w:space="0" w:color="auto"/>
              <w:bottom w:val="single" w:sz="4" w:space="0" w:color="auto"/>
              <w:right w:val="thinThickSmallGap" w:sz="12" w:space="0" w:color="auto"/>
            </w:tcBorders>
            <w:vAlign w:val="center"/>
          </w:tcPr>
          <w:p w:rsidR="00CD0B64" w:rsidRPr="00926139" w:rsidRDefault="00FD5393" w:rsidP="00735BF0">
            <w:pPr>
              <w:jc w:val="center"/>
              <w:rPr>
                <w:szCs w:val="24"/>
              </w:rPr>
            </w:pPr>
            <w:r>
              <w:rPr>
                <w:szCs w:val="24"/>
              </w:rPr>
              <w:t>18.2</w:t>
            </w:r>
            <w:r w:rsidR="00CD0B64" w:rsidRPr="00926139">
              <w:rPr>
                <w:szCs w:val="24"/>
              </w:rPr>
              <w:t>0</w:t>
            </w:r>
          </w:p>
        </w:tc>
        <w:tc>
          <w:tcPr>
            <w:tcW w:w="3261" w:type="dxa"/>
            <w:tcBorders>
              <w:top w:val="single" w:sz="4" w:space="0" w:color="auto"/>
              <w:left w:val="nil"/>
              <w:bottom w:val="single" w:sz="4" w:space="0" w:color="auto"/>
              <w:right w:val="double" w:sz="6" w:space="0" w:color="auto"/>
            </w:tcBorders>
            <w:vAlign w:val="center"/>
          </w:tcPr>
          <w:p w:rsidR="00CD0B64" w:rsidRPr="00926139" w:rsidRDefault="00CD0B64" w:rsidP="00735BF0">
            <w:pPr>
              <w:jc w:val="center"/>
              <w:rPr>
                <w:szCs w:val="24"/>
              </w:rPr>
            </w:pPr>
            <w:r w:rsidRPr="00926139">
              <w:rPr>
                <w:szCs w:val="24"/>
              </w:rPr>
              <w:t>300 Κ16 Κοριτσιών</w:t>
            </w:r>
          </w:p>
        </w:tc>
        <w:tc>
          <w:tcPr>
            <w:tcW w:w="2694" w:type="dxa"/>
            <w:tcBorders>
              <w:top w:val="single" w:sz="4" w:space="0" w:color="auto"/>
              <w:left w:val="nil"/>
              <w:bottom w:val="single" w:sz="4" w:space="0" w:color="auto"/>
              <w:right w:val="double" w:sz="6" w:space="0" w:color="auto"/>
            </w:tcBorders>
          </w:tcPr>
          <w:p w:rsidR="00CD0B64" w:rsidRPr="00926139" w:rsidRDefault="00CD0B64" w:rsidP="00735BF0">
            <w:pPr>
              <w:jc w:val="right"/>
              <w:rPr>
                <w:szCs w:val="24"/>
              </w:rPr>
            </w:pPr>
          </w:p>
        </w:tc>
        <w:tc>
          <w:tcPr>
            <w:tcW w:w="4110" w:type="dxa"/>
            <w:tcBorders>
              <w:top w:val="single" w:sz="4" w:space="0" w:color="auto"/>
              <w:left w:val="nil"/>
              <w:bottom w:val="single" w:sz="4" w:space="0" w:color="auto"/>
              <w:right w:val="single" w:sz="4" w:space="0" w:color="auto"/>
            </w:tcBorders>
            <w:vAlign w:val="center"/>
          </w:tcPr>
          <w:p w:rsidR="00CD0B64" w:rsidRPr="00926139" w:rsidRDefault="00CD0B64" w:rsidP="00735BF0">
            <w:pPr>
              <w:rPr>
                <w:szCs w:val="24"/>
              </w:rPr>
            </w:pPr>
          </w:p>
        </w:tc>
      </w:tr>
      <w:tr w:rsidR="00CD0B64" w:rsidRPr="00926139" w:rsidTr="00CD0B64">
        <w:tc>
          <w:tcPr>
            <w:tcW w:w="1275" w:type="dxa"/>
            <w:tcBorders>
              <w:top w:val="single" w:sz="4" w:space="0" w:color="auto"/>
              <w:left w:val="single" w:sz="4" w:space="0" w:color="auto"/>
              <w:bottom w:val="single" w:sz="4" w:space="0" w:color="auto"/>
              <w:right w:val="thinThickSmallGap" w:sz="12" w:space="0" w:color="auto"/>
            </w:tcBorders>
            <w:vAlign w:val="center"/>
          </w:tcPr>
          <w:p w:rsidR="00CD0B64" w:rsidRPr="00926139" w:rsidRDefault="00FD5393" w:rsidP="00735BF0">
            <w:pPr>
              <w:jc w:val="center"/>
              <w:rPr>
                <w:szCs w:val="24"/>
              </w:rPr>
            </w:pPr>
            <w:r>
              <w:rPr>
                <w:szCs w:val="24"/>
              </w:rPr>
              <w:t>18.3</w:t>
            </w:r>
            <w:r w:rsidR="00CD0B64" w:rsidRPr="00926139">
              <w:rPr>
                <w:szCs w:val="24"/>
              </w:rPr>
              <w:t>0</w:t>
            </w:r>
          </w:p>
        </w:tc>
        <w:tc>
          <w:tcPr>
            <w:tcW w:w="3261" w:type="dxa"/>
            <w:tcBorders>
              <w:top w:val="single" w:sz="4" w:space="0" w:color="auto"/>
              <w:left w:val="nil"/>
              <w:bottom w:val="single" w:sz="4" w:space="0" w:color="auto"/>
              <w:right w:val="double" w:sz="6" w:space="0" w:color="auto"/>
            </w:tcBorders>
            <w:vAlign w:val="center"/>
          </w:tcPr>
          <w:p w:rsidR="00CD0B64" w:rsidRPr="00926139" w:rsidRDefault="00CD0B64" w:rsidP="00735BF0">
            <w:pPr>
              <w:jc w:val="center"/>
              <w:rPr>
                <w:szCs w:val="24"/>
              </w:rPr>
            </w:pPr>
            <w:r w:rsidRPr="00926139">
              <w:rPr>
                <w:szCs w:val="24"/>
              </w:rPr>
              <w:t>2.000 Κ16 Αγορ. – Κοριτ.</w:t>
            </w:r>
          </w:p>
        </w:tc>
        <w:tc>
          <w:tcPr>
            <w:tcW w:w="2694" w:type="dxa"/>
            <w:tcBorders>
              <w:top w:val="single" w:sz="4" w:space="0" w:color="auto"/>
              <w:left w:val="nil"/>
              <w:bottom w:val="single" w:sz="4" w:space="0" w:color="auto"/>
              <w:right w:val="double" w:sz="6" w:space="0" w:color="auto"/>
            </w:tcBorders>
          </w:tcPr>
          <w:p w:rsidR="00CD0B64" w:rsidRPr="00926139" w:rsidRDefault="00CD0B64" w:rsidP="00735BF0">
            <w:pPr>
              <w:rPr>
                <w:szCs w:val="24"/>
              </w:rPr>
            </w:pPr>
          </w:p>
        </w:tc>
        <w:tc>
          <w:tcPr>
            <w:tcW w:w="4110" w:type="dxa"/>
            <w:tcBorders>
              <w:top w:val="single" w:sz="4" w:space="0" w:color="auto"/>
              <w:left w:val="nil"/>
              <w:bottom w:val="single" w:sz="4" w:space="0" w:color="auto"/>
              <w:right w:val="single" w:sz="4" w:space="0" w:color="auto"/>
            </w:tcBorders>
            <w:vAlign w:val="center"/>
          </w:tcPr>
          <w:p w:rsidR="00CD0B64" w:rsidRPr="00926139" w:rsidRDefault="00CD0B64" w:rsidP="00735BF0">
            <w:pPr>
              <w:rPr>
                <w:szCs w:val="24"/>
              </w:rPr>
            </w:pPr>
          </w:p>
        </w:tc>
      </w:tr>
      <w:tr w:rsidR="00CD0B64" w:rsidRPr="00926139" w:rsidTr="00CD0B64">
        <w:tc>
          <w:tcPr>
            <w:tcW w:w="1275" w:type="dxa"/>
            <w:tcBorders>
              <w:top w:val="single" w:sz="4" w:space="0" w:color="auto"/>
              <w:left w:val="single" w:sz="4" w:space="0" w:color="auto"/>
              <w:bottom w:val="single" w:sz="4" w:space="0" w:color="auto"/>
              <w:right w:val="thinThickSmallGap" w:sz="12" w:space="0" w:color="auto"/>
            </w:tcBorders>
            <w:vAlign w:val="center"/>
            <w:hideMark/>
          </w:tcPr>
          <w:p w:rsidR="00CD0B64" w:rsidRPr="00926139" w:rsidRDefault="00FD5393" w:rsidP="00735BF0">
            <w:pPr>
              <w:jc w:val="center"/>
              <w:rPr>
                <w:szCs w:val="24"/>
              </w:rPr>
            </w:pPr>
            <w:r>
              <w:rPr>
                <w:szCs w:val="24"/>
              </w:rPr>
              <w:t>18.4</w:t>
            </w:r>
            <w:r w:rsidR="00CD0B64" w:rsidRPr="00926139">
              <w:rPr>
                <w:szCs w:val="24"/>
              </w:rPr>
              <w:t>5</w:t>
            </w:r>
          </w:p>
        </w:tc>
        <w:tc>
          <w:tcPr>
            <w:tcW w:w="3261" w:type="dxa"/>
            <w:tcBorders>
              <w:top w:val="single" w:sz="4" w:space="0" w:color="auto"/>
              <w:left w:val="nil"/>
              <w:bottom w:val="single" w:sz="4" w:space="0" w:color="auto"/>
              <w:right w:val="double" w:sz="6" w:space="0" w:color="auto"/>
            </w:tcBorders>
            <w:vAlign w:val="center"/>
            <w:hideMark/>
          </w:tcPr>
          <w:p w:rsidR="00CD0B64" w:rsidRPr="00926139" w:rsidRDefault="00CD0B64" w:rsidP="00735BF0">
            <w:pPr>
              <w:jc w:val="center"/>
              <w:rPr>
                <w:szCs w:val="24"/>
              </w:rPr>
            </w:pPr>
            <w:r w:rsidRPr="00926139">
              <w:rPr>
                <w:szCs w:val="24"/>
              </w:rPr>
              <w:t xml:space="preserve">2.000 Φ.Ε. Κ16 </w:t>
            </w:r>
          </w:p>
          <w:p w:rsidR="00CD0B64" w:rsidRPr="00926139" w:rsidRDefault="00CD0B64" w:rsidP="00735BF0">
            <w:pPr>
              <w:jc w:val="center"/>
              <w:rPr>
                <w:szCs w:val="24"/>
              </w:rPr>
            </w:pPr>
            <w:r w:rsidRPr="00926139">
              <w:rPr>
                <w:szCs w:val="24"/>
              </w:rPr>
              <w:t>Αγοριών - Κοριτσιών</w:t>
            </w:r>
          </w:p>
        </w:tc>
        <w:tc>
          <w:tcPr>
            <w:tcW w:w="2694" w:type="dxa"/>
            <w:tcBorders>
              <w:top w:val="single" w:sz="4" w:space="0" w:color="auto"/>
              <w:left w:val="nil"/>
              <w:bottom w:val="single" w:sz="4" w:space="0" w:color="auto"/>
              <w:right w:val="double" w:sz="6" w:space="0" w:color="auto"/>
            </w:tcBorders>
          </w:tcPr>
          <w:p w:rsidR="00CD0B64" w:rsidRPr="00926139" w:rsidRDefault="00CD0B64" w:rsidP="00735BF0">
            <w:pPr>
              <w:jc w:val="center"/>
              <w:rPr>
                <w:szCs w:val="24"/>
              </w:rPr>
            </w:pPr>
          </w:p>
        </w:tc>
        <w:tc>
          <w:tcPr>
            <w:tcW w:w="4110" w:type="dxa"/>
            <w:tcBorders>
              <w:top w:val="single" w:sz="4" w:space="0" w:color="auto"/>
              <w:left w:val="nil"/>
              <w:bottom w:val="single" w:sz="4" w:space="0" w:color="auto"/>
              <w:right w:val="single" w:sz="4" w:space="0" w:color="auto"/>
            </w:tcBorders>
            <w:vAlign w:val="center"/>
          </w:tcPr>
          <w:p w:rsidR="00CD0B64" w:rsidRPr="00926139" w:rsidRDefault="00CD0B64" w:rsidP="00735BF0">
            <w:pPr>
              <w:rPr>
                <w:szCs w:val="24"/>
              </w:rPr>
            </w:pPr>
          </w:p>
        </w:tc>
      </w:tr>
      <w:tr w:rsidR="00CD0B64" w:rsidRPr="00926139" w:rsidTr="00CD0B64">
        <w:tc>
          <w:tcPr>
            <w:tcW w:w="1275" w:type="dxa"/>
            <w:tcBorders>
              <w:top w:val="single" w:sz="4" w:space="0" w:color="auto"/>
              <w:left w:val="single" w:sz="4" w:space="0" w:color="auto"/>
              <w:bottom w:val="single" w:sz="4" w:space="0" w:color="auto"/>
              <w:right w:val="thinThickSmallGap" w:sz="12" w:space="0" w:color="auto"/>
            </w:tcBorders>
            <w:vAlign w:val="center"/>
          </w:tcPr>
          <w:p w:rsidR="00CD0B64" w:rsidRPr="00926139" w:rsidRDefault="00FD5393" w:rsidP="00735BF0">
            <w:pPr>
              <w:jc w:val="center"/>
              <w:rPr>
                <w:szCs w:val="24"/>
              </w:rPr>
            </w:pPr>
            <w:r>
              <w:rPr>
                <w:szCs w:val="24"/>
              </w:rPr>
              <w:t>19.0</w:t>
            </w:r>
            <w:r w:rsidR="00CD0B64" w:rsidRPr="00926139">
              <w:rPr>
                <w:szCs w:val="24"/>
              </w:rPr>
              <w:t>0</w:t>
            </w:r>
          </w:p>
        </w:tc>
        <w:tc>
          <w:tcPr>
            <w:tcW w:w="3261" w:type="dxa"/>
            <w:tcBorders>
              <w:top w:val="single" w:sz="4" w:space="0" w:color="auto"/>
              <w:left w:val="nil"/>
              <w:bottom w:val="single" w:sz="4" w:space="0" w:color="auto"/>
              <w:right w:val="double" w:sz="6" w:space="0" w:color="auto"/>
            </w:tcBorders>
            <w:vAlign w:val="center"/>
          </w:tcPr>
          <w:p w:rsidR="00CD0B64" w:rsidRPr="00926139" w:rsidRDefault="00CD0B64" w:rsidP="00735BF0">
            <w:pPr>
              <w:jc w:val="center"/>
              <w:rPr>
                <w:b/>
                <w:szCs w:val="24"/>
              </w:rPr>
            </w:pPr>
            <w:r w:rsidRPr="00926139">
              <w:rPr>
                <w:b/>
                <w:szCs w:val="24"/>
              </w:rPr>
              <w:t xml:space="preserve">4 Χ 400 Ανδρών </w:t>
            </w:r>
          </w:p>
        </w:tc>
        <w:tc>
          <w:tcPr>
            <w:tcW w:w="2694" w:type="dxa"/>
            <w:tcBorders>
              <w:top w:val="single" w:sz="4" w:space="0" w:color="auto"/>
              <w:left w:val="nil"/>
              <w:bottom w:val="single" w:sz="4" w:space="0" w:color="auto"/>
              <w:right w:val="double" w:sz="6" w:space="0" w:color="auto"/>
            </w:tcBorders>
          </w:tcPr>
          <w:p w:rsidR="00CD0B64" w:rsidRDefault="00CD0B64" w:rsidP="00CD0B64">
            <w:pPr>
              <w:jc w:val="center"/>
              <w:rPr>
                <w:szCs w:val="24"/>
              </w:rPr>
            </w:pPr>
            <w:r w:rsidRPr="00926139">
              <w:rPr>
                <w:szCs w:val="24"/>
              </w:rPr>
              <w:t>Τετραπλούν  Κ16</w:t>
            </w:r>
          </w:p>
          <w:p w:rsidR="00CD0B64" w:rsidRPr="00926139" w:rsidRDefault="00CD0B64" w:rsidP="00CD0B64">
            <w:pPr>
              <w:jc w:val="center"/>
              <w:rPr>
                <w:szCs w:val="24"/>
              </w:rPr>
            </w:pPr>
            <w:r w:rsidRPr="00926139">
              <w:rPr>
                <w:szCs w:val="24"/>
              </w:rPr>
              <w:t>Αγορ</w:t>
            </w:r>
            <w:r>
              <w:rPr>
                <w:szCs w:val="24"/>
              </w:rPr>
              <w:t>ιών – Κοριτσιών</w:t>
            </w:r>
          </w:p>
          <w:p w:rsidR="00CD0B64" w:rsidRPr="00926139" w:rsidRDefault="00CD0B64" w:rsidP="00CD0B64">
            <w:pPr>
              <w:jc w:val="center"/>
              <w:rPr>
                <w:szCs w:val="24"/>
              </w:rPr>
            </w:pPr>
            <w:r w:rsidRPr="00926139">
              <w:rPr>
                <w:szCs w:val="24"/>
              </w:rPr>
              <w:t>(2 Σκάμματα)</w:t>
            </w:r>
          </w:p>
        </w:tc>
        <w:tc>
          <w:tcPr>
            <w:tcW w:w="4110" w:type="dxa"/>
            <w:tcBorders>
              <w:top w:val="single" w:sz="4" w:space="0" w:color="auto"/>
              <w:left w:val="nil"/>
              <w:bottom w:val="single" w:sz="4" w:space="0" w:color="auto"/>
              <w:right w:val="single" w:sz="4" w:space="0" w:color="auto"/>
            </w:tcBorders>
            <w:vAlign w:val="center"/>
          </w:tcPr>
          <w:p w:rsidR="00CD0B64" w:rsidRPr="00926139" w:rsidRDefault="00CD0B64" w:rsidP="00735BF0">
            <w:pPr>
              <w:rPr>
                <w:szCs w:val="24"/>
              </w:rPr>
            </w:pPr>
          </w:p>
        </w:tc>
      </w:tr>
      <w:tr w:rsidR="00CD0B64" w:rsidRPr="00926139" w:rsidTr="00CD0B64">
        <w:tc>
          <w:tcPr>
            <w:tcW w:w="1275" w:type="dxa"/>
            <w:tcBorders>
              <w:top w:val="single" w:sz="4" w:space="0" w:color="auto"/>
              <w:left w:val="single" w:sz="4" w:space="0" w:color="auto"/>
              <w:bottom w:val="single" w:sz="4" w:space="0" w:color="auto"/>
              <w:right w:val="thinThickSmallGap" w:sz="12" w:space="0" w:color="auto"/>
            </w:tcBorders>
            <w:vAlign w:val="center"/>
          </w:tcPr>
          <w:p w:rsidR="00CD0B64" w:rsidRPr="00926139" w:rsidRDefault="00FD5393" w:rsidP="00735BF0">
            <w:pPr>
              <w:jc w:val="center"/>
              <w:rPr>
                <w:szCs w:val="24"/>
              </w:rPr>
            </w:pPr>
            <w:r>
              <w:rPr>
                <w:szCs w:val="24"/>
              </w:rPr>
              <w:t>19.1</w:t>
            </w:r>
            <w:r w:rsidR="00CD0B64">
              <w:rPr>
                <w:szCs w:val="24"/>
              </w:rPr>
              <w:t>5</w:t>
            </w:r>
          </w:p>
        </w:tc>
        <w:tc>
          <w:tcPr>
            <w:tcW w:w="3261" w:type="dxa"/>
            <w:tcBorders>
              <w:top w:val="single" w:sz="4" w:space="0" w:color="auto"/>
              <w:left w:val="nil"/>
              <w:bottom w:val="single" w:sz="4" w:space="0" w:color="auto"/>
              <w:right w:val="double" w:sz="6" w:space="0" w:color="auto"/>
            </w:tcBorders>
            <w:vAlign w:val="center"/>
          </w:tcPr>
          <w:p w:rsidR="00CD0B64" w:rsidRPr="00926139" w:rsidRDefault="00CD0B64" w:rsidP="00735BF0">
            <w:pPr>
              <w:jc w:val="center"/>
              <w:rPr>
                <w:b/>
                <w:szCs w:val="24"/>
              </w:rPr>
            </w:pPr>
            <w:r w:rsidRPr="00926139">
              <w:rPr>
                <w:b/>
                <w:szCs w:val="24"/>
              </w:rPr>
              <w:t>4 Χ 400 Γυναικώ</w:t>
            </w:r>
            <w:r>
              <w:rPr>
                <w:b/>
                <w:szCs w:val="24"/>
              </w:rPr>
              <w:t>ν</w:t>
            </w:r>
          </w:p>
        </w:tc>
        <w:tc>
          <w:tcPr>
            <w:tcW w:w="2694" w:type="dxa"/>
            <w:tcBorders>
              <w:top w:val="single" w:sz="4" w:space="0" w:color="auto"/>
              <w:left w:val="nil"/>
              <w:bottom w:val="single" w:sz="4" w:space="0" w:color="auto"/>
              <w:right w:val="double" w:sz="6" w:space="0" w:color="auto"/>
            </w:tcBorders>
          </w:tcPr>
          <w:p w:rsidR="00CD0B64" w:rsidRPr="00926139" w:rsidRDefault="00CD0B64" w:rsidP="00735BF0">
            <w:pPr>
              <w:rPr>
                <w:szCs w:val="24"/>
              </w:rPr>
            </w:pPr>
          </w:p>
        </w:tc>
        <w:tc>
          <w:tcPr>
            <w:tcW w:w="4110" w:type="dxa"/>
            <w:tcBorders>
              <w:top w:val="single" w:sz="4" w:space="0" w:color="auto"/>
              <w:left w:val="nil"/>
              <w:bottom w:val="single" w:sz="4" w:space="0" w:color="auto"/>
              <w:right w:val="single" w:sz="4" w:space="0" w:color="auto"/>
            </w:tcBorders>
            <w:vAlign w:val="center"/>
          </w:tcPr>
          <w:p w:rsidR="00CD0B64" w:rsidRPr="00926139" w:rsidRDefault="00CD0B64" w:rsidP="00735BF0">
            <w:pPr>
              <w:rPr>
                <w:szCs w:val="24"/>
              </w:rPr>
            </w:pPr>
          </w:p>
        </w:tc>
      </w:tr>
      <w:tr w:rsidR="00CD0B64" w:rsidRPr="00926139" w:rsidTr="00CD0B64">
        <w:tc>
          <w:tcPr>
            <w:tcW w:w="1275" w:type="dxa"/>
            <w:tcBorders>
              <w:top w:val="single" w:sz="4" w:space="0" w:color="auto"/>
              <w:left w:val="single" w:sz="4" w:space="0" w:color="auto"/>
              <w:bottom w:val="single" w:sz="4" w:space="0" w:color="auto"/>
              <w:right w:val="thinThickSmallGap" w:sz="12" w:space="0" w:color="auto"/>
            </w:tcBorders>
            <w:vAlign w:val="center"/>
          </w:tcPr>
          <w:p w:rsidR="00CD0B64" w:rsidRDefault="00FD5393" w:rsidP="00735BF0">
            <w:pPr>
              <w:jc w:val="center"/>
              <w:rPr>
                <w:szCs w:val="24"/>
              </w:rPr>
            </w:pPr>
            <w:r>
              <w:rPr>
                <w:szCs w:val="24"/>
              </w:rPr>
              <w:t>19.30</w:t>
            </w:r>
          </w:p>
        </w:tc>
        <w:tc>
          <w:tcPr>
            <w:tcW w:w="3261" w:type="dxa"/>
            <w:tcBorders>
              <w:top w:val="single" w:sz="4" w:space="0" w:color="auto"/>
              <w:left w:val="nil"/>
              <w:bottom w:val="single" w:sz="4" w:space="0" w:color="auto"/>
              <w:right w:val="double" w:sz="6" w:space="0" w:color="auto"/>
            </w:tcBorders>
            <w:vAlign w:val="center"/>
          </w:tcPr>
          <w:p w:rsidR="00CD0B64" w:rsidRPr="00926139" w:rsidRDefault="00CD0B64" w:rsidP="00735BF0">
            <w:pPr>
              <w:jc w:val="center"/>
              <w:rPr>
                <w:b/>
                <w:szCs w:val="24"/>
              </w:rPr>
            </w:pPr>
            <w:r w:rsidRPr="00926139">
              <w:rPr>
                <w:b/>
                <w:szCs w:val="24"/>
              </w:rPr>
              <w:t xml:space="preserve">4 Χ 400 </w:t>
            </w:r>
            <w:r>
              <w:rPr>
                <w:b/>
                <w:szCs w:val="24"/>
              </w:rPr>
              <w:t xml:space="preserve">Μικτή </w:t>
            </w:r>
            <w:r w:rsidRPr="00D23340">
              <w:rPr>
                <w:szCs w:val="24"/>
              </w:rPr>
              <w:t>(Α</w:t>
            </w:r>
            <w:r>
              <w:rPr>
                <w:szCs w:val="24"/>
              </w:rPr>
              <w:t>-</w:t>
            </w:r>
            <w:r w:rsidRPr="00D23340">
              <w:rPr>
                <w:szCs w:val="24"/>
              </w:rPr>
              <w:t>Γ</w:t>
            </w:r>
            <w:r>
              <w:rPr>
                <w:szCs w:val="24"/>
              </w:rPr>
              <w:t>-</w:t>
            </w:r>
            <w:r w:rsidRPr="00D23340">
              <w:rPr>
                <w:szCs w:val="24"/>
              </w:rPr>
              <w:t>Α</w:t>
            </w:r>
            <w:r>
              <w:rPr>
                <w:szCs w:val="24"/>
              </w:rPr>
              <w:t>-</w:t>
            </w:r>
            <w:r w:rsidRPr="00D23340">
              <w:rPr>
                <w:szCs w:val="24"/>
              </w:rPr>
              <w:t>Γ)</w:t>
            </w:r>
          </w:p>
        </w:tc>
        <w:tc>
          <w:tcPr>
            <w:tcW w:w="2694" w:type="dxa"/>
            <w:tcBorders>
              <w:top w:val="single" w:sz="4" w:space="0" w:color="auto"/>
              <w:left w:val="nil"/>
              <w:bottom w:val="single" w:sz="4" w:space="0" w:color="auto"/>
              <w:right w:val="double" w:sz="6" w:space="0" w:color="auto"/>
            </w:tcBorders>
          </w:tcPr>
          <w:p w:rsidR="00CD0B64" w:rsidRPr="00926139" w:rsidRDefault="00CD0B64" w:rsidP="00735BF0">
            <w:pPr>
              <w:rPr>
                <w:szCs w:val="24"/>
              </w:rPr>
            </w:pPr>
          </w:p>
        </w:tc>
        <w:tc>
          <w:tcPr>
            <w:tcW w:w="4110" w:type="dxa"/>
            <w:tcBorders>
              <w:top w:val="single" w:sz="4" w:space="0" w:color="auto"/>
              <w:left w:val="nil"/>
              <w:bottom w:val="single" w:sz="4" w:space="0" w:color="auto"/>
              <w:right w:val="single" w:sz="4" w:space="0" w:color="auto"/>
            </w:tcBorders>
            <w:vAlign w:val="center"/>
          </w:tcPr>
          <w:p w:rsidR="00CD0B64" w:rsidRPr="00926139" w:rsidRDefault="00CD0B64" w:rsidP="00735BF0">
            <w:pPr>
              <w:rPr>
                <w:szCs w:val="24"/>
              </w:rPr>
            </w:pPr>
          </w:p>
        </w:tc>
      </w:tr>
      <w:tr w:rsidR="00CD0B64" w:rsidRPr="00926139" w:rsidTr="00CD0B64">
        <w:tc>
          <w:tcPr>
            <w:tcW w:w="1275" w:type="dxa"/>
            <w:tcBorders>
              <w:top w:val="single" w:sz="4" w:space="0" w:color="auto"/>
              <w:left w:val="single" w:sz="4" w:space="0" w:color="auto"/>
              <w:bottom w:val="single" w:sz="4" w:space="0" w:color="auto"/>
              <w:right w:val="thinThickSmallGap" w:sz="12" w:space="0" w:color="auto"/>
            </w:tcBorders>
            <w:vAlign w:val="center"/>
          </w:tcPr>
          <w:p w:rsidR="00CD0B64" w:rsidRPr="00926139" w:rsidRDefault="00FD5393" w:rsidP="00735BF0">
            <w:pPr>
              <w:jc w:val="center"/>
              <w:rPr>
                <w:szCs w:val="24"/>
              </w:rPr>
            </w:pPr>
            <w:r>
              <w:rPr>
                <w:szCs w:val="24"/>
              </w:rPr>
              <w:t>19.4</w:t>
            </w:r>
            <w:r w:rsidR="00CD0B64">
              <w:rPr>
                <w:szCs w:val="24"/>
              </w:rPr>
              <w:t>5</w:t>
            </w:r>
          </w:p>
        </w:tc>
        <w:tc>
          <w:tcPr>
            <w:tcW w:w="3261" w:type="dxa"/>
            <w:tcBorders>
              <w:top w:val="single" w:sz="4" w:space="0" w:color="auto"/>
              <w:left w:val="nil"/>
              <w:bottom w:val="single" w:sz="4" w:space="0" w:color="auto"/>
              <w:right w:val="double" w:sz="6" w:space="0" w:color="auto"/>
            </w:tcBorders>
            <w:vAlign w:val="center"/>
            <w:hideMark/>
          </w:tcPr>
          <w:p w:rsidR="00CD0B64" w:rsidRPr="00926139" w:rsidRDefault="00CD0B64" w:rsidP="00735BF0">
            <w:pPr>
              <w:jc w:val="center"/>
              <w:rPr>
                <w:szCs w:val="24"/>
              </w:rPr>
            </w:pPr>
            <w:r w:rsidRPr="00926139">
              <w:rPr>
                <w:szCs w:val="24"/>
              </w:rPr>
              <w:t>4 Χ 80 Κ16  Αγοριών</w:t>
            </w:r>
          </w:p>
        </w:tc>
        <w:tc>
          <w:tcPr>
            <w:tcW w:w="2694" w:type="dxa"/>
            <w:tcBorders>
              <w:top w:val="single" w:sz="4" w:space="0" w:color="auto"/>
              <w:left w:val="nil"/>
              <w:bottom w:val="single" w:sz="4" w:space="0" w:color="auto"/>
              <w:right w:val="double" w:sz="6" w:space="0" w:color="auto"/>
            </w:tcBorders>
          </w:tcPr>
          <w:p w:rsidR="00CD0B64" w:rsidRPr="00926139" w:rsidRDefault="00CD0B64" w:rsidP="00735BF0">
            <w:pPr>
              <w:rPr>
                <w:szCs w:val="24"/>
              </w:rPr>
            </w:pPr>
          </w:p>
        </w:tc>
        <w:tc>
          <w:tcPr>
            <w:tcW w:w="4110" w:type="dxa"/>
            <w:tcBorders>
              <w:top w:val="single" w:sz="4" w:space="0" w:color="auto"/>
              <w:left w:val="nil"/>
              <w:bottom w:val="single" w:sz="4" w:space="0" w:color="auto"/>
              <w:right w:val="single" w:sz="4" w:space="0" w:color="auto"/>
            </w:tcBorders>
            <w:vAlign w:val="center"/>
          </w:tcPr>
          <w:p w:rsidR="00CD0B64" w:rsidRPr="00926139" w:rsidRDefault="00CD0B64" w:rsidP="00735BF0">
            <w:pPr>
              <w:rPr>
                <w:iCs/>
                <w:szCs w:val="24"/>
              </w:rPr>
            </w:pPr>
          </w:p>
        </w:tc>
      </w:tr>
      <w:tr w:rsidR="00CD0B64" w:rsidRPr="00926139" w:rsidTr="00CD0B64">
        <w:tc>
          <w:tcPr>
            <w:tcW w:w="1275" w:type="dxa"/>
            <w:tcBorders>
              <w:top w:val="single" w:sz="4" w:space="0" w:color="auto"/>
              <w:left w:val="single" w:sz="4" w:space="0" w:color="auto"/>
              <w:bottom w:val="single" w:sz="4" w:space="0" w:color="auto"/>
              <w:right w:val="thinThickSmallGap" w:sz="12" w:space="0" w:color="auto"/>
            </w:tcBorders>
            <w:vAlign w:val="center"/>
          </w:tcPr>
          <w:p w:rsidR="00CD0B64" w:rsidRDefault="00FD5393" w:rsidP="00735BF0">
            <w:pPr>
              <w:jc w:val="center"/>
              <w:rPr>
                <w:szCs w:val="24"/>
              </w:rPr>
            </w:pPr>
            <w:r>
              <w:rPr>
                <w:szCs w:val="24"/>
              </w:rPr>
              <w:t>20.0</w:t>
            </w:r>
            <w:r w:rsidR="00CD0B64">
              <w:rPr>
                <w:szCs w:val="24"/>
              </w:rPr>
              <w:t>0</w:t>
            </w:r>
          </w:p>
        </w:tc>
        <w:tc>
          <w:tcPr>
            <w:tcW w:w="3261" w:type="dxa"/>
            <w:tcBorders>
              <w:top w:val="single" w:sz="4" w:space="0" w:color="auto"/>
              <w:left w:val="nil"/>
              <w:bottom w:val="single" w:sz="4" w:space="0" w:color="auto"/>
              <w:right w:val="double" w:sz="6" w:space="0" w:color="auto"/>
            </w:tcBorders>
            <w:vAlign w:val="center"/>
            <w:hideMark/>
          </w:tcPr>
          <w:p w:rsidR="00CD0B64" w:rsidRPr="00926139" w:rsidRDefault="00CD0B64" w:rsidP="00735BF0">
            <w:pPr>
              <w:jc w:val="center"/>
              <w:rPr>
                <w:szCs w:val="24"/>
              </w:rPr>
            </w:pPr>
            <w:r w:rsidRPr="00926139">
              <w:rPr>
                <w:szCs w:val="24"/>
              </w:rPr>
              <w:t xml:space="preserve">4 Χ 80 Κ16  </w:t>
            </w:r>
            <w:r>
              <w:rPr>
                <w:szCs w:val="24"/>
              </w:rPr>
              <w:t>Κοριτσιών</w:t>
            </w:r>
          </w:p>
        </w:tc>
        <w:tc>
          <w:tcPr>
            <w:tcW w:w="2694" w:type="dxa"/>
            <w:tcBorders>
              <w:top w:val="single" w:sz="4" w:space="0" w:color="auto"/>
              <w:left w:val="nil"/>
              <w:bottom w:val="single" w:sz="4" w:space="0" w:color="auto"/>
              <w:right w:val="double" w:sz="6" w:space="0" w:color="auto"/>
            </w:tcBorders>
          </w:tcPr>
          <w:p w:rsidR="00CD0B64" w:rsidRPr="00926139" w:rsidRDefault="00CD0B64" w:rsidP="00735BF0">
            <w:pPr>
              <w:rPr>
                <w:szCs w:val="24"/>
              </w:rPr>
            </w:pPr>
          </w:p>
        </w:tc>
        <w:tc>
          <w:tcPr>
            <w:tcW w:w="4110" w:type="dxa"/>
            <w:tcBorders>
              <w:top w:val="single" w:sz="4" w:space="0" w:color="auto"/>
              <w:left w:val="nil"/>
              <w:bottom w:val="single" w:sz="4" w:space="0" w:color="auto"/>
              <w:right w:val="single" w:sz="4" w:space="0" w:color="auto"/>
            </w:tcBorders>
            <w:vAlign w:val="center"/>
          </w:tcPr>
          <w:p w:rsidR="00CD0B64" w:rsidRPr="00926139" w:rsidRDefault="00CD0B64" w:rsidP="00735BF0">
            <w:pPr>
              <w:rPr>
                <w:iCs/>
                <w:szCs w:val="24"/>
              </w:rPr>
            </w:pPr>
          </w:p>
        </w:tc>
      </w:tr>
      <w:tr w:rsidR="00CD0B64" w:rsidRPr="00926139" w:rsidTr="00CD0B64">
        <w:tc>
          <w:tcPr>
            <w:tcW w:w="1275" w:type="dxa"/>
            <w:tcBorders>
              <w:top w:val="single" w:sz="4" w:space="0" w:color="auto"/>
              <w:left w:val="single" w:sz="4" w:space="0" w:color="auto"/>
              <w:bottom w:val="single" w:sz="4" w:space="0" w:color="auto"/>
              <w:right w:val="thinThickSmallGap" w:sz="12" w:space="0" w:color="auto"/>
            </w:tcBorders>
            <w:vAlign w:val="center"/>
          </w:tcPr>
          <w:p w:rsidR="00CD0B64" w:rsidRPr="00926139" w:rsidRDefault="00CD0B64" w:rsidP="00735BF0">
            <w:pPr>
              <w:jc w:val="center"/>
              <w:rPr>
                <w:szCs w:val="24"/>
              </w:rPr>
            </w:pPr>
            <w:r w:rsidRPr="00926139">
              <w:rPr>
                <w:szCs w:val="24"/>
              </w:rPr>
              <w:t>20.</w:t>
            </w:r>
            <w:r w:rsidR="00FD5393">
              <w:rPr>
                <w:szCs w:val="24"/>
              </w:rPr>
              <w:t>1</w:t>
            </w:r>
            <w:r>
              <w:rPr>
                <w:szCs w:val="24"/>
              </w:rPr>
              <w:t>5</w:t>
            </w:r>
          </w:p>
        </w:tc>
        <w:tc>
          <w:tcPr>
            <w:tcW w:w="3261" w:type="dxa"/>
            <w:tcBorders>
              <w:top w:val="single" w:sz="4" w:space="0" w:color="auto"/>
              <w:left w:val="nil"/>
              <w:bottom w:val="single" w:sz="4" w:space="0" w:color="auto"/>
              <w:right w:val="double" w:sz="6" w:space="0" w:color="auto"/>
            </w:tcBorders>
            <w:vAlign w:val="center"/>
          </w:tcPr>
          <w:p w:rsidR="00CD0B64" w:rsidRPr="00926139" w:rsidRDefault="00CD0B64" w:rsidP="00735BF0">
            <w:pPr>
              <w:jc w:val="center"/>
              <w:rPr>
                <w:szCs w:val="24"/>
              </w:rPr>
            </w:pPr>
            <w:r w:rsidRPr="00926139">
              <w:rPr>
                <w:szCs w:val="24"/>
              </w:rPr>
              <w:t>4 Χ 300 Κ16 Μικτή</w:t>
            </w:r>
          </w:p>
        </w:tc>
        <w:tc>
          <w:tcPr>
            <w:tcW w:w="2694" w:type="dxa"/>
            <w:tcBorders>
              <w:top w:val="single" w:sz="4" w:space="0" w:color="auto"/>
              <w:left w:val="nil"/>
              <w:bottom w:val="single" w:sz="4" w:space="0" w:color="auto"/>
              <w:right w:val="double" w:sz="6" w:space="0" w:color="auto"/>
            </w:tcBorders>
            <w:hideMark/>
          </w:tcPr>
          <w:p w:rsidR="00CD0B64" w:rsidRPr="00926139" w:rsidRDefault="00CD0B64" w:rsidP="00735BF0">
            <w:pPr>
              <w:jc w:val="right"/>
              <w:rPr>
                <w:szCs w:val="24"/>
              </w:rPr>
            </w:pPr>
          </w:p>
        </w:tc>
        <w:tc>
          <w:tcPr>
            <w:tcW w:w="4110" w:type="dxa"/>
            <w:tcBorders>
              <w:top w:val="single" w:sz="4" w:space="0" w:color="auto"/>
              <w:left w:val="nil"/>
              <w:bottom w:val="single" w:sz="4" w:space="0" w:color="auto"/>
              <w:right w:val="single" w:sz="4" w:space="0" w:color="auto"/>
            </w:tcBorders>
            <w:vAlign w:val="center"/>
          </w:tcPr>
          <w:p w:rsidR="00CD0B64" w:rsidRPr="00926139" w:rsidRDefault="00CD0B64" w:rsidP="00735BF0">
            <w:pPr>
              <w:jc w:val="right"/>
              <w:rPr>
                <w:szCs w:val="24"/>
              </w:rPr>
            </w:pPr>
          </w:p>
        </w:tc>
      </w:tr>
      <w:tr w:rsidR="00CD0B64" w:rsidRPr="00926139" w:rsidTr="00CD0B64">
        <w:tc>
          <w:tcPr>
            <w:tcW w:w="1275" w:type="dxa"/>
            <w:tcBorders>
              <w:top w:val="single" w:sz="4" w:space="0" w:color="auto"/>
              <w:left w:val="single" w:sz="4" w:space="0" w:color="auto"/>
              <w:bottom w:val="single" w:sz="4" w:space="0" w:color="auto"/>
              <w:right w:val="thinThickSmallGap" w:sz="12" w:space="0" w:color="auto"/>
            </w:tcBorders>
            <w:vAlign w:val="center"/>
          </w:tcPr>
          <w:p w:rsidR="00CD0B64" w:rsidRPr="00926139" w:rsidRDefault="00CD0B64" w:rsidP="00735BF0">
            <w:pPr>
              <w:jc w:val="center"/>
              <w:rPr>
                <w:szCs w:val="24"/>
              </w:rPr>
            </w:pPr>
            <w:r w:rsidRPr="00926139">
              <w:rPr>
                <w:szCs w:val="24"/>
              </w:rPr>
              <w:t>2</w:t>
            </w:r>
            <w:r w:rsidR="00FD5393">
              <w:rPr>
                <w:szCs w:val="24"/>
              </w:rPr>
              <w:t>0.3</w:t>
            </w:r>
            <w:r>
              <w:rPr>
                <w:szCs w:val="24"/>
              </w:rPr>
              <w:t>0</w:t>
            </w:r>
          </w:p>
        </w:tc>
        <w:tc>
          <w:tcPr>
            <w:tcW w:w="3261" w:type="dxa"/>
            <w:tcBorders>
              <w:top w:val="single" w:sz="4" w:space="0" w:color="auto"/>
              <w:left w:val="nil"/>
              <w:bottom w:val="single" w:sz="4" w:space="0" w:color="auto"/>
              <w:right w:val="double" w:sz="6" w:space="0" w:color="auto"/>
            </w:tcBorders>
            <w:vAlign w:val="center"/>
          </w:tcPr>
          <w:p w:rsidR="00CD0B64" w:rsidRPr="00926139" w:rsidRDefault="00CD0B64" w:rsidP="00735BF0">
            <w:pPr>
              <w:jc w:val="center"/>
              <w:rPr>
                <w:b/>
                <w:szCs w:val="24"/>
              </w:rPr>
            </w:pPr>
            <w:r w:rsidRPr="00926139">
              <w:rPr>
                <w:b/>
                <w:szCs w:val="24"/>
              </w:rPr>
              <w:t>5.000 Γ – Κ20 (Γ)</w:t>
            </w:r>
          </w:p>
        </w:tc>
        <w:tc>
          <w:tcPr>
            <w:tcW w:w="2694" w:type="dxa"/>
            <w:tcBorders>
              <w:top w:val="single" w:sz="4" w:space="0" w:color="auto"/>
              <w:left w:val="nil"/>
              <w:bottom w:val="single" w:sz="4" w:space="0" w:color="auto"/>
              <w:right w:val="double" w:sz="6" w:space="0" w:color="auto"/>
            </w:tcBorders>
          </w:tcPr>
          <w:p w:rsidR="00CD0B64" w:rsidRPr="00926139" w:rsidRDefault="00CD0B64" w:rsidP="00735BF0">
            <w:pPr>
              <w:jc w:val="center"/>
              <w:rPr>
                <w:szCs w:val="24"/>
              </w:rPr>
            </w:pPr>
          </w:p>
        </w:tc>
        <w:tc>
          <w:tcPr>
            <w:tcW w:w="4110" w:type="dxa"/>
            <w:tcBorders>
              <w:top w:val="single" w:sz="4" w:space="0" w:color="auto"/>
              <w:left w:val="nil"/>
              <w:bottom w:val="single" w:sz="4" w:space="0" w:color="auto"/>
              <w:right w:val="single" w:sz="4" w:space="0" w:color="auto"/>
            </w:tcBorders>
            <w:vAlign w:val="center"/>
            <w:hideMark/>
          </w:tcPr>
          <w:p w:rsidR="00CD0B64" w:rsidRPr="00926139" w:rsidRDefault="00CD0B64" w:rsidP="00735BF0">
            <w:pPr>
              <w:jc w:val="right"/>
              <w:rPr>
                <w:szCs w:val="24"/>
              </w:rPr>
            </w:pPr>
          </w:p>
        </w:tc>
      </w:tr>
      <w:tr w:rsidR="00CD0B64" w:rsidRPr="00926139" w:rsidTr="00CD0B64">
        <w:trPr>
          <w:trHeight w:val="334"/>
        </w:trPr>
        <w:tc>
          <w:tcPr>
            <w:tcW w:w="1275" w:type="dxa"/>
            <w:tcBorders>
              <w:top w:val="single" w:sz="4" w:space="0" w:color="auto"/>
              <w:left w:val="single" w:sz="4" w:space="0" w:color="auto"/>
              <w:bottom w:val="single" w:sz="4" w:space="0" w:color="auto"/>
              <w:right w:val="thinThickSmallGap" w:sz="12" w:space="0" w:color="auto"/>
            </w:tcBorders>
            <w:vAlign w:val="center"/>
          </w:tcPr>
          <w:p w:rsidR="00CD0B64" w:rsidRPr="00926139" w:rsidRDefault="00CD0B64" w:rsidP="00735BF0">
            <w:pPr>
              <w:jc w:val="center"/>
              <w:rPr>
                <w:szCs w:val="24"/>
              </w:rPr>
            </w:pPr>
            <w:r w:rsidRPr="00926139">
              <w:rPr>
                <w:szCs w:val="24"/>
              </w:rPr>
              <w:t>21.</w:t>
            </w:r>
            <w:r w:rsidR="00FD5393">
              <w:rPr>
                <w:szCs w:val="24"/>
              </w:rPr>
              <w:t>0</w:t>
            </w:r>
            <w:r>
              <w:rPr>
                <w:szCs w:val="24"/>
              </w:rPr>
              <w:t>0</w:t>
            </w:r>
          </w:p>
        </w:tc>
        <w:tc>
          <w:tcPr>
            <w:tcW w:w="3261" w:type="dxa"/>
            <w:tcBorders>
              <w:top w:val="single" w:sz="4" w:space="0" w:color="auto"/>
              <w:left w:val="nil"/>
              <w:bottom w:val="single" w:sz="4" w:space="0" w:color="auto"/>
              <w:right w:val="double" w:sz="6" w:space="0" w:color="auto"/>
            </w:tcBorders>
            <w:vAlign w:val="center"/>
          </w:tcPr>
          <w:p w:rsidR="00CD0B64" w:rsidRPr="00926139" w:rsidRDefault="00CD0B64" w:rsidP="00735BF0">
            <w:pPr>
              <w:jc w:val="center"/>
              <w:rPr>
                <w:b/>
                <w:szCs w:val="24"/>
              </w:rPr>
            </w:pPr>
            <w:r w:rsidRPr="00926139">
              <w:rPr>
                <w:b/>
                <w:szCs w:val="24"/>
              </w:rPr>
              <w:t>5.000 Α – Κ20 (Α)</w:t>
            </w:r>
          </w:p>
        </w:tc>
        <w:tc>
          <w:tcPr>
            <w:tcW w:w="2694" w:type="dxa"/>
            <w:tcBorders>
              <w:top w:val="single" w:sz="4" w:space="0" w:color="auto"/>
              <w:left w:val="nil"/>
              <w:bottom w:val="single" w:sz="4" w:space="0" w:color="auto"/>
              <w:right w:val="double" w:sz="6" w:space="0" w:color="auto"/>
            </w:tcBorders>
          </w:tcPr>
          <w:p w:rsidR="00CD0B64" w:rsidRPr="00926139" w:rsidRDefault="00CD0B64" w:rsidP="00735BF0">
            <w:pPr>
              <w:jc w:val="center"/>
              <w:rPr>
                <w:szCs w:val="24"/>
              </w:rPr>
            </w:pPr>
          </w:p>
        </w:tc>
        <w:tc>
          <w:tcPr>
            <w:tcW w:w="4110" w:type="dxa"/>
            <w:tcBorders>
              <w:top w:val="single" w:sz="4" w:space="0" w:color="auto"/>
              <w:left w:val="nil"/>
              <w:bottom w:val="single" w:sz="4" w:space="0" w:color="auto"/>
              <w:right w:val="single" w:sz="4" w:space="0" w:color="auto"/>
            </w:tcBorders>
            <w:vAlign w:val="center"/>
          </w:tcPr>
          <w:p w:rsidR="00CD0B64" w:rsidRPr="00926139" w:rsidRDefault="00CD0B64" w:rsidP="00735BF0">
            <w:pPr>
              <w:jc w:val="right"/>
              <w:rPr>
                <w:szCs w:val="24"/>
              </w:rPr>
            </w:pPr>
          </w:p>
        </w:tc>
      </w:tr>
      <w:tr w:rsidR="00CD0B64" w:rsidRPr="00926139" w:rsidTr="00CD0B64">
        <w:trPr>
          <w:trHeight w:val="334"/>
        </w:trPr>
        <w:tc>
          <w:tcPr>
            <w:tcW w:w="1275" w:type="dxa"/>
            <w:tcBorders>
              <w:top w:val="single" w:sz="4" w:space="0" w:color="auto"/>
              <w:left w:val="single" w:sz="4" w:space="0" w:color="auto"/>
              <w:bottom w:val="single" w:sz="4" w:space="0" w:color="auto"/>
              <w:right w:val="thinThickSmallGap" w:sz="12" w:space="0" w:color="auto"/>
            </w:tcBorders>
            <w:vAlign w:val="center"/>
          </w:tcPr>
          <w:p w:rsidR="00CD0B64" w:rsidRPr="00926139" w:rsidRDefault="00CD0B64" w:rsidP="00735BF0">
            <w:pPr>
              <w:jc w:val="center"/>
              <w:rPr>
                <w:szCs w:val="24"/>
              </w:rPr>
            </w:pPr>
          </w:p>
        </w:tc>
        <w:tc>
          <w:tcPr>
            <w:tcW w:w="3261" w:type="dxa"/>
            <w:tcBorders>
              <w:top w:val="single" w:sz="4" w:space="0" w:color="auto"/>
              <w:left w:val="nil"/>
              <w:bottom w:val="single" w:sz="4" w:space="0" w:color="auto"/>
              <w:right w:val="double" w:sz="6" w:space="0" w:color="auto"/>
            </w:tcBorders>
            <w:vAlign w:val="center"/>
          </w:tcPr>
          <w:p w:rsidR="00CD0B64" w:rsidRPr="00926139" w:rsidRDefault="00CD0B64" w:rsidP="00735BF0">
            <w:pPr>
              <w:jc w:val="center"/>
              <w:rPr>
                <w:b/>
                <w:szCs w:val="24"/>
              </w:rPr>
            </w:pPr>
          </w:p>
        </w:tc>
        <w:tc>
          <w:tcPr>
            <w:tcW w:w="2694" w:type="dxa"/>
            <w:tcBorders>
              <w:top w:val="single" w:sz="4" w:space="0" w:color="auto"/>
              <w:left w:val="nil"/>
              <w:bottom w:val="single" w:sz="4" w:space="0" w:color="auto"/>
              <w:right w:val="double" w:sz="6" w:space="0" w:color="auto"/>
            </w:tcBorders>
          </w:tcPr>
          <w:p w:rsidR="00CD0B64" w:rsidRPr="00926139" w:rsidRDefault="00CD0B64" w:rsidP="00735BF0">
            <w:pPr>
              <w:jc w:val="center"/>
              <w:rPr>
                <w:szCs w:val="24"/>
              </w:rPr>
            </w:pPr>
          </w:p>
        </w:tc>
        <w:tc>
          <w:tcPr>
            <w:tcW w:w="4110" w:type="dxa"/>
            <w:tcBorders>
              <w:top w:val="single" w:sz="4" w:space="0" w:color="auto"/>
              <w:left w:val="nil"/>
              <w:bottom w:val="single" w:sz="4" w:space="0" w:color="auto"/>
              <w:right w:val="single" w:sz="4" w:space="0" w:color="auto"/>
            </w:tcBorders>
            <w:vAlign w:val="center"/>
          </w:tcPr>
          <w:p w:rsidR="00CD0B64" w:rsidRPr="00926139" w:rsidRDefault="00CD0B64" w:rsidP="00735BF0">
            <w:pPr>
              <w:rPr>
                <w:szCs w:val="24"/>
              </w:rPr>
            </w:pPr>
          </w:p>
        </w:tc>
      </w:tr>
    </w:tbl>
    <w:p w:rsidR="00CD0B64" w:rsidRDefault="00CD0B64" w:rsidP="00CD0B64">
      <w:pPr>
        <w:jc w:val="both"/>
        <w:rPr>
          <w:b/>
          <w:bCs/>
          <w:u w:val="single"/>
        </w:rPr>
      </w:pPr>
    </w:p>
    <w:p w:rsidR="00401488" w:rsidRDefault="00401488" w:rsidP="006D4DED">
      <w:pPr>
        <w:spacing w:before="120"/>
        <w:jc w:val="both"/>
        <w:rPr>
          <w:rFonts w:eastAsia="Trebuchet MS"/>
          <w:b/>
          <w:bCs/>
          <w:u w:val="single" w:color="000000"/>
        </w:rPr>
      </w:pPr>
    </w:p>
    <w:p w:rsidR="00401488" w:rsidRDefault="00401488" w:rsidP="006D4DED">
      <w:pPr>
        <w:spacing w:before="120"/>
        <w:jc w:val="both"/>
        <w:rPr>
          <w:rFonts w:eastAsia="Trebuchet MS"/>
          <w:b/>
          <w:bCs/>
          <w:u w:val="single" w:color="000000"/>
        </w:rPr>
      </w:pPr>
    </w:p>
    <w:p w:rsidR="00401488" w:rsidRDefault="00401488" w:rsidP="006D4DED">
      <w:pPr>
        <w:spacing w:before="120"/>
        <w:jc w:val="both"/>
        <w:rPr>
          <w:rFonts w:eastAsia="Trebuchet MS"/>
          <w:b/>
          <w:bCs/>
          <w:u w:val="single" w:color="000000"/>
        </w:rPr>
      </w:pPr>
    </w:p>
    <w:p w:rsidR="00401488" w:rsidRDefault="00401488" w:rsidP="006D4DED">
      <w:pPr>
        <w:spacing w:before="120"/>
        <w:jc w:val="both"/>
        <w:rPr>
          <w:rFonts w:eastAsia="Trebuchet MS"/>
          <w:b/>
          <w:bCs/>
          <w:u w:val="single" w:color="000000"/>
        </w:rPr>
      </w:pPr>
    </w:p>
    <w:p w:rsidR="00AB0EF4" w:rsidRDefault="00AB0EF4" w:rsidP="006D4DED">
      <w:pPr>
        <w:spacing w:before="120"/>
        <w:jc w:val="both"/>
        <w:rPr>
          <w:rFonts w:eastAsia="Trebuchet MS"/>
          <w:b/>
          <w:bCs/>
          <w:u w:val="single" w:color="000000"/>
        </w:rPr>
      </w:pPr>
    </w:p>
    <w:p w:rsidR="006D4DED" w:rsidRDefault="006D4DED" w:rsidP="006D4DED">
      <w:pPr>
        <w:spacing w:before="120"/>
        <w:jc w:val="both"/>
        <w:rPr>
          <w:rFonts w:eastAsia="Trebuchet MS"/>
          <w:b/>
          <w:bCs/>
          <w:u w:val="single" w:color="000000"/>
        </w:rPr>
      </w:pPr>
      <w:r>
        <w:rPr>
          <w:rFonts w:eastAsia="Trebuchet MS"/>
          <w:b/>
          <w:bCs/>
          <w:u w:val="single" w:color="000000"/>
        </w:rPr>
        <w:t>ΠΙΝΑΚΑΣ 1:</w:t>
      </w:r>
    </w:p>
    <w:p w:rsidR="006D4DED" w:rsidRPr="00622F83" w:rsidRDefault="006D4DED" w:rsidP="006D4DED">
      <w:pPr>
        <w:spacing w:before="120"/>
        <w:jc w:val="both"/>
        <w:rPr>
          <w:rFonts w:eastAsia="Trebuchet MS"/>
        </w:rPr>
      </w:pPr>
    </w:p>
    <w:p w:rsidR="006D4DED" w:rsidRPr="00171866" w:rsidRDefault="006D4DED" w:rsidP="006D4DED">
      <w:pPr>
        <w:spacing w:before="120"/>
        <w:jc w:val="both"/>
        <w:rPr>
          <w:rFonts w:eastAsia="Trebuchet MS"/>
          <w:b/>
          <w:bCs/>
        </w:rPr>
      </w:pPr>
      <w:r w:rsidRPr="00622F83">
        <w:rPr>
          <w:rFonts w:eastAsia="Trebuchet MS"/>
          <w:b/>
          <w:bCs/>
        </w:rPr>
        <w:t xml:space="preserve">1). ΔΙΑΣΥΛΛΟΓΙΚΟΙ  ΑΓΩΝΕΣ  ΑΝΔΡΩΝ – ΓΥΝΑΙΚΩΝ  /  </w:t>
      </w:r>
      <w:r w:rsidRPr="00171866">
        <w:rPr>
          <w:rFonts w:eastAsia="Trebuchet MS"/>
          <w:b/>
          <w:bCs/>
        </w:rPr>
        <w:t>2026</w:t>
      </w:r>
    </w:p>
    <w:p w:rsidR="006D4DED" w:rsidRPr="00622F83" w:rsidRDefault="006D4DED" w:rsidP="006D4DED">
      <w:pPr>
        <w:spacing w:before="120"/>
        <w:jc w:val="both"/>
        <w:rPr>
          <w:rFonts w:eastAsia="Trebuchet MS"/>
          <w:b/>
          <w:bCs/>
        </w:rPr>
      </w:pPr>
    </w:p>
    <w:tbl>
      <w:tblPr>
        <w:tblStyle w:val="1-11"/>
        <w:tblW w:w="5000" w:type="pct"/>
        <w:tblLook w:val="0000" w:firstRow="0" w:lastRow="0" w:firstColumn="0" w:lastColumn="0" w:noHBand="0" w:noVBand="0"/>
      </w:tblPr>
      <w:tblGrid>
        <w:gridCol w:w="1976"/>
        <w:gridCol w:w="3539"/>
        <w:gridCol w:w="2808"/>
      </w:tblGrid>
      <w:tr w:rsidR="006D4DED" w:rsidRPr="00622F83" w:rsidTr="00735BF0">
        <w:trPr>
          <w:trHeight w:val="115"/>
        </w:trPr>
        <w:tc>
          <w:tcPr>
            <w:tcW w:w="1187" w:type="pct"/>
            <w:shd w:val="clear" w:color="auto" w:fill="8EAADB"/>
          </w:tcPr>
          <w:p w:rsidR="006D4DED" w:rsidRPr="00622F83" w:rsidRDefault="006D4DED" w:rsidP="00735BF0">
            <w:pPr>
              <w:adjustRightInd w:val="0"/>
              <w:spacing w:before="120"/>
              <w:jc w:val="center"/>
              <w:textAlignment w:val="center"/>
              <w:rPr>
                <w:b/>
                <w:bCs/>
                <w:lang w:val="en-GB"/>
              </w:rPr>
            </w:pPr>
            <w:r w:rsidRPr="00622F83">
              <w:rPr>
                <w:b/>
                <w:bCs/>
              </w:rPr>
              <w:t>ΑΓΩΝΙΣΜΑ</w:t>
            </w:r>
          </w:p>
        </w:tc>
        <w:tc>
          <w:tcPr>
            <w:tcW w:w="2126" w:type="pct"/>
            <w:shd w:val="clear" w:color="auto" w:fill="8EAADB"/>
          </w:tcPr>
          <w:p w:rsidR="006D4DED" w:rsidRPr="00622F83" w:rsidRDefault="006D4DED" w:rsidP="00735BF0">
            <w:pPr>
              <w:adjustRightInd w:val="0"/>
              <w:spacing w:before="120"/>
              <w:jc w:val="center"/>
              <w:textAlignment w:val="center"/>
              <w:rPr>
                <w:b/>
                <w:bCs/>
                <w:lang w:val="en-GB"/>
              </w:rPr>
            </w:pPr>
            <w:r w:rsidRPr="00622F83">
              <w:rPr>
                <w:b/>
                <w:bCs/>
              </w:rPr>
              <w:t>ΑΝΔΡΩΝ</w:t>
            </w:r>
          </w:p>
        </w:tc>
        <w:tc>
          <w:tcPr>
            <w:tcW w:w="1687" w:type="pct"/>
            <w:shd w:val="clear" w:color="auto" w:fill="8EAADB"/>
          </w:tcPr>
          <w:p w:rsidR="006D4DED" w:rsidRPr="00622F83" w:rsidRDefault="006D4DED" w:rsidP="00735BF0">
            <w:pPr>
              <w:adjustRightInd w:val="0"/>
              <w:spacing w:before="120"/>
              <w:jc w:val="center"/>
              <w:textAlignment w:val="center"/>
              <w:rPr>
                <w:b/>
                <w:bCs/>
                <w:lang w:val="en-GB"/>
              </w:rPr>
            </w:pPr>
            <w:r w:rsidRPr="00622F83">
              <w:rPr>
                <w:b/>
                <w:bCs/>
              </w:rPr>
              <w:t>ΓΥΝΑΙΚΩΝ</w:t>
            </w:r>
          </w:p>
        </w:tc>
      </w:tr>
      <w:tr w:rsidR="006D4DED" w:rsidRPr="00622F83" w:rsidTr="00735BF0">
        <w:trPr>
          <w:trHeight w:val="340"/>
        </w:trPr>
        <w:tc>
          <w:tcPr>
            <w:tcW w:w="1187" w:type="pct"/>
          </w:tcPr>
          <w:p w:rsidR="006D4DED" w:rsidRPr="00622F83" w:rsidRDefault="006D4DED" w:rsidP="00735BF0">
            <w:pPr>
              <w:adjustRightInd w:val="0"/>
              <w:spacing w:before="120"/>
              <w:jc w:val="center"/>
              <w:textAlignment w:val="center"/>
            </w:pPr>
            <w:r w:rsidRPr="00622F83">
              <w:t>100μ.</w:t>
            </w:r>
          </w:p>
        </w:tc>
        <w:tc>
          <w:tcPr>
            <w:tcW w:w="2126" w:type="pct"/>
          </w:tcPr>
          <w:p w:rsidR="006D4DED" w:rsidRPr="00171866" w:rsidRDefault="006D4DED" w:rsidP="00735BF0">
            <w:pPr>
              <w:adjustRightInd w:val="0"/>
              <w:spacing w:before="120"/>
              <w:jc w:val="center"/>
              <w:textAlignment w:val="center"/>
              <w:rPr>
                <w:lang w:val="en-GB"/>
              </w:rPr>
            </w:pPr>
            <w:r w:rsidRPr="00171866">
              <w:t>2006  και</w:t>
            </w:r>
            <w:r>
              <w:t xml:space="preserve"> </w:t>
            </w:r>
            <w:r w:rsidRPr="00171866">
              <w:t>μεγαλύτεροι</w:t>
            </w:r>
          </w:p>
        </w:tc>
        <w:tc>
          <w:tcPr>
            <w:tcW w:w="1687" w:type="pct"/>
          </w:tcPr>
          <w:p w:rsidR="006D4DED" w:rsidRPr="00171866" w:rsidRDefault="006D4DED" w:rsidP="00735BF0">
            <w:pPr>
              <w:adjustRightInd w:val="0"/>
              <w:spacing w:before="120"/>
              <w:jc w:val="center"/>
              <w:textAlignment w:val="center"/>
              <w:rPr>
                <w:lang w:val="en-GB"/>
              </w:rPr>
            </w:pPr>
            <w:r w:rsidRPr="00171866">
              <w:t>2006  και</w:t>
            </w:r>
            <w:r>
              <w:t xml:space="preserve"> </w:t>
            </w:r>
            <w:r w:rsidRPr="00171866">
              <w:t>μεγαλύτερες</w:t>
            </w:r>
          </w:p>
        </w:tc>
      </w:tr>
      <w:tr w:rsidR="006D4DED" w:rsidRPr="00622F83" w:rsidTr="00735BF0">
        <w:trPr>
          <w:trHeight w:val="340"/>
        </w:trPr>
        <w:tc>
          <w:tcPr>
            <w:tcW w:w="1187" w:type="pct"/>
          </w:tcPr>
          <w:p w:rsidR="006D4DED" w:rsidRPr="00622F83" w:rsidRDefault="006D4DED" w:rsidP="00735BF0">
            <w:pPr>
              <w:adjustRightInd w:val="0"/>
              <w:spacing w:before="120"/>
              <w:jc w:val="center"/>
              <w:textAlignment w:val="center"/>
              <w:rPr>
                <w:lang w:val="en-GB"/>
              </w:rPr>
            </w:pPr>
            <w:r w:rsidRPr="00622F83">
              <w:t>200μ.</w:t>
            </w:r>
          </w:p>
        </w:tc>
        <w:tc>
          <w:tcPr>
            <w:tcW w:w="2126" w:type="pct"/>
          </w:tcPr>
          <w:p w:rsidR="006D4DED" w:rsidRPr="00171866" w:rsidRDefault="006D4DED" w:rsidP="00735BF0">
            <w:pPr>
              <w:adjustRightInd w:val="0"/>
              <w:spacing w:before="120"/>
              <w:jc w:val="center"/>
              <w:textAlignment w:val="center"/>
              <w:rPr>
                <w:lang w:val="en-GB"/>
              </w:rPr>
            </w:pPr>
            <w:r w:rsidRPr="00171866">
              <w:t>2006  και</w:t>
            </w:r>
            <w:r>
              <w:t xml:space="preserve"> </w:t>
            </w:r>
            <w:r w:rsidRPr="00171866">
              <w:t>μεγαλύτεροι</w:t>
            </w:r>
          </w:p>
        </w:tc>
        <w:tc>
          <w:tcPr>
            <w:tcW w:w="1687" w:type="pct"/>
          </w:tcPr>
          <w:p w:rsidR="006D4DED" w:rsidRPr="00171866" w:rsidRDefault="006D4DED" w:rsidP="00735BF0">
            <w:pPr>
              <w:adjustRightInd w:val="0"/>
              <w:spacing w:before="120"/>
              <w:jc w:val="center"/>
              <w:textAlignment w:val="center"/>
              <w:rPr>
                <w:lang w:val="en-GB"/>
              </w:rPr>
            </w:pPr>
            <w:r w:rsidRPr="00171866">
              <w:t>2006  και</w:t>
            </w:r>
            <w:r>
              <w:t xml:space="preserve"> </w:t>
            </w:r>
            <w:r w:rsidRPr="00171866">
              <w:t>μεγαλύτερες</w:t>
            </w:r>
          </w:p>
        </w:tc>
      </w:tr>
      <w:tr w:rsidR="006D4DED" w:rsidRPr="00622F83" w:rsidTr="00735BF0">
        <w:trPr>
          <w:trHeight w:val="340"/>
        </w:trPr>
        <w:tc>
          <w:tcPr>
            <w:tcW w:w="1187" w:type="pct"/>
          </w:tcPr>
          <w:p w:rsidR="006D4DED" w:rsidRPr="00622F83" w:rsidRDefault="006D4DED" w:rsidP="00735BF0">
            <w:pPr>
              <w:adjustRightInd w:val="0"/>
              <w:spacing w:before="120"/>
              <w:jc w:val="center"/>
              <w:textAlignment w:val="center"/>
              <w:rPr>
                <w:lang w:val="en-GB"/>
              </w:rPr>
            </w:pPr>
            <w:r w:rsidRPr="00622F83">
              <w:t>400μ.</w:t>
            </w:r>
          </w:p>
        </w:tc>
        <w:tc>
          <w:tcPr>
            <w:tcW w:w="2126" w:type="pct"/>
          </w:tcPr>
          <w:p w:rsidR="006D4DED" w:rsidRPr="00171866" w:rsidRDefault="006D4DED" w:rsidP="00735BF0">
            <w:pPr>
              <w:adjustRightInd w:val="0"/>
              <w:spacing w:before="120"/>
              <w:jc w:val="center"/>
              <w:textAlignment w:val="center"/>
              <w:rPr>
                <w:lang w:val="en-GB"/>
              </w:rPr>
            </w:pPr>
            <w:r w:rsidRPr="00171866">
              <w:t>2006  και</w:t>
            </w:r>
            <w:r>
              <w:t xml:space="preserve"> </w:t>
            </w:r>
            <w:r w:rsidRPr="00171866">
              <w:t>μεγαλύτεροι</w:t>
            </w:r>
          </w:p>
        </w:tc>
        <w:tc>
          <w:tcPr>
            <w:tcW w:w="1687" w:type="pct"/>
          </w:tcPr>
          <w:p w:rsidR="006D4DED" w:rsidRPr="00171866" w:rsidRDefault="006D4DED" w:rsidP="00735BF0">
            <w:pPr>
              <w:adjustRightInd w:val="0"/>
              <w:spacing w:before="120"/>
              <w:jc w:val="center"/>
              <w:textAlignment w:val="center"/>
              <w:rPr>
                <w:lang w:val="en-GB"/>
              </w:rPr>
            </w:pPr>
            <w:r w:rsidRPr="00171866">
              <w:t>2006  και</w:t>
            </w:r>
            <w:r>
              <w:t xml:space="preserve"> </w:t>
            </w:r>
            <w:r w:rsidRPr="00171866">
              <w:t>μεγαλύτερες</w:t>
            </w:r>
          </w:p>
        </w:tc>
      </w:tr>
      <w:tr w:rsidR="006D4DED" w:rsidRPr="00622F83" w:rsidTr="00735BF0">
        <w:trPr>
          <w:trHeight w:val="340"/>
        </w:trPr>
        <w:tc>
          <w:tcPr>
            <w:tcW w:w="1187" w:type="pct"/>
          </w:tcPr>
          <w:p w:rsidR="006D4DED" w:rsidRPr="00622F83" w:rsidRDefault="006D4DED" w:rsidP="00735BF0">
            <w:pPr>
              <w:adjustRightInd w:val="0"/>
              <w:spacing w:before="120"/>
              <w:jc w:val="center"/>
              <w:textAlignment w:val="center"/>
              <w:rPr>
                <w:lang w:val="en-GB"/>
              </w:rPr>
            </w:pPr>
            <w:r w:rsidRPr="00622F83">
              <w:t>800μ.</w:t>
            </w:r>
          </w:p>
        </w:tc>
        <w:tc>
          <w:tcPr>
            <w:tcW w:w="2126" w:type="pct"/>
          </w:tcPr>
          <w:p w:rsidR="006D4DED" w:rsidRPr="00171866" w:rsidRDefault="006D4DED" w:rsidP="00735BF0">
            <w:pPr>
              <w:adjustRightInd w:val="0"/>
              <w:spacing w:before="120"/>
              <w:jc w:val="center"/>
              <w:textAlignment w:val="center"/>
              <w:rPr>
                <w:lang w:val="en-GB"/>
              </w:rPr>
            </w:pPr>
            <w:r w:rsidRPr="00171866">
              <w:t>2006  και</w:t>
            </w:r>
            <w:r>
              <w:t xml:space="preserve"> </w:t>
            </w:r>
            <w:r w:rsidRPr="00171866">
              <w:t>μεγαλύτεροι</w:t>
            </w:r>
          </w:p>
        </w:tc>
        <w:tc>
          <w:tcPr>
            <w:tcW w:w="1687" w:type="pct"/>
          </w:tcPr>
          <w:p w:rsidR="006D4DED" w:rsidRPr="00171866" w:rsidRDefault="006D4DED" w:rsidP="00735BF0">
            <w:pPr>
              <w:adjustRightInd w:val="0"/>
              <w:spacing w:before="120"/>
              <w:jc w:val="center"/>
              <w:textAlignment w:val="center"/>
              <w:rPr>
                <w:lang w:val="en-GB"/>
              </w:rPr>
            </w:pPr>
            <w:r w:rsidRPr="00171866">
              <w:t>2006  και</w:t>
            </w:r>
            <w:r>
              <w:t xml:space="preserve"> </w:t>
            </w:r>
            <w:r w:rsidRPr="00171866">
              <w:t>μεγαλύτερες</w:t>
            </w:r>
          </w:p>
        </w:tc>
      </w:tr>
      <w:tr w:rsidR="006D4DED" w:rsidRPr="00622F83" w:rsidTr="00735BF0">
        <w:trPr>
          <w:trHeight w:val="340"/>
        </w:trPr>
        <w:tc>
          <w:tcPr>
            <w:tcW w:w="1187" w:type="pct"/>
          </w:tcPr>
          <w:p w:rsidR="006D4DED" w:rsidRPr="00622F83" w:rsidRDefault="006D4DED" w:rsidP="00735BF0">
            <w:pPr>
              <w:adjustRightInd w:val="0"/>
              <w:spacing w:before="120"/>
              <w:jc w:val="center"/>
              <w:textAlignment w:val="center"/>
              <w:rPr>
                <w:lang w:val="en-GB"/>
              </w:rPr>
            </w:pPr>
            <w:r w:rsidRPr="00622F83">
              <w:t>1.500μ.</w:t>
            </w:r>
          </w:p>
        </w:tc>
        <w:tc>
          <w:tcPr>
            <w:tcW w:w="2126" w:type="pct"/>
          </w:tcPr>
          <w:p w:rsidR="006D4DED" w:rsidRPr="00171866" w:rsidRDefault="006D4DED" w:rsidP="00735BF0">
            <w:pPr>
              <w:adjustRightInd w:val="0"/>
              <w:spacing w:before="120"/>
              <w:jc w:val="center"/>
              <w:textAlignment w:val="center"/>
              <w:rPr>
                <w:lang w:val="en-GB"/>
              </w:rPr>
            </w:pPr>
            <w:r w:rsidRPr="00171866">
              <w:t>2006  και</w:t>
            </w:r>
            <w:r>
              <w:t xml:space="preserve"> </w:t>
            </w:r>
            <w:r w:rsidRPr="00171866">
              <w:t>μεγαλύτεροι</w:t>
            </w:r>
          </w:p>
        </w:tc>
        <w:tc>
          <w:tcPr>
            <w:tcW w:w="1687" w:type="pct"/>
          </w:tcPr>
          <w:p w:rsidR="006D4DED" w:rsidRPr="00171866" w:rsidRDefault="006D4DED" w:rsidP="00735BF0">
            <w:pPr>
              <w:adjustRightInd w:val="0"/>
              <w:spacing w:before="120"/>
              <w:jc w:val="center"/>
              <w:textAlignment w:val="center"/>
              <w:rPr>
                <w:lang w:val="en-GB"/>
              </w:rPr>
            </w:pPr>
            <w:r w:rsidRPr="00171866">
              <w:t>2006  και</w:t>
            </w:r>
            <w:r>
              <w:t xml:space="preserve"> </w:t>
            </w:r>
            <w:r w:rsidRPr="00171866">
              <w:t>μεγαλύτερες</w:t>
            </w:r>
          </w:p>
        </w:tc>
      </w:tr>
      <w:tr w:rsidR="006D4DED" w:rsidRPr="00622F83" w:rsidTr="00735BF0">
        <w:trPr>
          <w:trHeight w:val="340"/>
        </w:trPr>
        <w:tc>
          <w:tcPr>
            <w:tcW w:w="1187" w:type="pct"/>
          </w:tcPr>
          <w:p w:rsidR="006D4DED" w:rsidRPr="00622F83" w:rsidRDefault="006D4DED" w:rsidP="00735BF0">
            <w:pPr>
              <w:adjustRightInd w:val="0"/>
              <w:spacing w:before="120"/>
              <w:jc w:val="center"/>
              <w:textAlignment w:val="center"/>
              <w:rPr>
                <w:lang w:val="en-GB"/>
              </w:rPr>
            </w:pPr>
            <w:r w:rsidRPr="00622F83">
              <w:t>5.000μ.</w:t>
            </w:r>
          </w:p>
        </w:tc>
        <w:tc>
          <w:tcPr>
            <w:tcW w:w="2126" w:type="pct"/>
          </w:tcPr>
          <w:p w:rsidR="006D4DED" w:rsidRPr="00171866" w:rsidRDefault="006D4DED" w:rsidP="00735BF0">
            <w:pPr>
              <w:adjustRightInd w:val="0"/>
              <w:spacing w:before="120"/>
              <w:jc w:val="center"/>
              <w:textAlignment w:val="center"/>
              <w:rPr>
                <w:lang w:val="en-GB"/>
              </w:rPr>
            </w:pPr>
            <w:r w:rsidRPr="00171866">
              <w:t>2006  και</w:t>
            </w:r>
            <w:r>
              <w:t xml:space="preserve"> </w:t>
            </w:r>
            <w:r w:rsidRPr="00171866">
              <w:t>μεγαλύτεροι</w:t>
            </w:r>
          </w:p>
        </w:tc>
        <w:tc>
          <w:tcPr>
            <w:tcW w:w="1687" w:type="pct"/>
          </w:tcPr>
          <w:p w:rsidR="006D4DED" w:rsidRPr="00171866" w:rsidRDefault="006D4DED" w:rsidP="00735BF0">
            <w:pPr>
              <w:adjustRightInd w:val="0"/>
              <w:spacing w:before="120"/>
              <w:jc w:val="center"/>
              <w:textAlignment w:val="center"/>
              <w:rPr>
                <w:lang w:val="en-GB"/>
              </w:rPr>
            </w:pPr>
            <w:r w:rsidRPr="00171866">
              <w:t>2006  και</w:t>
            </w:r>
            <w:r>
              <w:t xml:space="preserve"> </w:t>
            </w:r>
            <w:r w:rsidRPr="00171866">
              <w:t>μεγαλύτερες</w:t>
            </w:r>
          </w:p>
        </w:tc>
      </w:tr>
      <w:tr w:rsidR="006D4DED" w:rsidRPr="00622F83" w:rsidTr="00735BF0">
        <w:trPr>
          <w:trHeight w:val="340"/>
        </w:trPr>
        <w:tc>
          <w:tcPr>
            <w:tcW w:w="1187" w:type="pct"/>
          </w:tcPr>
          <w:p w:rsidR="006D4DED" w:rsidRPr="00622F83" w:rsidRDefault="006D4DED" w:rsidP="00735BF0">
            <w:pPr>
              <w:adjustRightInd w:val="0"/>
              <w:spacing w:before="120"/>
              <w:jc w:val="center"/>
              <w:textAlignment w:val="center"/>
              <w:rPr>
                <w:lang w:val="en-GB"/>
              </w:rPr>
            </w:pPr>
            <w:r w:rsidRPr="00622F83">
              <w:t>110μ. – 100μ.Εμπ.</w:t>
            </w:r>
          </w:p>
        </w:tc>
        <w:tc>
          <w:tcPr>
            <w:tcW w:w="2126" w:type="pct"/>
          </w:tcPr>
          <w:p w:rsidR="006D4DED" w:rsidRPr="00171866" w:rsidRDefault="006D4DED" w:rsidP="00735BF0">
            <w:pPr>
              <w:adjustRightInd w:val="0"/>
              <w:spacing w:before="120"/>
              <w:jc w:val="center"/>
              <w:textAlignment w:val="center"/>
              <w:rPr>
                <w:lang w:val="en-GB"/>
              </w:rPr>
            </w:pPr>
            <w:r w:rsidRPr="00171866">
              <w:t>2006  και</w:t>
            </w:r>
            <w:r>
              <w:t xml:space="preserve"> </w:t>
            </w:r>
            <w:r w:rsidRPr="00171866">
              <w:t>μεγαλύτεροι</w:t>
            </w:r>
          </w:p>
        </w:tc>
        <w:tc>
          <w:tcPr>
            <w:tcW w:w="1687" w:type="pct"/>
          </w:tcPr>
          <w:p w:rsidR="006D4DED" w:rsidRPr="00171866" w:rsidRDefault="006D4DED" w:rsidP="00735BF0">
            <w:pPr>
              <w:adjustRightInd w:val="0"/>
              <w:spacing w:before="120"/>
              <w:jc w:val="center"/>
              <w:textAlignment w:val="center"/>
              <w:rPr>
                <w:lang w:val="en-GB"/>
              </w:rPr>
            </w:pPr>
            <w:r w:rsidRPr="00171866">
              <w:t>2006  και</w:t>
            </w:r>
            <w:r>
              <w:t xml:space="preserve"> </w:t>
            </w:r>
            <w:r w:rsidRPr="00171866">
              <w:t>μεγαλύτερες</w:t>
            </w:r>
          </w:p>
        </w:tc>
      </w:tr>
      <w:tr w:rsidR="006D4DED" w:rsidRPr="00622F83" w:rsidTr="00735BF0">
        <w:trPr>
          <w:trHeight w:val="340"/>
        </w:trPr>
        <w:tc>
          <w:tcPr>
            <w:tcW w:w="1187" w:type="pct"/>
          </w:tcPr>
          <w:p w:rsidR="006D4DED" w:rsidRPr="00622F83" w:rsidRDefault="006D4DED" w:rsidP="00735BF0">
            <w:pPr>
              <w:adjustRightInd w:val="0"/>
              <w:spacing w:before="120"/>
              <w:jc w:val="center"/>
              <w:textAlignment w:val="center"/>
              <w:rPr>
                <w:lang w:val="en-GB"/>
              </w:rPr>
            </w:pPr>
            <w:r w:rsidRPr="00622F83">
              <w:t>400μ.Εμπ.</w:t>
            </w:r>
          </w:p>
        </w:tc>
        <w:tc>
          <w:tcPr>
            <w:tcW w:w="2126" w:type="pct"/>
          </w:tcPr>
          <w:p w:rsidR="006D4DED" w:rsidRPr="00171866" w:rsidRDefault="006D4DED" w:rsidP="00735BF0">
            <w:pPr>
              <w:adjustRightInd w:val="0"/>
              <w:spacing w:before="120"/>
              <w:jc w:val="center"/>
              <w:textAlignment w:val="center"/>
              <w:rPr>
                <w:lang w:val="en-GB"/>
              </w:rPr>
            </w:pPr>
            <w:r w:rsidRPr="00171866">
              <w:t>2006  και</w:t>
            </w:r>
            <w:r>
              <w:t xml:space="preserve"> </w:t>
            </w:r>
            <w:r w:rsidRPr="00171866">
              <w:t>μεγαλύτεροι</w:t>
            </w:r>
          </w:p>
        </w:tc>
        <w:tc>
          <w:tcPr>
            <w:tcW w:w="1687" w:type="pct"/>
          </w:tcPr>
          <w:p w:rsidR="006D4DED" w:rsidRPr="00171866" w:rsidRDefault="006D4DED" w:rsidP="00735BF0">
            <w:pPr>
              <w:adjustRightInd w:val="0"/>
              <w:spacing w:before="120"/>
              <w:jc w:val="center"/>
              <w:textAlignment w:val="center"/>
              <w:rPr>
                <w:lang w:val="en-GB"/>
              </w:rPr>
            </w:pPr>
            <w:r w:rsidRPr="00171866">
              <w:t>2006  και</w:t>
            </w:r>
            <w:r>
              <w:t xml:space="preserve"> </w:t>
            </w:r>
            <w:r w:rsidRPr="00171866">
              <w:t>μεγαλύτερες</w:t>
            </w:r>
          </w:p>
        </w:tc>
      </w:tr>
      <w:tr w:rsidR="006D4DED" w:rsidRPr="00622F83" w:rsidTr="00735BF0">
        <w:trPr>
          <w:trHeight w:val="340"/>
        </w:trPr>
        <w:tc>
          <w:tcPr>
            <w:tcW w:w="1187" w:type="pct"/>
          </w:tcPr>
          <w:p w:rsidR="006D4DED" w:rsidRPr="00622F83" w:rsidRDefault="006D4DED" w:rsidP="00735BF0">
            <w:pPr>
              <w:adjustRightInd w:val="0"/>
              <w:spacing w:before="120"/>
              <w:jc w:val="center"/>
              <w:textAlignment w:val="center"/>
              <w:rPr>
                <w:lang w:val="en-GB"/>
              </w:rPr>
            </w:pPr>
            <w:r w:rsidRPr="00622F83">
              <w:t>3.000μ. Φ.Ε.</w:t>
            </w:r>
          </w:p>
        </w:tc>
        <w:tc>
          <w:tcPr>
            <w:tcW w:w="2126" w:type="pct"/>
          </w:tcPr>
          <w:p w:rsidR="006D4DED" w:rsidRPr="00171866" w:rsidRDefault="006D4DED" w:rsidP="00735BF0">
            <w:pPr>
              <w:adjustRightInd w:val="0"/>
              <w:spacing w:before="120"/>
              <w:jc w:val="center"/>
              <w:textAlignment w:val="center"/>
              <w:rPr>
                <w:lang w:val="en-GB"/>
              </w:rPr>
            </w:pPr>
            <w:r w:rsidRPr="00171866">
              <w:t>2006  και</w:t>
            </w:r>
            <w:r>
              <w:t xml:space="preserve"> </w:t>
            </w:r>
            <w:r w:rsidRPr="00171866">
              <w:t>μεγαλύτεροι</w:t>
            </w:r>
          </w:p>
        </w:tc>
        <w:tc>
          <w:tcPr>
            <w:tcW w:w="1687" w:type="pct"/>
          </w:tcPr>
          <w:p w:rsidR="006D4DED" w:rsidRPr="00171866" w:rsidRDefault="006D4DED" w:rsidP="00735BF0">
            <w:pPr>
              <w:adjustRightInd w:val="0"/>
              <w:spacing w:before="120"/>
              <w:jc w:val="center"/>
              <w:textAlignment w:val="center"/>
              <w:rPr>
                <w:lang w:val="en-GB"/>
              </w:rPr>
            </w:pPr>
            <w:r w:rsidRPr="00171866">
              <w:t>2006  και</w:t>
            </w:r>
            <w:r>
              <w:t xml:space="preserve"> </w:t>
            </w:r>
            <w:r w:rsidRPr="00171866">
              <w:t>μεγαλύτερες</w:t>
            </w:r>
          </w:p>
        </w:tc>
      </w:tr>
      <w:tr w:rsidR="006D4DED" w:rsidRPr="00622F83" w:rsidTr="00735BF0">
        <w:trPr>
          <w:trHeight w:val="340"/>
        </w:trPr>
        <w:tc>
          <w:tcPr>
            <w:tcW w:w="1187" w:type="pct"/>
          </w:tcPr>
          <w:p w:rsidR="006D4DED" w:rsidRPr="00622F83" w:rsidRDefault="006D4DED" w:rsidP="00735BF0">
            <w:pPr>
              <w:adjustRightInd w:val="0"/>
              <w:spacing w:before="120"/>
              <w:jc w:val="center"/>
              <w:textAlignment w:val="center"/>
              <w:rPr>
                <w:lang w:val="en-GB"/>
              </w:rPr>
            </w:pPr>
            <w:r w:rsidRPr="00622F83">
              <w:t>10.000μ.Βάδην</w:t>
            </w:r>
          </w:p>
        </w:tc>
        <w:tc>
          <w:tcPr>
            <w:tcW w:w="2126" w:type="pct"/>
          </w:tcPr>
          <w:p w:rsidR="006D4DED" w:rsidRPr="00171866" w:rsidRDefault="006D4DED" w:rsidP="00735BF0">
            <w:pPr>
              <w:adjustRightInd w:val="0"/>
              <w:spacing w:before="120"/>
              <w:jc w:val="center"/>
              <w:textAlignment w:val="center"/>
              <w:rPr>
                <w:lang w:val="en-GB"/>
              </w:rPr>
            </w:pPr>
            <w:r w:rsidRPr="00171866">
              <w:t>2006  και</w:t>
            </w:r>
            <w:r>
              <w:t xml:space="preserve"> </w:t>
            </w:r>
            <w:r w:rsidRPr="00171866">
              <w:t>μεγαλύτεροι</w:t>
            </w:r>
          </w:p>
        </w:tc>
        <w:tc>
          <w:tcPr>
            <w:tcW w:w="1687" w:type="pct"/>
          </w:tcPr>
          <w:p w:rsidR="006D4DED" w:rsidRPr="00171866" w:rsidRDefault="006D4DED" w:rsidP="00735BF0">
            <w:pPr>
              <w:adjustRightInd w:val="0"/>
              <w:spacing w:before="120"/>
              <w:jc w:val="center"/>
              <w:textAlignment w:val="center"/>
              <w:rPr>
                <w:lang w:val="en-GB"/>
              </w:rPr>
            </w:pPr>
            <w:r w:rsidRPr="00171866">
              <w:t>2006  και</w:t>
            </w:r>
            <w:r>
              <w:t xml:space="preserve"> </w:t>
            </w:r>
            <w:r w:rsidRPr="00171866">
              <w:t>μεγαλύτερες</w:t>
            </w:r>
          </w:p>
        </w:tc>
      </w:tr>
      <w:tr w:rsidR="006D4DED" w:rsidRPr="00622F83" w:rsidTr="00735BF0">
        <w:trPr>
          <w:trHeight w:val="340"/>
        </w:trPr>
        <w:tc>
          <w:tcPr>
            <w:tcW w:w="1187" w:type="pct"/>
          </w:tcPr>
          <w:p w:rsidR="006D4DED" w:rsidRPr="00622F83" w:rsidRDefault="006D4DED" w:rsidP="00735BF0">
            <w:pPr>
              <w:adjustRightInd w:val="0"/>
              <w:spacing w:before="120"/>
              <w:jc w:val="center"/>
              <w:textAlignment w:val="center"/>
              <w:rPr>
                <w:lang w:val="en-GB"/>
              </w:rPr>
            </w:pPr>
            <w:r w:rsidRPr="00622F83">
              <w:t>ΥΨΟΣ</w:t>
            </w:r>
          </w:p>
        </w:tc>
        <w:tc>
          <w:tcPr>
            <w:tcW w:w="2126" w:type="pct"/>
          </w:tcPr>
          <w:p w:rsidR="006D4DED" w:rsidRPr="00171866" w:rsidRDefault="006D4DED" w:rsidP="00735BF0">
            <w:pPr>
              <w:adjustRightInd w:val="0"/>
              <w:spacing w:before="120"/>
              <w:jc w:val="center"/>
              <w:textAlignment w:val="center"/>
              <w:rPr>
                <w:lang w:val="en-GB"/>
              </w:rPr>
            </w:pPr>
            <w:r w:rsidRPr="00171866">
              <w:t>2006  και</w:t>
            </w:r>
            <w:r>
              <w:t xml:space="preserve"> </w:t>
            </w:r>
            <w:r w:rsidRPr="00171866">
              <w:t>μεγαλύτεροι</w:t>
            </w:r>
          </w:p>
        </w:tc>
        <w:tc>
          <w:tcPr>
            <w:tcW w:w="1687" w:type="pct"/>
          </w:tcPr>
          <w:p w:rsidR="006D4DED" w:rsidRPr="00171866" w:rsidRDefault="006D4DED" w:rsidP="00735BF0">
            <w:pPr>
              <w:adjustRightInd w:val="0"/>
              <w:spacing w:before="120"/>
              <w:jc w:val="center"/>
              <w:textAlignment w:val="center"/>
              <w:rPr>
                <w:lang w:val="en-GB"/>
              </w:rPr>
            </w:pPr>
            <w:r w:rsidRPr="00171866">
              <w:t>2006  και</w:t>
            </w:r>
            <w:r>
              <w:t xml:space="preserve"> </w:t>
            </w:r>
            <w:r w:rsidRPr="00171866">
              <w:t>μεγαλύτερες</w:t>
            </w:r>
          </w:p>
        </w:tc>
      </w:tr>
      <w:tr w:rsidR="006D4DED" w:rsidRPr="00622F83" w:rsidTr="00735BF0">
        <w:trPr>
          <w:trHeight w:val="340"/>
        </w:trPr>
        <w:tc>
          <w:tcPr>
            <w:tcW w:w="1187" w:type="pct"/>
          </w:tcPr>
          <w:p w:rsidR="006D4DED" w:rsidRPr="00622F83" w:rsidRDefault="006D4DED" w:rsidP="00735BF0">
            <w:pPr>
              <w:adjustRightInd w:val="0"/>
              <w:spacing w:before="120"/>
              <w:jc w:val="center"/>
              <w:textAlignment w:val="center"/>
              <w:rPr>
                <w:lang w:val="en-GB"/>
              </w:rPr>
            </w:pPr>
            <w:r w:rsidRPr="00622F83">
              <w:t>ΕΠΙ ΚΟΝΤΩ</w:t>
            </w:r>
          </w:p>
        </w:tc>
        <w:tc>
          <w:tcPr>
            <w:tcW w:w="2126" w:type="pct"/>
          </w:tcPr>
          <w:p w:rsidR="006D4DED" w:rsidRPr="00171866" w:rsidRDefault="006D4DED" w:rsidP="00735BF0">
            <w:pPr>
              <w:adjustRightInd w:val="0"/>
              <w:spacing w:before="120"/>
              <w:jc w:val="center"/>
              <w:textAlignment w:val="center"/>
              <w:rPr>
                <w:lang w:val="en-GB"/>
              </w:rPr>
            </w:pPr>
            <w:r w:rsidRPr="00171866">
              <w:t>2006  και</w:t>
            </w:r>
            <w:r>
              <w:t xml:space="preserve"> </w:t>
            </w:r>
            <w:r w:rsidRPr="00171866">
              <w:t>μεγαλύτεροι</w:t>
            </w:r>
          </w:p>
        </w:tc>
        <w:tc>
          <w:tcPr>
            <w:tcW w:w="1687" w:type="pct"/>
          </w:tcPr>
          <w:p w:rsidR="006D4DED" w:rsidRPr="00171866" w:rsidRDefault="006D4DED" w:rsidP="00735BF0">
            <w:pPr>
              <w:adjustRightInd w:val="0"/>
              <w:spacing w:before="120"/>
              <w:jc w:val="center"/>
              <w:textAlignment w:val="center"/>
              <w:rPr>
                <w:lang w:val="en-GB"/>
              </w:rPr>
            </w:pPr>
            <w:r w:rsidRPr="00171866">
              <w:t>2006  και</w:t>
            </w:r>
            <w:r>
              <w:t xml:space="preserve"> </w:t>
            </w:r>
            <w:r w:rsidRPr="00171866">
              <w:t>μεγαλύτερες</w:t>
            </w:r>
          </w:p>
        </w:tc>
      </w:tr>
      <w:tr w:rsidR="006D4DED" w:rsidRPr="00622F83" w:rsidTr="00735BF0">
        <w:trPr>
          <w:trHeight w:val="340"/>
        </w:trPr>
        <w:tc>
          <w:tcPr>
            <w:tcW w:w="1187" w:type="pct"/>
          </w:tcPr>
          <w:p w:rsidR="006D4DED" w:rsidRPr="00622F83" w:rsidRDefault="006D4DED" w:rsidP="00735BF0">
            <w:pPr>
              <w:adjustRightInd w:val="0"/>
              <w:spacing w:before="120"/>
              <w:jc w:val="center"/>
              <w:textAlignment w:val="center"/>
              <w:rPr>
                <w:lang w:val="en-GB"/>
              </w:rPr>
            </w:pPr>
            <w:r w:rsidRPr="00622F83">
              <w:t>ΜΗΚΟΣ</w:t>
            </w:r>
          </w:p>
        </w:tc>
        <w:tc>
          <w:tcPr>
            <w:tcW w:w="2126" w:type="pct"/>
          </w:tcPr>
          <w:p w:rsidR="006D4DED" w:rsidRPr="00171866" w:rsidRDefault="006D4DED" w:rsidP="00735BF0">
            <w:pPr>
              <w:adjustRightInd w:val="0"/>
              <w:spacing w:before="120"/>
              <w:jc w:val="center"/>
              <w:textAlignment w:val="center"/>
              <w:rPr>
                <w:lang w:val="en-GB"/>
              </w:rPr>
            </w:pPr>
            <w:r w:rsidRPr="00171866">
              <w:t>2006  και</w:t>
            </w:r>
            <w:r>
              <w:t xml:space="preserve"> </w:t>
            </w:r>
            <w:r w:rsidRPr="00171866">
              <w:t>μεγαλύτεροι</w:t>
            </w:r>
          </w:p>
        </w:tc>
        <w:tc>
          <w:tcPr>
            <w:tcW w:w="1687" w:type="pct"/>
          </w:tcPr>
          <w:p w:rsidR="006D4DED" w:rsidRPr="00171866" w:rsidRDefault="006D4DED" w:rsidP="00735BF0">
            <w:pPr>
              <w:adjustRightInd w:val="0"/>
              <w:spacing w:before="120"/>
              <w:jc w:val="center"/>
              <w:textAlignment w:val="center"/>
              <w:rPr>
                <w:lang w:val="en-GB"/>
              </w:rPr>
            </w:pPr>
            <w:r w:rsidRPr="00171866">
              <w:t>2006  και</w:t>
            </w:r>
            <w:r>
              <w:t xml:space="preserve"> </w:t>
            </w:r>
            <w:r w:rsidRPr="00171866">
              <w:t>μεγαλύτερες</w:t>
            </w:r>
          </w:p>
        </w:tc>
      </w:tr>
      <w:tr w:rsidR="006D4DED" w:rsidRPr="00622F83" w:rsidTr="00735BF0">
        <w:trPr>
          <w:trHeight w:val="340"/>
        </w:trPr>
        <w:tc>
          <w:tcPr>
            <w:tcW w:w="1187" w:type="pct"/>
          </w:tcPr>
          <w:p w:rsidR="006D4DED" w:rsidRPr="00622F83" w:rsidRDefault="006D4DED" w:rsidP="00735BF0">
            <w:pPr>
              <w:adjustRightInd w:val="0"/>
              <w:spacing w:before="120"/>
              <w:jc w:val="center"/>
              <w:textAlignment w:val="center"/>
              <w:rPr>
                <w:lang w:val="en-GB"/>
              </w:rPr>
            </w:pPr>
            <w:r w:rsidRPr="00622F83">
              <w:t>ΤΡΙΠΛΟΥΝ</w:t>
            </w:r>
          </w:p>
        </w:tc>
        <w:tc>
          <w:tcPr>
            <w:tcW w:w="2126" w:type="pct"/>
          </w:tcPr>
          <w:p w:rsidR="006D4DED" w:rsidRPr="00171866" w:rsidRDefault="006D4DED" w:rsidP="00735BF0">
            <w:pPr>
              <w:adjustRightInd w:val="0"/>
              <w:spacing w:before="120"/>
              <w:jc w:val="center"/>
              <w:textAlignment w:val="center"/>
              <w:rPr>
                <w:lang w:val="en-GB"/>
              </w:rPr>
            </w:pPr>
            <w:r w:rsidRPr="00171866">
              <w:t>2006  και</w:t>
            </w:r>
            <w:r>
              <w:t xml:space="preserve"> </w:t>
            </w:r>
            <w:r w:rsidRPr="00171866">
              <w:t>μεγαλύτεροι</w:t>
            </w:r>
          </w:p>
        </w:tc>
        <w:tc>
          <w:tcPr>
            <w:tcW w:w="1687" w:type="pct"/>
          </w:tcPr>
          <w:p w:rsidR="006D4DED" w:rsidRPr="00171866" w:rsidRDefault="006D4DED" w:rsidP="00735BF0">
            <w:pPr>
              <w:adjustRightInd w:val="0"/>
              <w:spacing w:before="120"/>
              <w:jc w:val="center"/>
              <w:textAlignment w:val="center"/>
              <w:rPr>
                <w:lang w:val="en-GB"/>
              </w:rPr>
            </w:pPr>
            <w:r w:rsidRPr="00171866">
              <w:t>2006  και</w:t>
            </w:r>
            <w:r>
              <w:t xml:space="preserve"> </w:t>
            </w:r>
            <w:r w:rsidRPr="00171866">
              <w:t>μεγαλύτερες</w:t>
            </w:r>
          </w:p>
        </w:tc>
      </w:tr>
      <w:tr w:rsidR="006D4DED" w:rsidRPr="00622F83" w:rsidTr="00735BF0">
        <w:trPr>
          <w:trHeight w:val="340"/>
        </w:trPr>
        <w:tc>
          <w:tcPr>
            <w:tcW w:w="1187" w:type="pct"/>
          </w:tcPr>
          <w:p w:rsidR="006D4DED" w:rsidRPr="00C22E0F" w:rsidRDefault="006D4DED" w:rsidP="00735BF0">
            <w:pPr>
              <w:adjustRightInd w:val="0"/>
              <w:spacing w:before="120"/>
              <w:jc w:val="center"/>
              <w:textAlignment w:val="center"/>
            </w:pPr>
            <w:r w:rsidRPr="00622F83">
              <w:t>ΣΦΑΙΡ</w:t>
            </w:r>
            <w:r>
              <w:t>ΟΒΟΛΙΑ</w:t>
            </w:r>
          </w:p>
        </w:tc>
        <w:tc>
          <w:tcPr>
            <w:tcW w:w="2126" w:type="pct"/>
          </w:tcPr>
          <w:p w:rsidR="006D4DED" w:rsidRPr="00171866" w:rsidRDefault="006D4DED" w:rsidP="00735BF0">
            <w:pPr>
              <w:adjustRightInd w:val="0"/>
              <w:spacing w:before="120"/>
              <w:jc w:val="center"/>
              <w:textAlignment w:val="center"/>
              <w:rPr>
                <w:lang w:val="en-GB"/>
              </w:rPr>
            </w:pPr>
            <w:r w:rsidRPr="00171866">
              <w:t>2006  και</w:t>
            </w:r>
            <w:r>
              <w:t xml:space="preserve"> </w:t>
            </w:r>
            <w:r w:rsidRPr="00171866">
              <w:t>μεγαλύτεροι</w:t>
            </w:r>
          </w:p>
        </w:tc>
        <w:tc>
          <w:tcPr>
            <w:tcW w:w="1687" w:type="pct"/>
          </w:tcPr>
          <w:p w:rsidR="006D4DED" w:rsidRPr="00171866" w:rsidRDefault="006D4DED" w:rsidP="00735BF0">
            <w:pPr>
              <w:adjustRightInd w:val="0"/>
              <w:spacing w:before="120"/>
              <w:jc w:val="center"/>
              <w:textAlignment w:val="center"/>
              <w:rPr>
                <w:lang w:val="en-GB"/>
              </w:rPr>
            </w:pPr>
            <w:r w:rsidRPr="00171866">
              <w:t>2006  και</w:t>
            </w:r>
            <w:r>
              <w:t xml:space="preserve"> </w:t>
            </w:r>
            <w:r w:rsidRPr="00171866">
              <w:t>μεγαλύτερες</w:t>
            </w:r>
          </w:p>
        </w:tc>
      </w:tr>
      <w:tr w:rsidR="006D4DED" w:rsidRPr="00622F83" w:rsidTr="00735BF0">
        <w:trPr>
          <w:trHeight w:val="340"/>
        </w:trPr>
        <w:tc>
          <w:tcPr>
            <w:tcW w:w="1187" w:type="pct"/>
          </w:tcPr>
          <w:p w:rsidR="006D4DED" w:rsidRPr="00C22E0F" w:rsidRDefault="006D4DED" w:rsidP="00735BF0">
            <w:pPr>
              <w:adjustRightInd w:val="0"/>
              <w:spacing w:before="120"/>
              <w:jc w:val="center"/>
              <w:textAlignment w:val="center"/>
            </w:pPr>
            <w:r w:rsidRPr="00622F83">
              <w:t>ΔΙΣΚΟ</w:t>
            </w:r>
            <w:r>
              <w:t>ΒΟΛΙΑ</w:t>
            </w:r>
          </w:p>
        </w:tc>
        <w:tc>
          <w:tcPr>
            <w:tcW w:w="2126" w:type="pct"/>
          </w:tcPr>
          <w:p w:rsidR="006D4DED" w:rsidRPr="00171866" w:rsidRDefault="006D4DED" w:rsidP="00735BF0">
            <w:pPr>
              <w:adjustRightInd w:val="0"/>
              <w:spacing w:before="120"/>
              <w:jc w:val="center"/>
              <w:textAlignment w:val="center"/>
              <w:rPr>
                <w:lang w:val="en-GB"/>
              </w:rPr>
            </w:pPr>
            <w:r w:rsidRPr="00171866">
              <w:t>2006  και</w:t>
            </w:r>
            <w:r>
              <w:t xml:space="preserve"> </w:t>
            </w:r>
            <w:r w:rsidRPr="00171866">
              <w:t>μεγαλύτεροι</w:t>
            </w:r>
          </w:p>
        </w:tc>
        <w:tc>
          <w:tcPr>
            <w:tcW w:w="1687" w:type="pct"/>
          </w:tcPr>
          <w:p w:rsidR="006D4DED" w:rsidRPr="00171866" w:rsidRDefault="006D4DED" w:rsidP="00735BF0">
            <w:pPr>
              <w:adjustRightInd w:val="0"/>
              <w:spacing w:before="120"/>
              <w:jc w:val="center"/>
              <w:textAlignment w:val="center"/>
              <w:rPr>
                <w:lang w:val="en-GB"/>
              </w:rPr>
            </w:pPr>
            <w:r w:rsidRPr="00171866">
              <w:t>2006  και</w:t>
            </w:r>
            <w:r>
              <w:t xml:space="preserve"> </w:t>
            </w:r>
            <w:r w:rsidRPr="00171866">
              <w:t>μεγαλύτερες</w:t>
            </w:r>
          </w:p>
        </w:tc>
      </w:tr>
      <w:tr w:rsidR="006D4DED" w:rsidRPr="00622F83" w:rsidTr="00735BF0">
        <w:trPr>
          <w:trHeight w:val="340"/>
        </w:trPr>
        <w:tc>
          <w:tcPr>
            <w:tcW w:w="1187" w:type="pct"/>
          </w:tcPr>
          <w:p w:rsidR="006D4DED" w:rsidRPr="00C22E0F" w:rsidRDefault="006D4DED" w:rsidP="00735BF0">
            <w:pPr>
              <w:adjustRightInd w:val="0"/>
              <w:spacing w:before="120"/>
              <w:jc w:val="center"/>
              <w:textAlignment w:val="center"/>
            </w:pPr>
            <w:r w:rsidRPr="00622F83">
              <w:t>ΣΦΥΡ</w:t>
            </w:r>
            <w:r>
              <w:t>ΟΒΟΛΙΑ</w:t>
            </w:r>
          </w:p>
        </w:tc>
        <w:tc>
          <w:tcPr>
            <w:tcW w:w="2126" w:type="pct"/>
          </w:tcPr>
          <w:p w:rsidR="006D4DED" w:rsidRPr="00171866" w:rsidRDefault="006D4DED" w:rsidP="00735BF0">
            <w:pPr>
              <w:adjustRightInd w:val="0"/>
              <w:spacing w:before="120"/>
              <w:jc w:val="center"/>
              <w:textAlignment w:val="center"/>
              <w:rPr>
                <w:lang w:val="en-GB"/>
              </w:rPr>
            </w:pPr>
            <w:r w:rsidRPr="00171866">
              <w:t>2006  και</w:t>
            </w:r>
            <w:r>
              <w:t xml:space="preserve"> </w:t>
            </w:r>
            <w:r w:rsidRPr="00171866">
              <w:t>μεγαλύτεροι</w:t>
            </w:r>
          </w:p>
        </w:tc>
        <w:tc>
          <w:tcPr>
            <w:tcW w:w="1687" w:type="pct"/>
          </w:tcPr>
          <w:p w:rsidR="006D4DED" w:rsidRPr="00171866" w:rsidRDefault="006D4DED" w:rsidP="00735BF0">
            <w:pPr>
              <w:adjustRightInd w:val="0"/>
              <w:spacing w:before="120"/>
              <w:jc w:val="center"/>
              <w:textAlignment w:val="center"/>
              <w:rPr>
                <w:lang w:val="en-GB"/>
              </w:rPr>
            </w:pPr>
            <w:r w:rsidRPr="00171866">
              <w:t>2006  και</w:t>
            </w:r>
            <w:r>
              <w:t xml:space="preserve"> </w:t>
            </w:r>
            <w:r w:rsidRPr="00171866">
              <w:t>μεγαλύτερες</w:t>
            </w:r>
          </w:p>
        </w:tc>
      </w:tr>
      <w:tr w:rsidR="006D4DED" w:rsidRPr="00622F83" w:rsidTr="00735BF0">
        <w:trPr>
          <w:trHeight w:val="340"/>
        </w:trPr>
        <w:tc>
          <w:tcPr>
            <w:tcW w:w="1187" w:type="pct"/>
          </w:tcPr>
          <w:p w:rsidR="006D4DED" w:rsidRPr="00C22E0F" w:rsidRDefault="006D4DED" w:rsidP="00735BF0">
            <w:pPr>
              <w:adjustRightInd w:val="0"/>
              <w:spacing w:before="120"/>
              <w:jc w:val="center"/>
              <w:textAlignment w:val="center"/>
            </w:pPr>
            <w:r w:rsidRPr="00622F83">
              <w:t>ΑΚΟΝΤΙ</w:t>
            </w:r>
            <w:r>
              <w:t>ΣΜΟΣ</w:t>
            </w:r>
          </w:p>
        </w:tc>
        <w:tc>
          <w:tcPr>
            <w:tcW w:w="2126" w:type="pct"/>
          </w:tcPr>
          <w:p w:rsidR="006D4DED" w:rsidRPr="00171866" w:rsidRDefault="006D4DED" w:rsidP="00735BF0">
            <w:pPr>
              <w:adjustRightInd w:val="0"/>
              <w:spacing w:before="120"/>
              <w:jc w:val="center"/>
              <w:textAlignment w:val="center"/>
              <w:rPr>
                <w:lang w:val="en-GB"/>
              </w:rPr>
            </w:pPr>
            <w:r w:rsidRPr="00171866">
              <w:t>2006  και</w:t>
            </w:r>
            <w:r>
              <w:t xml:space="preserve"> </w:t>
            </w:r>
            <w:r w:rsidRPr="00171866">
              <w:t>μεγαλύτεροι</w:t>
            </w:r>
          </w:p>
        </w:tc>
        <w:tc>
          <w:tcPr>
            <w:tcW w:w="1687" w:type="pct"/>
          </w:tcPr>
          <w:p w:rsidR="006D4DED" w:rsidRPr="00171866" w:rsidRDefault="006D4DED" w:rsidP="00735BF0">
            <w:pPr>
              <w:adjustRightInd w:val="0"/>
              <w:spacing w:before="120"/>
              <w:jc w:val="center"/>
              <w:textAlignment w:val="center"/>
              <w:rPr>
                <w:lang w:val="en-GB"/>
              </w:rPr>
            </w:pPr>
            <w:r w:rsidRPr="00171866">
              <w:t>2006  και</w:t>
            </w:r>
            <w:r>
              <w:t xml:space="preserve"> </w:t>
            </w:r>
            <w:r w:rsidRPr="00171866">
              <w:t>μεγαλύτερες</w:t>
            </w:r>
          </w:p>
        </w:tc>
      </w:tr>
      <w:tr w:rsidR="006D4DED" w:rsidRPr="00622F83" w:rsidTr="00735BF0">
        <w:trPr>
          <w:trHeight w:val="340"/>
        </w:trPr>
        <w:tc>
          <w:tcPr>
            <w:tcW w:w="1187" w:type="pct"/>
          </w:tcPr>
          <w:p w:rsidR="006D4DED" w:rsidRPr="00622F83" w:rsidRDefault="006D4DED" w:rsidP="00735BF0">
            <w:pPr>
              <w:adjustRightInd w:val="0"/>
              <w:spacing w:before="120"/>
              <w:jc w:val="center"/>
              <w:textAlignment w:val="center"/>
            </w:pPr>
            <w:r w:rsidRPr="00622F83">
              <w:t>ΔΕΚΑΘΛΟ - ΕΠΤΑΘΛΟ</w:t>
            </w:r>
          </w:p>
        </w:tc>
        <w:tc>
          <w:tcPr>
            <w:tcW w:w="2126" w:type="pct"/>
          </w:tcPr>
          <w:p w:rsidR="006D4DED" w:rsidRPr="00171866" w:rsidRDefault="006D4DED" w:rsidP="00735BF0">
            <w:pPr>
              <w:adjustRightInd w:val="0"/>
              <w:spacing w:before="120"/>
              <w:jc w:val="center"/>
              <w:textAlignment w:val="center"/>
              <w:rPr>
                <w:lang w:val="en-GB"/>
              </w:rPr>
            </w:pPr>
            <w:r w:rsidRPr="00171866">
              <w:t>2006  και</w:t>
            </w:r>
            <w:r>
              <w:t xml:space="preserve"> </w:t>
            </w:r>
            <w:r w:rsidRPr="00171866">
              <w:t>μεγαλύτεροι</w:t>
            </w:r>
          </w:p>
        </w:tc>
        <w:tc>
          <w:tcPr>
            <w:tcW w:w="1687" w:type="pct"/>
          </w:tcPr>
          <w:p w:rsidR="006D4DED" w:rsidRPr="00171866" w:rsidRDefault="006D4DED" w:rsidP="00735BF0">
            <w:pPr>
              <w:adjustRightInd w:val="0"/>
              <w:spacing w:before="120"/>
              <w:jc w:val="center"/>
              <w:textAlignment w:val="center"/>
            </w:pPr>
            <w:r w:rsidRPr="00171866">
              <w:t>2006  και</w:t>
            </w:r>
            <w:r>
              <w:t xml:space="preserve"> </w:t>
            </w:r>
            <w:r w:rsidRPr="00171866">
              <w:t>μεγαλύτερες</w:t>
            </w:r>
          </w:p>
        </w:tc>
      </w:tr>
      <w:tr w:rsidR="006D4DED" w:rsidRPr="00113CE4" w:rsidTr="00735BF0">
        <w:trPr>
          <w:trHeight w:val="340"/>
        </w:trPr>
        <w:tc>
          <w:tcPr>
            <w:tcW w:w="1187" w:type="pct"/>
          </w:tcPr>
          <w:p w:rsidR="006D4DED" w:rsidRPr="00113CE4" w:rsidRDefault="006D4DED" w:rsidP="00735BF0">
            <w:pPr>
              <w:adjustRightInd w:val="0"/>
              <w:spacing w:before="120"/>
              <w:jc w:val="center"/>
              <w:textAlignment w:val="center"/>
              <w:rPr>
                <w:i/>
                <w:lang w:val="en-GB"/>
              </w:rPr>
            </w:pPr>
            <w:r w:rsidRPr="00113CE4">
              <w:rPr>
                <w:i/>
              </w:rPr>
              <w:t>4 Χ 100μ.</w:t>
            </w:r>
          </w:p>
        </w:tc>
        <w:tc>
          <w:tcPr>
            <w:tcW w:w="2126" w:type="pct"/>
          </w:tcPr>
          <w:p w:rsidR="006D4DED" w:rsidRPr="00113CE4" w:rsidRDefault="006D4DED" w:rsidP="00735BF0">
            <w:pPr>
              <w:adjustRightInd w:val="0"/>
              <w:spacing w:before="120"/>
              <w:jc w:val="center"/>
              <w:textAlignment w:val="center"/>
              <w:rPr>
                <w:i/>
                <w:lang w:val="en-GB"/>
              </w:rPr>
            </w:pPr>
            <w:r w:rsidRPr="00113CE4">
              <w:rPr>
                <w:i/>
              </w:rPr>
              <w:t>2010  και μεγαλύτεροι</w:t>
            </w:r>
          </w:p>
        </w:tc>
        <w:tc>
          <w:tcPr>
            <w:tcW w:w="1687" w:type="pct"/>
          </w:tcPr>
          <w:p w:rsidR="006D4DED" w:rsidRPr="00113CE4" w:rsidRDefault="006D4DED" w:rsidP="00735BF0">
            <w:pPr>
              <w:adjustRightInd w:val="0"/>
              <w:spacing w:before="120"/>
              <w:jc w:val="center"/>
              <w:textAlignment w:val="center"/>
              <w:rPr>
                <w:i/>
                <w:lang w:val="en-GB"/>
              </w:rPr>
            </w:pPr>
            <w:r w:rsidRPr="00113CE4">
              <w:rPr>
                <w:i/>
              </w:rPr>
              <w:t>2010  και μεγαλύτερες</w:t>
            </w:r>
          </w:p>
        </w:tc>
      </w:tr>
      <w:tr w:rsidR="006D4DED" w:rsidRPr="00113CE4" w:rsidTr="00735BF0">
        <w:trPr>
          <w:trHeight w:val="340"/>
        </w:trPr>
        <w:tc>
          <w:tcPr>
            <w:tcW w:w="1187" w:type="pct"/>
          </w:tcPr>
          <w:p w:rsidR="006D4DED" w:rsidRPr="00113CE4" w:rsidRDefault="006D4DED" w:rsidP="00735BF0">
            <w:pPr>
              <w:adjustRightInd w:val="0"/>
              <w:spacing w:before="120"/>
              <w:jc w:val="center"/>
              <w:textAlignment w:val="center"/>
              <w:rPr>
                <w:i/>
                <w:lang w:val="en-GB"/>
              </w:rPr>
            </w:pPr>
            <w:r w:rsidRPr="00113CE4">
              <w:rPr>
                <w:i/>
              </w:rPr>
              <w:t>4 Χ 400μ.</w:t>
            </w:r>
          </w:p>
        </w:tc>
        <w:tc>
          <w:tcPr>
            <w:tcW w:w="2126" w:type="pct"/>
          </w:tcPr>
          <w:p w:rsidR="006D4DED" w:rsidRPr="00113CE4" w:rsidRDefault="006D4DED" w:rsidP="00735BF0">
            <w:pPr>
              <w:adjustRightInd w:val="0"/>
              <w:spacing w:before="120"/>
              <w:jc w:val="center"/>
              <w:textAlignment w:val="center"/>
              <w:rPr>
                <w:i/>
                <w:lang w:val="en-GB"/>
              </w:rPr>
            </w:pPr>
            <w:r w:rsidRPr="00113CE4">
              <w:rPr>
                <w:i/>
              </w:rPr>
              <w:t>2010  και μεγαλύτεροι</w:t>
            </w:r>
          </w:p>
        </w:tc>
        <w:tc>
          <w:tcPr>
            <w:tcW w:w="1687" w:type="pct"/>
          </w:tcPr>
          <w:p w:rsidR="006D4DED" w:rsidRPr="00113CE4" w:rsidRDefault="006D4DED" w:rsidP="00735BF0">
            <w:pPr>
              <w:adjustRightInd w:val="0"/>
              <w:spacing w:before="120"/>
              <w:jc w:val="center"/>
              <w:textAlignment w:val="center"/>
              <w:rPr>
                <w:i/>
                <w:lang w:val="en-GB"/>
              </w:rPr>
            </w:pPr>
            <w:r w:rsidRPr="00113CE4">
              <w:rPr>
                <w:i/>
              </w:rPr>
              <w:t>2010  και μεγαλύτερες</w:t>
            </w:r>
          </w:p>
        </w:tc>
      </w:tr>
      <w:tr w:rsidR="006D4DED" w:rsidRPr="00171866" w:rsidTr="00735BF0">
        <w:trPr>
          <w:trHeight w:val="340"/>
        </w:trPr>
        <w:tc>
          <w:tcPr>
            <w:tcW w:w="1187" w:type="pct"/>
          </w:tcPr>
          <w:p w:rsidR="006D4DED" w:rsidRPr="00171866" w:rsidRDefault="006D4DED" w:rsidP="00735BF0">
            <w:pPr>
              <w:adjustRightInd w:val="0"/>
              <w:spacing w:before="120"/>
              <w:jc w:val="center"/>
              <w:textAlignment w:val="center"/>
              <w:rPr>
                <w:b/>
                <w:lang w:val="en-GB"/>
              </w:rPr>
            </w:pPr>
            <w:r w:rsidRPr="00171866">
              <w:rPr>
                <w:b/>
              </w:rPr>
              <w:t>4 Χ 400μ. ΜΙΚΤΗ</w:t>
            </w:r>
          </w:p>
        </w:tc>
        <w:tc>
          <w:tcPr>
            <w:tcW w:w="2126" w:type="pct"/>
          </w:tcPr>
          <w:p w:rsidR="006D4DED" w:rsidRPr="00171866" w:rsidRDefault="006D4DED" w:rsidP="00735BF0">
            <w:pPr>
              <w:adjustRightInd w:val="0"/>
              <w:spacing w:before="120"/>
              <w:jc w:val="center"/>
              <w:textAlignment w:val="center"/>
              <w:rPr>
                <w:b/>
                <w:lang w:val="en-GB"/>
              </w:rPr>
            </w:pPr>
            <w:r w:rsidRPr="00171866">
              <w:rPr>
                <w:b/>
              </w:rPr>
              <w:t>2010  και</w:t>
            </w:r>
            <w:r>
              <w:rPr>
                <w:b/>
              </w:rPr>
              <w:t xml:space="preserve"> </w:t>
            </w:r>
            <w:r w:rsidRPr="00171866">
              <w:rPr>
                <w:b/>
              </w:rPr>
              <w:t>μεγαλύτεροι</w:t>
            </w:r>
          </w:p>
        </w:tc>
        <w:tc>
          <w:tcPr>
            <w:tcW w:w="1687" w:type="pct"/>
          </w:tcPr>
          <w:p w:rsidR="006D4DED" w:rsidRPr="00171866" w:rsidRDefault="006D4DED" w:rsidP="00735BF0">
            <w:pPr>
              <w:adjustRightInd w:val="0"/>
              <w:spacing w:before="120"/>
              <w:jc w:val="center"/>
              <w:textAlignment w:val="center"/>
              <w:rPr>
                <w:b/>
                <w:lang w:val="en-GB"/>
              </w:rPr>
            </w:pPr>
            <w:r w:rsidRPr="00171866">
              <w:rPr>
                <w:b/>
              </w:rPr>
              <w:t>2010 και</w:t>
            </w:r>
            <w:r>
              <w:rPr>
                <w:b/>
              </w:rPr>
              <w:t xml:space="preserve"> </w:t>
            </w:r>
            <w:r w:rsidRPr="00171866">
              <w:rPr>
                <w:b/>
              </w:rPr>
              <w:t>μεγαλύτερες</w:t>
            </w:r>
          </w:p>
        </w:tc>
      </w:tr>
    </w:tbl>
    <w:p w:rsidR="006D4DED" w:rsidRPr="00171866" w:rsidRDefault="006D4DED" w:rsidP="006D4DED">
      <w:pPr>
        <w:adjustRightInd w:val="0"/>
        <w:spacing w:before="120"/>
        <w:jc w:val="both"/>
        <w:textAlignment w:val="center"/>
        <w:rPr>
          <w:rFonts w:eastAsia="Calibri"/>
        </w:rPr>
      </w:pPr>
    </w:p>
    <w:p w:rsidR="006D4DED" w:rsidRPr="00171866" w:rsidRDefault="006D4DED" w:rsidP="006D4DED">
      <w:pPr>
        <w:adjustRightInd w:val="0"/>
        <w:spacing w:before="120"/>
        <w:jc w:val="both"/>
        <w:textAlignment w:val="center"/>
        <w:rPr>
          <w:rFonts w:eastAsia="Calibri"/>
        </w:rPr>
      </w:pPr>
    </w:p>
    <w:p w:rsidR="006D4DED" w:rsidRDefault="006D4DED" w:rsidP="006D4DED">
      <w:pPr>
        <w:adjustRightInd w:val="0"/>
        <w:spacing w:before="120"/>
        <w:jc w:val="both"/>
        <w:textAlignment w:val="center"/>
        <w:rPr>
          <w:rFonts w:eastAsia="Calibri"/>
        </w:rPr>
      </w:pPr>
    </w:p>
    <w:p w:rsidR="006D4DED" w:rsidRDefault="006D4DED" w:rsidP="006D4DED">
      <w:pPr>
        <w:adjustRightInd w:val="0"/>
        <w:spacing w:before="120"/>
        <w:jc w:val="both"/>
        <w:textAlignment w:val="center"/>
        <w:rPr>
          <w:rFonts w:eastAsia="Calibri"/>
        </w:rPr>
      </w:pPr>
    </w:p>
    <w:p w:rsidR="006D4DED" w:rsidRDefault="006D4DED" w:rsidP="006D4DED">
      <w:pPr>
        <w:adjustRightInd w:val="0"/>
        <w:spacing w:before="120"/>
        <w:jc w:val="both"/>
        <w:textAlignment w:val="center"/>
        <w:rPr>
          <w:rFonts w:eastAsia="Calibri"/>
        </w:rPr>
      </w:pPr>
    </w:p>
    <w:p w:rsidR="006D4DED" w:rsidRDefault="006D4DED" w:rsidP="006D4DED">
      <w:pPr>
        <w:adjustRightInd w:val="0"/>
        <w:spacing w:before="120"/>
        <w:jc w:val="both"/>
        <w:textAlignment w:val="center"/>
        <w:rPr>
          <w:rFonts w:eastAsia="Calibri"/>
        </w:rPr>
      </w:pPr>
    </w:p>
    <w:p w:rsidR="006D4DED" w:rsidRDefault="006D4DED" w:rsidP="006D4DED">
      <w:pPr>
        <w:adjustRightInd w:val="0"/>
        <w:spacing w:before="120"/>
        <w:jc w:val="both"/>
        <w:textAlignment w:val="center"/>
        <w:rPr>
          <w:rFonts w:eastAsia="Calibri"/>
        </w:rPr>
      </w:pPr>
    </w:p>
    <w:p w:rsidR="006D4DED" w:rsidRDefault="006D4DED" w:rsidP="006D4DED">
      <w:pPr>
        <w:adjustRightInd w:val="0"/>
        <w:spacing w:before="120"/>
        <w:jc w:val="both"/>
        <w:textAlignment w:val="center"/>
        <w:rPr>
          <w:rFonts w:eastAsia="Calibri"/>
        </w:rPr>
      </w:pPr>
    </w:p>
    <w:p w:rsidR="006D4DED" w:rsidRDefault="006D4DED" w:rsidP="006D4DED">
      <w:pPr>
        <w:adjustRightInd w:val="0"/>
        <w:spacing w:before="120"/>
        <w:jc w:val="both"/>
        <w:textAlignment w:val="center"/>
        <w:rPr>
          <w:rFonts w:eastAsia="Calibri"/>
        </w:rPr>
      </w:pPr>
    </w:p>
    <w:p w:rsidR="006D4DED" w:rsidRDefault="006D4DED" w:rsidP="006D4DED">
      <w:pPr>
        <w:adjustRightInd w:val="0"/>
        <w:spacing w:before="120"/>
        <w:jc w:val="both"/>
        <w:textAlignment w:val="center"/>
        <w:rPr>
          <w:rFonts w:eastAsia="Calibri"/>
        </w:rPr>
      </w:pPr>
    </w:p>
    <w:p w:rsidR="006D4DED" w:rsidRDefault="006D4DED" w:rsidP="006D4DED">
      <w:pPr>
        <w:adjustRightInd w:val="0"/>
        <w:spacing w:before="120"/>
        <w:jc w:val="both"/>
        <w:textAlignment w:val="center"/>
        <w:rPr>
          <w:rFonts w:eastAsia="Calibri"/>
        </w:rPr>
      </w:pPr>
    </w:p>
    <w:p w:rsidR="00AB0EF4" w:rsidRDefault="00AB0EF4" w:rsidP="006D4DED">
      <w:pPr>
        <w:adjustRightInd w:val="0"/>
        <w:spacing w:before="120"/>
        <w:jc w:val="both"/>
        <w:textAlignment w:val="center"/>
        <w:rPr>
          <w:rFonts w:eastAsia="Calibri"/>
        </w:rPr>
      </w:pPr>
    </w:p>
    <w:p w:rsidR="006D4DED" w:rsidRDefault="006D4DED" w:rsidP="006D4DED">
      <w:pPr>
        <w:adjustRightInd w:val="0"/>
        <w:spacing w:before="120"/>
        <w:jc w:val="both"/>
        <w:textAlignment w:val="center"/>
        <w:rPr>
          <w:rFonts w:eastAsia="Calibri"/>
          <w:b/>
          <w:u w:val="single"/>
        </w:rPr>
      </w:pPr>
    </w:p>
    <w:p w:rsidR="006D4DED" w:rsidRDefault="006D4DED" w:rsidP="006D4DED">
      <w:pPr>
        <w:adjustRightInd w:val="0"/>
        <w:spacing w:before="120"/>
        <w:jc w:val="both"/>
        <w:textAlignment w:val="center"/>
        <w:rPr>
          <w:rFonts w:eastAsia="Calibri"/>
          <w:b/>
          <w:u w:val="single"/>
        </w:rPr>
      </w:pPr>
      <w:r w:rsidRPr="00113CE4">
        <w:rPr>
          <w:rFonts w:eastAsia="Calibri"/>
          <w:b/>
          <w:u w:val="single"/>
        </w:rPr>
        <w:lastRenderedPageBreak/>
        <w:t>ΠΙΝΑΚΑΣ 2:</w:t>
      </w:r>
    </w:p>
    <w:p w:rsidR="006D4DED" w:rsidRPr="00113CE4" w:rsidRDefault="006D4DED" w:rsidP="006D4DED">
      <w:pPr>
        <w:adjustRightInd w:val="0"/>
        <w:spacing w:before="120"/>
        <w:jc w:val="both"/>
        <w:textAlignment w:val="center"/>
        <w:rPr>
          <w:rFonts w:eastAsia="Calibri"/>
          <w:b/>
          <w:u w:val="single"/>
        </w:rPr>
      </w:pPr>
    </w:p>
    <w:p w:rsidR="006D4DED" w:rsidRPr="00171866" w:rsidRDefault="006D4DED" w:rsidP="006D4DED">
      <w:pPr>
        <w:spacing w:before="120"/>
        <w:jc w:val="both"/>
        <w:rPr>
          <w:rFonts w:eastAsia="Trebuchet MS"/>
          <w:b/>
          <w:bCs/>
        </w:rPr>
      </w:pPr>
      <w:r w:rsidRPr="00622F83">
        <w:rPr>
          <w:rFonts w:eastAsia="Trebuchet MS"/>
          <w:b/>
          <w:bCs/>
        </w:rPr>
        <w:t xml:space="preserve">ΔΙΑΣΥΛΛΟΓΙΚΟΙ  ΑΓΩΝΕΣ  Κ20 (ΑΝΔΡΩΝ – ΓΥΝΑΙΚΩΝ)  </w:t>
      </w:r>
      <w:r w:rsidRPr="00171866">
        <w:rPr>
          <w:rFonts w:eastAsia="Trebuchet MS"/>
          <w:b/>
          <w:bCs/>
        </w:rPr>
        <w:t>2026</w:t>
      </w:r>
    </w:p>
    <w:p w:rsidR="006D4DED" w:rsidRPr="00171866" w:rsidRDefault="006D4DED" w:rsidP="006D4DED">
      <w:pPr>
        <w:spacing w:before="120"/>
        <w:jc w:val="both"/>
        <w:rPr>
          <w:rFonts w:eastAsia="Trebuchet MS"/>
          <w:b/>
          <w:bCs/>
        </w:rPr>
      </w:pPr>
      <w:r w:rsidRPr="00171866">
        <w:rPr>
          <w:rFonts w:eastAsia="Trebuchet MS"/>
          <w:b/>
          <w:bCs/>
        </w:rPr>
        <w:t>ΠΑΝΕΛΛΗΝΙΟ ΠΡΩΤΑΘΛΗΜΑ  Κ20 (ΑΝΔΡΩΝ – ΓΥΝΑΙΚΩΝ) 2026</w:t>
      </w:r>
    </w:p>
    <w:p w:rsidR="006D4DED" w:rsidRPr="00171866" w:rsidRDefault="006D4DED" w:rsidP="006D4DED">
      <w:pPr>
        <w:spacing w:before="120"/>
        <w:jc w:val="both"/>
        <w:rPr>
          <w:rFonts w:eastAsia="Trebuchet MS"/>
          <w:b/>
          <w:bCs/>
        </w:rPr>
      </w:pPr>
    </w:p>
    <w:tbl>
      <w:tblPr>
        <w:tblStyle w:val="1-11"/>
        <w:tblW w:w="5153" w:type="pct"/>
        <w:jc w:val="center"/>
        <w:tblLook w:val="0000" w:firstRow="0" w:lastRow="0" w:firstColumn="0" w:lastColumn="0" w:noHBand="0" w:noVBand="0"/>
      </w:tblPr>
      <w:tblGrid>
        <w:gridCol w:w="2813"/>
        <w:gridCol w:w="3205"/>
        <w:gridCol w:w="2560"/>
      </w:tblGrid>
      <w:tr w:rsidR="006D4DED" w:rsidRPr="00622F83" w:rsidTr="00735BF0">
        <w:trPr>
          <w:trHeight w:val="144"/>
          <w:jc w:val="center"/>
        </w:trPr>
        <w:tc>
          <w:tcPr>
            <w:tcW w:w="1640" w:type="pct"/>
            <w:shd w:val="clear" w:color="auto" w:fill="8EAADB"/>
          </w:tcPr>
          <w:p w:rsidR="006D4DED" w:rsidRPr="00622F83" w:rsidRDefault="006D4DED" w:rsidP="00735BF0">
            <w:pPr>
              <w:adjustRightInd w:val="0"/>
              <w:spacing w:before="120"/>
              <w:jc w:val="center"/>
              <w:textAlignment w:val="center"/>
              <w:rPr>
                <w:b/>
                <w:bCs/>
              </w:rPr>
            </w:pPr>
            <w:r w:rsidRPr="00622F83">
              <w:rPr>
                <w:b/>
                <w:bCs/>
              </w:rPr>
              <w:t>ΑΓΩΝΙΣΜΑ</w:t>
            </w:r>
          </w:p>
        </w:tc>
        <w:tc>
          <w:tcPr>
            <w:tcW w:w="1868" w:type="pct"/>
            <w:shd w:val="clear" w:color="auto" w:fill="8EAADB"/>
          </w:tcPr>
          <w:p w:rsidR="006D4DED" w:rsidRPr="00622F83" w:rsidRDefault="006D4DED" w:rsidP="00735BF0">
            <w:pPr>
              <w:adjustRightInd w:val="0"/>
              <w:spacing w:before="120"/>
              <w:jc w:val="center"/>
              <w:textAlignment w:val="center"/>
              <w:rPr>
                <w:b/>
                <w:bCs/>
              </w:rPr>
            </w:pPr>
            <w:r w:rsidRPr="00622F83">
              <w:rPr>
                <w:b/>
                <w:bCs/>
              </w:rPr>
              <w:t>ΑΝΔΡΩΝ</w:t>
            </w:r>
          </w:p>
        </w:tc>
        <w:tc>
          <w:tcPr>
            <w:tcW w:w="1492" w:type="pct"/>
            <w:shd w:val="clear" w:color="auto" w:fill="8EAADB"/>
          </w:tcPr>
          <w:p w:rsidR="006D4DED" w:rsidRPr="00622F83" w:rsidRDefault="006D4DED" w:rsidP="00735BF0">
            <w:pPr>
              <w:adjustRightInd w:val="0"/>
              <w:spacing w:before="120"/>
              <w:jc w:val="center"/>
              <w:textAlignment w:val="center"/>
              <w:rPr>
                <w:b/>
                <w:bCs/>
              </w:rPr>
            </w:pPr>
            <w:r w:rsidRPr="00622F83">
              <w:rPr>
                <w:b/>
                <w:bCs/>
              </w:rPr>
              <w:t>ΓΥΝΑΙΚΩΝ</w:t>
            </w:r>
          </w:p>
        </w:tc>
      </w:tr>
      <w:tr w:rsidR="006D4DED" w:rsidRPr="00622F83" w:rsidTr="00735BF0">
        <w:trPr>
          <w:trHeight w:val="397"/>
          <w:jc w:val="center"/>
        </w:trPr>
        <w:tc>
          <w:tcPr>
            <w:tcW w:w="1640" w:type="pct"/>
          </w:tcPr>
          <w:p w:rsidR="006D4DED" w:rsidRPr="00622F83" w:rsidRDefault="006D4DED" w:rsidP="00735BF0">
            <w:pPr>
              <w:adjustRightInd w:val="0"/>
              <w:spacing w:before="120"/>
              <w:jc w:val="center"/>
              <w:textAlignment w:val="center"/>
            </w:pPr>
            <w:r w:rsidRPr="00622F83">
              <w:t>100μ.</w:t>
            </w:r>
          </w:p>
        </w:tc>
        <w:tc>
          <w:tcPr>
            <w:tcW w:w="1868" w:type="pct"/>
          </w:tcPr>
          <w:p w:rsidR="006D4DED" w:rsidRPr="00171866" w:rsidRDefault="006D4DED" w:rsidP="00735BF0">
            <w:pPr>
              <w:adjustRightInd w:val="0"/>
              <w:spacing w:before="120"/>
              <w:jc w:val="center"/>
              <w:textAlignment w:val="center"/>
            </w:pPr>
            <w:r w:rsidRPr="00171866">
              <w:t>2007 - 2010</w:t>
            </w:r>
          </w:p>
        </w:tc>
        <w:tc>
          <w:tcPr>
            <w:tcW w:w="1492" w:type="pct"/>
          </w:tcPr>
          <w:p w:rsidR="006D4DED" w:rsidRPr="00171866" w:rsidRDefault="006D4DED" w:rsidP="00735BF0">
            <w:pPr>
              <w:adjustRightInd w:val="0"/>
              <w:spacing w:before="120"/>
              <w:jc w:val="center"/>
              <w:textAlignment w:val="center"/>
            </w:pPr>
            <w:r w:rsidRPr="00171866">
              <w:t>2007 - 2010</w:t>
            </w:r>
          </w:p>
        </w:tc>
      </w:tr>
      <w:tr w:rsidR="006D4DED" w:rsidRPr="00622F83" w:rsidTr="00735BF0">
        <w:trPr>
          <w:trHeight w:val="397"/>
          <w:jc w:val="center"/>
        </w:trPr>
        <w:tc>
          <w:tcPr>
            <w:tcW w:w="1640" w:type="pct"/>
          </w:tcPr>
          <w:p w:rsidR="006D4DED" w:rsidRPr="00622F83" w:rsidRDefault="006D4DED" w:rsidP="00735BF0">
            <w:pPr>
              <w:adjustRightInd w:val="0"/>
              <w:spacing w:before="120"/>
              <w:jc w:val="center"/>
              <w:textAlignment w:val="center"/>
            </w:pPr>
            <w:r w:rsidRPr="00622F83">
              <w:t>200μ.</w:t>
            </w:r>
          </w:p>
        </w:tc>
        <w:tc>
          <w:tcPr>
            <w:tcW w:w="1868" w:type="pct"/>
          </w:tcPr>
          <w:p w:rsidR="006D4DED" w:rsidRPr="00171866" w:rsidRDefault="006D4DED" w:rsidP="00735BF0">
            <w:pPr>
              <w:adjustRightInd w:val="0"/>
              <w:spacing w:before="120"/>
              <w:jc w:val="center"/>
              <w:textAlignment w:val="center"/>
            </w:pPr>
            <w:r w:rsidRPr="00171866">
              <w:t>2007 - 2010</w:t>
            </w:r>
          </w:p>
        </w:tc>
        <w:tc>
          <w:tcPr>
            <w:tcW w:w="1492" w:type="pct"/>
          </w:tcPr>
          <w:p w:rsidR="006D4DED" w:rsidRPr="00171866" w:rsidRDefault="006D4DED" w:rsidP="00735BF0">
            <w:pPr>
              <w:adjustRightInd w:val="0"/>
              <w:spacing w:before="120"/>
              <w:jc w:val="center"/>
              <w:textAlignment w:val="center"/>
            </w:pPr>
            <w:r w:rsidRPr="00171866">
              <w:t>2007 - 2010</w:t>
            </w:r>
          </w:p>
        </w:tc>
      </w:tr>
      <w:tr w:rsidR="006D4DED" w:rsidRPr="00622F83" w:rsidTr="00735BF0">
        <w:trPr>
          <w:trHeight w:val="397"/>
          <w:jc w:val="center"/>
        </w:trPr>
        <w:tc>
          <w:tcPr>
            <w:tcW w:w="1640" w:type="pct"/>
          </w:tcPr>
          <w:p w:rsidR="006D4DED" w:rsidRPr="00622F83" w:rsidRDefault="006D4DED" w:rsidP="00735BF0">
            <w:pPr>
              <w:adjustRightInd w:val="0"/>
              <w:spacing w:before="120"/>
              <w:jc w:val="center"/>
              <w:textAlignment w:val="center"/>
            </w:pPr>
            <w:r w:rsidRPr="00622F83">
              <w:t>400μ.</w:t>
            </w:r>
          </w:p>
        </w:tc>
        <w:tc>
          <w:tcPr>
            <w:tcW w:w="1868" w:type="pct"/>
          </w:tcPr>
          <w:p w:rsidR="006D4DED" w:rsidRPr="00171866" w:rsidRDefault="006D4DED" w:rsidP="00735BF0">
            <w:pPr>
              <w:adjustRightInd w:val="0"/>
              <w:spacing w:before="120"/>
              <w:jc w:val="center"/>
              <w:textAlignment w:val="center"/>
            </w:pPr>
            <w:r w:rsidRPr="00171866">
              <w:t>2007 - 2010</w:t>
            </w:r>
          </w:p>
        </w:tc>
        <w:tc>
          <w:tcPr>
            <w:tcW w:w="1492" w:type="pct"/>
          </w:tcPr>
          <w:p w:rsidR="006D4DED" w:rsidRPr="00171866" w:rsidRDefault="006D4DED" w:rsidP="00735BF0">
            <w:pPr>
              <w:adjustRightInd w:val="0"/>
              <w:spacing w:before="120"/>
              <w:jc w:val="center"/>
              <w:textAlignment w:val="center"/>
            </w:pPr>
            <w:r w:rsidRPr="00171866">
              <w:t>2007 - 2010</w:t>
            </w:r>
          </w:p>
        </w:tc>
      </w:tr>
      <w:tr w:rsidR="006D4DED" w:rsidRPr="00622F83" w:rsidTr="00735BF0">
        <w:trPr>
          <w:trHeight w:val="397"/>
          <w:jc w:val="center"/>
        </w:trPr>
        <w:tc>
          <w:tcPr>
            <w:tcW w:w="1640" w:type="pct"/>
          </w:tcPr>
          <w:p w:rsidR="006D4DED" w:rsidRPr="00622F83" w:rsidRDefault="006D4DED" w:rsidP="00735BF0">
            <w:pPr>
              <w:adjustRightInd w:val="0"/>
              <w:spacing w:before="120"/>
              <w:jc w:val="center"/>
              <w:textAlignment w:val="center"/>
            </w:pPr>
            <w:r w:rsidRPr="00622F83">
              <w:t>800μ.</w:t>
            </w:r>
          </w:p>
        </w:tc>
        <w:tc>
          <w:tcPr>
            <w:tcW w:w="1868" w:type="pct"/>
          </w:tcPr>
          <w:p w:rsidR="006D4DED" w:rsidRPr="00171866" w:rsidRDefault="006D4DED" w:rsidP="00735BF0">
            <w:pPr>
              <w:adjustRightInd w:val="0"/>
              <w:spacing w:before="120"/>
              <w:jc w:val="center"/>
              <w:textAlignment w:val="center"/>
            </w:pPr>
            <w:r w:rsidRPr="00171866">
              <w:t>2007 - 2010</w:t>
            </w:r>
          </w:p>
        </w:tc>
        <w:tc>
          <w:tcPr>
            <w:tcW w:w="1492" w:type="pct"/>
          </w:tcPr>
          <w:p w:rsidR="006D4DED" w:rsidRPr="00171866" w:rsidRDefault="006D4DED" w:rsidP="00735BF0">
            <w:pPr>
              <w:adjustRightInd w:val="0"/>
              <w:spacing w:before="120"/>
              <w:jc w:val="center"/>
              <w:textAlignment w:val="center"/>
            </w:pPr>
            <w:r w:rsidRPr="00171866">
              <w:t>2007 - 2010</w:t>
            </w:r>
          </w:p>
        </w:tc>
      </w:tr>
      <w:tr w:rsidR="006D4DED" w:rsidRPr="00622F83" w:rsidTr="00735BF0">
        <w:trPr>
          <w:trHeight w:val="397"/>
          <w:jc w:val="center"/>
        </w:trPr>
        <w:tc>
          <w:tcPr>
            <w:tcW w:w="1640" w:type="pct"/>
          </w:tcPr>
          <w:p w:rsidR="006D4DED" w:rsidRPr="00622F83" w:rsidRDefault="006D4DED" w:rsidP="00735BF0">
            <w:pPr>
              <w:adjustRightInd w:val="0"/>
              <w:spacing w:before="120"/>
              <w:jc w:val="center"/>
              <w:textAlignment w:val="center"/>
            </w:pPr>
            <w:r w:rsidRPr="00622F83">
              <w:t>1.500μ.</w:t>
            </w:r>
          </w:p>
        </w:tc>
        <w:tc>
          <w:tcPr>
            <w:tcW w:w="1868" w:type="pct"/>
          </w:tcPr>
          <w:p w:rsidR="006D4DED" w:rsidRPr="00171866" w:rsidRDefault="006D4DED" w:rsidP="00735BF0">
            <w:pPr>
              <w:adjustRightInd w:val="0"/>
              <w:spacing w:before="120"/>
              <w:jc w:val="center"/>
              <w:textAlignment w:val="center"/>
            </w:pPr>
            <w:r w:rsidRPr="00171866">
              <w:t>2007 - 2010</w:t>
            </w:r>
          </w:p>
        </w:tc>
        <w:tc>
          <w:tcPr>
            <w:tcW w:w="1492" w:type="pct"/>
          </w:tcPr>
          <w:p w:rsidR="006D4DED" w:rsidRPr="00171866" w:rsidRDefault="006D4DED" w:rsidP="00735BF0">
            <w:pPr>
              <w:adjustRightInd w:val="0"/>
              <w:spacing w:before="120"/>
              <w:jc w:val="center"/>
              <w:textAlignment w:val="center"/>
            </w:pPr>
            <w:r w:rsidRPr="00171866">
              <w:t>2007 - 2010</w:t>
            </w:r>
          </w:p>
        </w:tc>
      </w:tr>
      <w:tr w:rsidR="006D4DED" w:rsidRPr="00622F83" w:rsidTr="00735BF0">
        <w:trPr>
          <w:trHeight w:val="397"/>
          <w:jc w:val="center"/>
        </w:trPr>
        <w:tc>
          <w:tcPr>
            <w:tcW w:w="1640" w:type="pct"/>
          </w:tcPr>
          <w:p w:rsidR="006D4DED" w:rsidRPr="00622F83" w:rsidRDefault="006D4DED" w:rsidP="00735BF0">
            <w:pPr>
              <w:adjustRightInd w:val="0"/>
              <w:spacing w:before="120"/>
              <w:jc w:val="center"/>
              <w:textAlignment w:val="center"/>
            </w:pPr>
            <w:r w:rsidRPr="00622F83">
              <w:t>5.000μ.</w:t>
            </w:r>
          </w:p>
        </w:tc>
        <w:tc>
          <w:tcPr>
            <w:tcW w:w="1868" w:type="pct"/>
          </w:tcPr>
          <w:p w:rsidR="006D4DED" w:rsidRPr="00171866" w:rsidRDefault="006D4DED" w:rsidP="00735BF0">
            <w:pPr>
              <w:adjustRightInd w:val="0"/>
              <w:spacing w:before="120"/>
              <w:jc w:val="center"/>
              <w:textAlignment w:val="center"/>
            </w:pPr>
            <w:r w:rsidRPr="00171866">
              <w:t>2007 - 2010</w:t>
            </w:r>
          </w:p>
        </w:tc>
        <w:tc>
          <w:tcPr>
            <w:tcW w:w="1492" w:type="pct"/>
          </w:tcPr>
          <w:p w:rsidR="006D4DED" w:rsidRPr="00171866" w:rsidRDefault="006D4DED" w:rsidP="00735BF0">
            <w:pPr>
              <w:adjustRightInd w:val="0"/>
              <w:spacing w:before="120"/>
              <w:jc w:val="center"/>
              <w:textAlignment w:val="center"/>
            </w:pPr>
            <w:r w:rsidRPr="00171866">
              <w:t>2007 - 2010</w:t>
            </w:r>
          </w:p>
        </w:tc>
      </w:tr>
      <w:tr w:rsidR="006D4DED" w:rsidRPr="00622F83" w:rsidTr="00735BF0">
        <w:trPr>
          <w:trHeight w:val="397"/>
          <w:jc w:val="center"/>
        </w:trPr>
        <w:tc>
          <w:tcPr>
            <w:tcW w:w="1640" w:type="pct"/>
          </w:tcPr>
          <w:p w:rsidR="006D4DED" w:rsidRPr="00622F83" w:rsidRDefault="006D4DED" w:rsidP="00735BF0">
            <w:pPr>
              <w:adjustRightInd w:val="0"/>
              <w:spacing w:before="120"/>
              <w:jc w:val="center"/>
              <w:textAlignment w:val="center"/>
            </w:pPr>
            <w:r w:rsidRPr="00622F83">
              <w:t>110μ.Εμπ.(0,99 – 0,84)</w:t>
            </w:r>
          </w:p>
        </w:tc>
        <w:tc>
          <w:tcPr>
            <w:tcW w:w="1868" w:type="pct"/>
          </w:tcPr>
          <w:p w:rsidR="006D4DED" w:rsidRPr="00171866" w:rsidRDefault="006D4DED" w:rsidP="00735BF0">
            <w:pPr>
              <w:adjustRightInd w:val="0"/>
              <w:spacing w:before="120"/>
              <w:jc w:val="center"/>
              <w:textAlignment w:val="center"/>
            </w:pPr>
            <w:r w:rsidRPr="00171866">
              <w:t>2007 - 2010</w:t>
            </w:r>
          </w:p>
        </w:tc>
        <w:tc>
          <w:tcPr>
            <w:tcW w:w="1492" w:type="pct"/>
          </w:tcPr>
          <w:p w:rsidR="006D4DED" w:rsidRPr="00171866" w:rsidRDefault="006D4DED" w:rsidP="00735BF0">
            <w:pPr>
              <w:adjustRightInd w:val="0"/>
              <w:spacing w:before="120"/>
              <w:jc w:val="center"/>
              <w:textAlignment w:val="center"/>
            </w:pPr>
            <w:r w:rsidRPr="00171866">
              <w:t>2007 - 2010</w:t>
            </w:r>
          </w:p>
        </w:tc>
      </w:tr>
      <w:tr w:rsidR="006D4DED" w:rsidRPr="00622F83" w:rsidTr="00735BF0">
        <w:trPr>
          <w:trHeight w:val="397"/>
          <w:jc w:val="center"/>
        </w:trPr>
        <w:tc>
          <w:tcPr>
            <w:tcW w:w="1640" w:type="pct"/>
          </w:tcPr>
          <w:p w:rsidR="006D4DED" w:rsidRPr="00622F83" w:rsidRDefault="006D4DED" w:rsidP="00735BF0">
            <w:pPr>
              <w:adjustRightInd w:val="0"/>
              <w:spacing w:before="120"/>
              <w:jc w:val="center"/>
              <w:textAlignment w:val="center"/>
            </w:pPr>
            <w:r w:rsidRPr="00622F83">
              <w:t>400μ.Εμπ. (0,91 – 0,76)</w:t>
            </w:r>
          </w:p>
        </w:tc>
        <w:tc>
          <w:tcPr>
            <w:tcW w:w="1868" w:type="pct"/>
          </w:tcPr>
          <w:p w:rsidR="006D4DED" w:rsidRPr="00171866" w:rsidRDefault="006D4DED" w:rsidP="00735BF0">
            <w:pPr>
              <w:adjustRightInd w:val="0"/>
              <w:spacing w:before="120"/>
              <w:jc w:val="center"/>
              <w:textAlignment w:val="center"/>
            </w:pPr>
            <w:r w:rsidRPr="00171866">
              <w:t>2007 - 2010</w:t>
            </w:r>
          </w:p>
        </w:tc>
        <w:tc>
          <w:tcPr>
            <w:tcW w:w="1492" w:type="pct"/>
          </w:tcPr>
          <w:p w:rsidR="006D4DED" w:rsidRPr="00171866" w:rsidRDefault="006D4DED" w:rsidP="00735BF0">
            <w:pPr>
              <w:adjustRightInd w:val="0"/>
              <w:spacing w:before="120"/>
              <w:jc w:val="center"/>
              <w:textAlignment w:val="center"/>
            </w:pPr>
            <w:r w:rsidRPr="00171866">
              <w:t>2007 - 2010</w:t>
            </w:r>
          </w:p>
        </w:tc>
      </w:tr>
      <w:tr w:rsidR="006D4DED" w:rsidRPr="00622F83" w:rsidTr="00735BF0">
        <w:trPr>
          <w:trHeight w:val="397"/>
          <w:jc w:val="center"/>
        </w:trPr>
        <w:tc>
          <w:tcPr>
            <w:tcW w:w="1640" w:type="pct"/>
          </w:tcPr>
          <w:p w:rsidR="006D4DED" w:rsidRPr="00622F83" w:rsidRDefault="006D4DED" w:rsidP="00735BF0">
            <w:pPr>
              <w:adjustRightInd w:val="0"/>
              <w:spacing w:before="120"/>
              <w:jc w:val="center"/>
              <w:textAlignment w:val="center"/>
            </w:pPr>
            <w:r w:rsidRPr="00622F83">
              <w:t>3.000μ.  Φ.Ε. (0,91 – 0,76)</w:t>
            </w:r>
          </w:p>
        </w:tc>
        <w:tc>
          <w:tcPr>
            <w:tcW w:w="1868" w:type="pct"/>
          </w:tcPr>
          <w:p w:rsidR="006D4DED" w:rsidRPr="00171866" w:rsidRDefault="006D4DED" w:rsidP="00735BF0">
            <w:pPr>
              <w:adjustRightInd w:val="0"/>
              <w:spacing w:before="120"/>
              <w:jc w:val="center"/>
              <w:textAlignment w:val="center"/>
            </w:pPr>
            <w:r w:rsidRPr="00171866">
              <w:t>2007 - 2010</w:t>
            </w:r>
          </w:p>
        </w:tc>
        <w:tc>
          <w:tcPr>
            <w:tcW w:w="1492" w:type="pct"/>
          </w:tcPr>
          <w:p w:rsidR="006D4DED" w:rsidRPr="00171866" w:rsidRDefault="006D4DED" w:rsidP="00735BF0">
            <w:pPr>
              <w:adjustRightInd w:val="0"/>
              <w:spacing w:before="120"/>
              <w:jc w:val="center"/>
              <w:textAlignment w:val="center"/>
            </w:pPr>
            <w:r w:rsidRPr="00171866">
              <w:t>2007 - 2010</w:t>
            </w:r>
          </w:p>
        </w:tc>
      </w:tr>
      <w:tr w:rsidR="006D4DED" w:rsidRPr="00622F83" w:rsidTr="00735BF0">
        <w:trPr>
          <w:trHeight w:val="397"/>
          <w:jc w:val="center"/>
        </w:trPr>
        <w:tc>
          <w:tcPr>
            <w:tcW w:w="1640" w:type="pct"/>
          </w:tcPr>
          <w:p w:rsidR="006D4DED" w:rsidRDefault="006D4DED" w:rsidP="00735BF0">
            <w:pPr>
              <w:adjustRightInd w:val="0"/>
              <w:spacing w:before="120"/>
              <w:jc w:val="center"/>
              <w:textAlignment w:val="center"/>
              <w:rPr>
                <w:b/>
              </w:rPr>
            </w:pPr>
            <w:r w:rsidRPr="00171866">
              <w:rPr>
                <w:b/>
              </w:rPr>
              <w:t>5.000μ. Βάδην</w:t>
            </w:r>
          </w:p>
          <w:p w:rsidR="006D4DED" w:rsidRPr="00171866" w:rsidRDefault="006D4DED" w:rsidP="00735BF0">
            <w:pPr>
              <w:adjustRightInd w:val="0"/>
              <w:spacing w:before="120"/>
              <w:jc w:val="center"/>
              <w:textAlignment w:val="center"/>
              <w:rPr>
                <w:b/>
              </w:rPr>
            </w:pPr>
            <w:r w:rsidRPr="00171866">
              <w:rPr>
                <w:b/>
              </w:rPr>
              <w:t xml:space="preserve"> (Πανελλήνιο</w:t>
            </w:r>
            <w:r>
              <w:rPr>
                <w:b/>
              </w:rPr>
              <w:t xml:space="preserve"> </w:t>
            </w:r>
            <w:r w:rsidRPr="00171866">
              <w:rPr>
                <w:b/>
              </w:rPr>
              <w:t>Πρωτάθλημα)</w:t>
            </w:r>
          </w:p>
        </w:tc>
        <w:tc>
          <w:tcPr>
            <w:tcW w:w="1868" w:type="pct"/>
          </w:tcPr>
          <w:p w:rsidR="006D4DED" w:rsidRPr="00171866" w:rsidRDefault="006D4DED" w:rsidP="00735BF0">
            <w:pPr>
              <w:adjustRightInd w:val="0"/>
              <w:spacing w:before="120"/>
              <w:jc w:val="center"/>
              <w:textAlignment w:val="center"/>
              <w:rPr>
                <w:b/>
              </w:rPr>
            </w:pPr>
            <w:r w:rsidRPr="00171866">
              <w:rPr>
                <w:b/>
              </w:rPr>
              <w:t>2007 - 2010</w:t>
            </w:r>
          </w:p>
        </w:tc>
        <w:tc>
          <w:tcPr>
            <w:tcW w:w="1492" w:type="pct"/>
          </w:tcPr>
          <w:p w:rsidR="006D4DED" w:rsidRPr="00171866" w:rsidRDefault="006D4DED" w:rsidP="00735BF0">
            <w:pPr>
              <w:adjustRightInd w:val="0"/>
              <w:spacing w:before="120"/>
              <w:jc w:val="center"/>
              <w:textAlignment w:val="center"/>
              <w:rPr>
                <w:b/>
              </w:rPr>
            </w:pPr>
            <w:r w:rsidRPr="00171866">
              <w:rPr>
                <w:b/>
              </w:rPr>
              <w:t>2007 - 2010</w:t>
            </w:r>
          </w:p>
        </w:tc>
      </w:tr>
      <w:tr w:rsidR="006D4DED" w:rsidRPr="00622F83" w:rsidTr="00735BF0">
        <w:trPr>
          <w:trHeight w:val="397"/>
          <w:jc w:val="center"/>
        </w:trPr>
        <w:tc>
          <w:tcPr>
            <w:tcW w:w="1640" w:type="pct"/>
          </w:tcPr>
          <w:p w:rsidR="006D4DED" w:rsidRDefault="006D4DED" w:rsidP="00735BF0">
            <w:pPr>
              <w:adjustRightInd w:val="0"/>
              <w:spacing w:before="120"/>
              <w:jc w:val="center"/>
              <w:textAlignment w:val="center"/>
            </w:pPr>
            <w:r w:rsidRPr="004902A9">
              <w:t>10.000μ. Βάδην</w:t>
            </w:r>
            <w:r>
              <w:t xml:space="preserve"> </w:t>
            </w:r>
          </w:p>
          <w:p w:rsidR="006D4DED" w:rsidRPr="004902A9" w:rsidRDefault="006D4DED" w:rsidP="00735BF0">
            <w:pPr>
              <w:adjustRightInd w:val="0"/>
              <w:spacing w:before="120"/>
              <w:jc w:val="center"/>
              <w:textAlignment w:val="center"/>
            </w:pPr>
            <w:r w:rsidRPr="004902A9">
              <w:rPr>
                <w:sz w:val="20"/>
                <w:szCs w:val="20"/>
              </w:rPr>
              <w:t>(Διασυλ</w:t>
            </w:r>
            <w:r w:rsidRPr="00171866">
              <w:rPr>
                <w:sz w:val="20"/>
                <w:szCs w:val="20"/>
              </w:rPr>
              <w:t>λογικοί</w:t>
            </w:r>
            <w:r>
              <w:rPr>
                <w:sz w:val="20"/>
                <w:szCs w:val="20"/>
              </w:rPr>
              <w:t xml:space="preserve"> </w:t>
            </w:r>
            <w:r w:rsidRPr="004902A9">
              <w:rPr>
                <w:sz w:val="20"/>
                <w:szCs w:val="20"/>
              </w:rPr>
              <w:t>Αγώνες</w:t>
            </w:r>
            <w:r>
              <w:rPr>
                <w:sz w:val="20"/>
                <w:szCs w:val="20"/>
              </w:rPr>
              <w:t xml:space="preserve"> Κ20</w:t>
            </w:r>
            <w:r w:rsidRPr="004902A9">
              <w:rPr>
                <w:sz w:val="20"/>
                <w:szCs w:val="20"/>
              </w:rPr>
              <w:t>)</w:t>
            </w:r>
          </w:p>
        </w:tc>
        <w:tc>
          <w:tcPr>
            <w:tcW w:w="1868" w:type="pct"/>
          </w:tcPr>
          <w:p w:rsidR="006D4DED" w:rsidRPr="00171866" w:rsidRDefault="006D4DED" w:rsidP="00735BF0">
            <w:pPr>
              <w:adjustRightInd w:val="0"/>
              <w:spacing w:before="120"/>
              <w:jc w:val="center"/>
              <w:textAlignment w:val="center"/>
            </w:pPr>
            <w:r w:rsidRPr="00171866">
              <w:t>2007 - 2010</w:t>
            </w:r>
          </w:p>
        </w:tc>
        <w:tc>
          <w:tcPr>
            <w:tcW w:w="1492" w:type="pct"/>
          </w:tcPr>
          <w:p w:rsidR="006D4DED" w:rsidRPr="00171866" w:rsidRDefault="006D4DED" w:rsidP="00735BF0">
            <w:pPr>
              <w:adjustRightInd w:val="0"/>
              <w:spacing w:before="120"/>
              <w:jc w:val="center"/>
              <w:textAlignment w:val="center"/>
            </w:pPr>
            <w:r w:rsidRPr="00171866">
              <w:t>2007 - 2010</w:t>
            </w:r>
          </w:p>
        </w:tc>
      </w:tr>
      <w:tr w:rsidR="006D4DED" w:rsidRPr="00622F83" w:rsidTr="00735BF0">
        <w:trPr>
          <w:trHeight w:val="397"/>
          <w:jc w:val="center"/>
        </w:trPr>
        <w:tc>
          <w:tcPr>
            <w:tcW w:w="1640" w:type="pct"/>
          </w:tcPr>
          <w:p w:rsidR="006D4DED" w:rsidRPr="00171866" w:rsidRDefault="006D4DED" w:rsidP="00735BF0">
            <w:pPr>
              <w:adjustRightInd w:val="0"/>
              <w:spacing w:before="120"/>
              <w:jc w:val="center"/>
              <w:textAlignment w:val="center"/>
            </w:pPr>
            <w:r w:rsidRPr="00171866">
              <w:t>ΥΨΟΣ</w:t>
            </w:r>
          </w:p>
        </w:tc>
        <w:tc>
          <w:tcPr>
            <w:tcW w:w="1868" w:type="pct"/>
          </w:tcPr>
          <w:p w:rsidR="006D4DED" w:rsidRPr="00171866" w:rsidRDefault="006D4DED" w:rsidP="00735BF0">
            <w:pPr>
              <w:adjustRightInd w:val="0"/>
              <w:spacing w:before="120"/>
              <w:jc w:val="center"/>
              <w:textAlignment w:val="center"/>
            </w:pPr>
            <w:r w:rsidRPr="00171866">
              <w:t>2007 - 2010</w:t>
            </w:r>
          </w:p>
        </w:tc>
        <w:tc>
          <w:tcPr>
            <w:tcW w:w="1492" w:type="pct"/>
          </w:tcPr>
          <w:p w:rsidR="006D4DED" w:rsidRPr="00171866" w:rsidRDefault="006D4DED" w:rsidP="00735BF0">
            <w:pPr>
              <w:adjustRightInd w:val="0"/>
              <w:spacing w:before="120"/>
              <w:jc w:val="center"/>
              <w:textAlignment w:val="center"/>
            </w:pPr>
            <w:r w:rsidRPr="00171866">
              <w:t>2007 - 2010</w:t>
            </w:r>
          </w:p>
        </w:tc>
      </w:tr>
      <w:tr w:rsidR="006D4DED" w:rsidRPr="00622F83" w:rsidTr="00735BF0">
        <w:trPr>
          <w:trHeight w:val="397"/>
          <w:jc w:val="center"/>
        </w:trPr>
        <w:tc>
          <w:tcPr>
            <w:tcW w:w="1640" w:type="pct"/>
          </w:tcPr>
          <w:p w:rsidR="006D4DED" w:rsidRPr="00171866" w:rsidRDefault="006D4DED" w:rsidP="00735BF0">
            <w:pPr>
              <w:adjustRightInd w:val="0"/>
              <w:spacing w:before="120"/>
              <w:jc w:val="center"/>
              <w:textAlignment w:val="center"/>
            </w:pPr>
            <w:r w:rsidRPr="00171866">
              <w:t>ΕΠΙ ΚΟΝΤΩ</w:t>
            </w:r>
          </w:p>
        </w:tc>
        <w:tc>
          <w:tcPr>
            <w:tcW w:w="1868" w:type="pct"/>
          </w:tcPr>
          <w:p w:rsidR="006D4DED" w:rsidRPr="00171866" w:rsidRDefault="006D4DED" w:rsidP="00735BF0">
            <w:pPr>
              <w:adjustRightInd w:val="0"/>
              <w:spacing w:before="120"/>
              <w:jc w:val="center"/>
              <w:textAlignment w:val="center"/>
            </w:pPr>
            <w:r w:rsidRPr="00171866">
              <w:t>2007 - 2010</w:t>
            </w:r>
          </w:p>
        </w:tc>
        <w:tc>
          <w:tcPr>
            <w:tcW w:w="1492" w:type="pct"/>
          </w:tcPr>
          <w:p w:rsidR="006D4DED" w:rsidRPr="00171866" w:rsidRDefault="006D4DED" w:rsidP="00735BF0">
            <w:pPr>
              <w:adjustRightInd w:val="0"/>
              <w:spacing w:before="120"/>
              <w:jc w:val="center"/>
              <w:textAlignment w:val="center"/>
            </w:pPr>
            <w:r w:rsidRPr="00171866">
              <w:t>2007 - 2010</w:t>
            </w:r>
          </w:p>
        </w:tc>
      </w:tr>
      <w:tr w:rsidR="006D4DED" w:rsidRPr="00622F83" w:rsidTr="00735BF0">
        <w:trPr>
          <w:trHeight w:val="397"/>
          <w:jc w:val="center"/>
        </w:trPr>
        <w:tc>
          <w:tcPr>
            <w:tcW w:w="1640" w:type="pct"/>
          </w:tcPr>
          <w:p w:rsidR="006D4DED" w:rsidRPr="00171866" w:rsidRDefault="006D4DED" w:rsidP="00735BF0">
            <w:pPr>
              <w:adjustRightInd w:val="0"/>
              <w:spacing w:before="120"/>
              <w:jc w:val="center"/>
              <w:textAlignment w:val="center"/>
            </w:pPr>
            <w:r w:rsidRPr="00171866">
              <w:t>ΜΗΚΟΣ</w:t>
            </w:r>
          </w:p>
        </w:tc>
        <w:tc>
          <w:tcPr>
            <w:tcW w:w="1868" w:type="pct"/>
          </w:tcPr>
          <w:p w:rsidR="006D4DED" w:rsidRPr="00171866" w:rsidRDefault="006D4DED" w:rsidP="00735BF0">
            <w:pPr>
              <w:adjustRightInd w:val="0"/>
              <w:spacing w:before="120"/>
              <w:jc w:val="center"/>
              <w:textAlignment w:val="center"/>
            </w:pPr>
            <w:r w:rsidRPr="00171866">
              <w:t>2007 - 2010</w:t>
            </w:r>
          </w:p>
        </w:tc>
        <w:tc>
          <w:tcPr>
            <w:tcW w:w="1492" w:type="pct"/>
          </w:tcPr>
          <w:p w:rsidR="006D4DED" w:rsidRPr="00171866" w:rsidRDefault="006D4DED" w:rsidP="00735BF0">
            <w:pPr>
              <w:adjustRightInd w:val="0"/>
              <w:spacing w:before="120"/>
              <w:jc w:val="center"/>
              <w:textAlignment w:val="center"/>
            </w:pPr>
            <w:r w:rsidRPr="00171866">
              <w:t>2007 - 2010</w:t>
            </w:r>
          </w:p>
        </w:tc>
      </w:tr>
      <w:tr w:rsidR="006D4DED" w:rsidRPr="00622F83" w:rsidTr="00735BF0">
        <w:trPr>
          <w:trHeight w:val="397"/>
          <w:jc w:val="center"/>
        </w:trPr>
        <w:tc>
          <w:tcPr>
            <w:tcW w:w="1640" w:type="pct"/>
          </w:tcPr>
          <w:p w:rsidR="006D4DED" w:rsidRPr="00171866" w:rsidRDefault="006D4DED" w:rsidP="00735BF0">
            <w:pPr>
              <w:adjustRightInd w:val="0"/>
              <w:spacing w:before="120"/>
              <w:jc w:val="center"/>
              <w:textAlignment w:val="center"/>
            </w:pPr>
            <w:r w:rsidRPr="00171866">
              <w:t>ΤΡΙΠΛΟΥΝ</w:t>
            </w:r>
          </w:p>
        </w:tc>
        <w:tc>
          <w:tcPr>
            <w:tcW w:w="1868" w:type="pct"/>
          </w:tcPr>
          <w:p w:rsidR="006D4DED" w:rsidRPr="00171866" w:rsidRDefault="006D4DED" w:rsidP="00735BF0">
            <w:pPr>
              <w:adjustRightInd w:val="0"/>
              <w:spacing w:before="120"/>
              <w:jc w:val="center"/>
              <w:textAlignment w:val="center"/>
            </w:pPr>
            <w:r w:rsidRPr="00171866">
              <w:t>2007 - 2010</w:t>
            </w:r>
          </w:p>
        </w:tc>
        <w:tc>
          <w:tcPr>
            <w:tcW w:w="1492" w:type="pct"/>
          </w:tcPr>
          <w:p w:rsidR="006D4DED" w:rsidRPr="00171866" w:rsidRDefault="006D4DED" w:rsidP="00735BF0">
            <w:pPr>
              <w:adjustRightInd w:val="0"/>
              <w:spacing w:before="120"/>
              <w:jc w:val="center"/>
              <w:textAlignment w:val="center"/>
            </w:pPr>
            <w:r w:rsidRPr="00171866">
              <w:t>2007 - 2010</w:t>
            </w:r>
          </w:p>
        </w:tc>
      </w:tr>
      <w:tr w:rsidR="006D4DED" w:rsidRPr="00622F83" w:rsidTr="00735BF0">
        <w:trPr>
          <w:trHeight w:val="397"/>
          <w:jc w:val="center"/>
        </w:trPr>
        <w:tc>
          <w:tcPr>
            <w:tcW w:w="1640" w:type="pct"/>
          </w:tcPr>
          <w:p w:rsidR="006D4DED" w:rsidRPr="00171866" w:rsidRDefault="006D4DED" w:rsidP="00735BF0">
            <w:pPr>
              <w:adjustRightInd w:val="0"/>
              <w:spacing w:before="120"/>
              <w:jc w:val="center"/>
              <w:textAlignment w:val="center"/>
            </w:pPr>
            <w:r w:rsidRPr="00171866">
              <w:t>ΣΦΑΙΡΑ (6κ – 4κ)</w:t>
            </w:r>
          </w:p>
        </w:tc>
        <w:tc>
          <w:tcPr>
            <w:tcW w:w="1868" w:type="pct"/>
          </w:tcPr>
          <w:p w:rsidR="006D4DED" w:rsidRPr="00171866" w:rsidRDefault="006D4DED" w:rsidP="00735BF0">
            <w:pPr>
              <w:adjustRightInd w:val="0"/>
              <w:spacing w:before="120"/>
              <w:jc w:val="center"/>
              <w:textAlignment w:val="center"/>
            </w:pPr>
            <w:r w:rsidRPr="00171866">
              <w:t>2007 - 2010</w:t>
            </w:r>
          </w:p>
        </w:tc>
        <w:tc>
          <w:tcPr>
            <w:tcW w:w="1492" w:type="pct"/>
          </w:tcPr>
          <w:p w:rsidR="006D4DED" w:rsidRPr="00171866" w:rsidRDefault="006D4DED" w:rsidP="00735BF0">
            <w:pPr>
              <w:adjustRightInd w:val="0"/>
              <w:spacing w:before="120"/>
              <w:jc w:val="center"/>
              <w:textAlignment w:val="center"/>
            </w:pPr>
            <w:r w:rsidRPr="00171866">
              <w:t>2007 - 2010</w:t>
            </w:r>
          </w:p>
        </w:tc>
      </w:tr>
      <w:tr w:rsidR="006D4DED" w:rsidRPr="00622F83" w:rsidTr="00735BF0">
        <w:trPr>
          <w:trHeight w:val="397"/>
          <w:jc w:val="center"/>
        </w:trPr>
        <w:tc>
          <w:tcPr>
            <w:tcW w:w="1640" w:type="pct"/>
          </w:tcPr>
          <w:p w:rsidR="006D4DED" w:rsidRPr="00171866" w:rsidRDefault="006D4DED" w:rsidP="00735BF0">
            <w:pPr>
              <w:adjustRightInd w:val="0"/>
              <w:spacing w:before="120"/>
              <w:jc w:val="center"/>
              <w:textAlignment w:val="center"/>
            </w:pPr>
            <w:r w:rsidRPr="00171866">
              <w:t>ΔΙΣΚΟΣ (1.750γρ – 1κ)</w:t>
            </w:r>
          </w:p>
        </w:tc>
        <w:tc>
          <w:tcPr>
            <w:tcW w:w="1868" w:type="pct"/>
          </w:tcPr>
          <w:p w:rsidR="006D4DED" w:rsidRPr="00171866" w:rsidRDefault="006D4DED" w:rsidP="00735BF0">
            <w:pPr>
              <w:adjustRightInd w:val="0"/>
              <w:spacing w:before="120"/>
              <w:jc w:val="center"/>
              <w:textAlignment w:val="center"/>
            </w:pPr>
            <w:r w:rsidRPr="00171866">
              <w:t>2007 - 2010</w:t>
            </w:r>
          </w:p>
        </w:tc>
        <w:tc>
          <w:tcPr>
            <w:tcW w:w="1492" w:type="pct"/>
          </w:tcPr>
          <w:p w:rsidR="006D4DED" w:rsidRPr="00171866" w:rsidRDefault="006D4DED" w:rsidP="00735BF0">
            <w:pPr>
              <w:adjustRightInd w:val="0"/>
              <w:spacing w:before="120"/>
              <w:jc w:val="center"/>
              <w:textAlignment w:val="center"/>
            </w:pPr>
            <w:r w:rsidRPr="00171866">
              <w:t>2007 - 2010</w:t>
            </w:r>
          </w:p>
        </w:tc>
      </w:tr>
      <w:tr w:rsidR="006D4DED" w:rsidRPr="00622F83" w:rsidTr="00735BF0">
        <w:trPr>
          <w:trHeight w:val="397"/>
          <w:jc w:val="center"/>
        </w:trPr>
        <w:tc>
          <w:tcPr>
            <w:tcW w:w="1640" w:type="pct"/>
          </w:tcPr>
          <w:p w:rsidR="006D4DED" w:rsidRPr="00171866" w:rsidRDefault="006D4DED" w:rsidP="00735BF0">
            <w:pPr>
              <w:adjustRightInd w:val="0"/>
              <w:spacing w:before="120"/>
              <w:jc w:val="center"/>
              <w:textAlignment w:val="center"/>
            </w:pPr>
            <w:r w:rsidRPr="00171866">
              <w:t>ΣΦΥΡΑ (6κ – 4κ)</w:t>
            </w:r>
          </w:p>
        </w:tc>
        <w:tc>
          <w:tcPr>
            <w:tcW w:w="1868" w:type="pct"/>
          </w:tcPr>
          <w:p w:rsidR="006D4DED" w:rsidRPr="00171866" w:rsidRDefault="006D4DED" w:rsidP="00735BF0">
            <w:pPr>
              <w:adjustRightInd w:val="0"/>
              <w:spacing w:before="120"/>
              <w:jc w:val="center"/>
              <w:textAlignment w:val="center"/>
            </w:pPr>
            <w:r w:rsidRPr="00171866">
              <w:t>2007 - 2010</w:t>
            </w:r>
          </w:p>
        </w:tc>
        <w:tc>
          <w:tcPr>
            <w:tcW w:w="1492" w:type="pct"/>
          </w:tcPr>
          <w:p w:rsidR="006D4DED" w:rsidRPr="00171866" w:rsidRDefault="006D4DED" w:rsidP="00735BF0">
            <w:pPr>
              <w:adjustRightInd w:val="0"/>
              <w:spacing w:before="120"/>
              <w:jc w:val="center"/>
              <w:textAlignment w:val="center"/>
            </w:pPr>
            <w:r w:rsidRPr="00171866">
              <w:t>2007 - 2010</w:t>
            </w:r>
          </w:p>
        </w:tc>
      </w:tr>
      <w:tr w:rsidR="006D4DED" w:rsidRPr="00622F83" w:rsidTr="00735BF0">
        <w:trPr>
          <w:trHeight w:val="397"/>
          <w:jc w:val="center"/>
        </w:trPr>
        <w:tc>
          <w:tcPr>
            <w:tcW w:w="1640" w:type="pct"/>
          </w:tcPr>
          <w:p w:rsidR="006D4DED" w:rsidRPr="00171866" w:rsidRDefault="006D4DED" w:rsidP="00735BF0">
            <w:pPr>
              <w:adjustRightInd w:val="0"/>
              <w:spacing w:before="120"/>
              <w:jc w:val="center"/>
              <w:textAlignment w:val="center"/>
            </w:pPr>
            <w:r w:rsidRPr="00171866">
              <w:t>ΑΚΟΝΤΙΟ</w:t>
            </w:r>
          </w:p>
        </w:tc>
        <w:tc>
          <w:tcPr>
            <w:tcW w:w="1868" w:type="pct"/>
          </w:tcPr>
          <w:p w:rsidR="006D4DED" w:rsidRPr="00171866" w:rsidRDefault="006D4DED" w:rsidP="00735BF0">
            <w:pPr>
              <w:adjustRightInd w:val="0"/>
              <w:spacing w:before="120"/>
              <w:jc w:val="center"/>
              <w:textAlignment w:val="center"/>
            </w:pPr>
            <w:r w:rsidRPr="00171866">
              <w:t>2007 - 2010</w:t>
            </w:r>
          </w:p>
        </w:tc>
        <w:tc>
          <w:tcPr>
            <w:tcW w:w="1492" w:type="pct"/>
          </w:tcPr>
          <w:p w:rsidR="006D4DED" w:rsidRPr="00171866" w:rsidRDefault="006D4DED" w:rsidP="00735BF0">
            <w:pPr>
              <w:adjustRightInd w:val="0"/>
              <w:spacing w:before="120"/>
              <w:jc w:val="center"/>
              <w:textAlignment w:val="center"/>
            </w:pPr>
            <w:r w:rsidRPr="00171866">
              <w:t>2007 - 2010</w:t>
            </w:r>
          </w:p>
        </w:tc>
      </w:tr>
      <w:tr w:rsidR="006D4DED" w:rsidRPr="00622F83" w:rsidTr="00735BF0">
        <w:trPr>
          <w:trHeight w:val="397"/>
          <w:jc w:val="center"/>
        </w:trPr>
        <w:tc>
          <w:tcPr>
            <w:tcW w:w="1640" w:type="pct"/>
          </w:tcPr>
          <w:p w:rsidR="006D4DED" w:rsidRPr="00171866" w:rsidRDefault="006D4DED" w:rsidP="00735BF0">
            <w:pPr>
              <w:adjustRightInd w:val="0"/>
              <w:spacing w:before="120"/>
              <w:jc w:val="center"/>
              <w:textAlignment w:val="center"/>
            </w:pPr>
            <w:r w:rsidRPr="00171866">
              <w:t>ΔΕΚΑΘΛΟ - ΕΠΤΑΘΛΟ</w:t>
            </w:r>
          </w:p>
        </w:tc>
        <w:tc>
          <w:tcPr>
            <w:tcW w:w="1868" w:type="pct"/>
          </w:tcPr>
          <w:p w:rsidR="006D4DED" w:rsidRPr="00171866" w:rsidRDefault="006D4DED" w:rsidP="00735BF0">
            <w:pPr>
              <w:adjustRightInd w:val="0"/>
              <w:spacing w:before="120"/>
              <w:jc w:val="center"/>
              <w:textAlignment w:val="center"/>
            </w:pPr>
            <w:r w:rsidRPr="00171866">
              <w:t>2007 - 2010</w:t>
            </w:r>
          </w:p>
        </w:tc>
        <w:tc>
          <w:tcPr>
            <w:tcW w:w="1492" w:type="pct"/>
          </w:tcPr>
          <w:p w:rsidR="006D4DED" w:rsidRPr="00171866" w:rsidRDefault="006D4DED" w:rsidP="00735BF0">
            <w:pPr>
              <w:adjustRightInd w:val="0"/>
              <w:spacing w:before="120"/>
              <w:jc w:val="center"/>
              <w:textAlignment w:val="center"/>
            </w:pPr>
            <w:r w:rsidRPr="00171866">
              <w:t>2007 - 2010</w:t>
            </w:r>
          </w:p>
        </w:tc>
      </w:tr>
    </w:tbl>
    <w:p w:rsidR="006D4DED" w:rsidRPr="00622F83" w:rsidRDefault="006D4DED" w:rsidP="006D4DED">
      <w:pPr>
        <w:adjustRightInd w:val="0"/>
        <w:spacing w:before="120"/>
        <w:jc w:val="both"/>
        <w:textAlignment w:val="center"/>
        <w:rPr>
          <w:rFonts w:eastAsia="Calibri"/>
        </w:rPr>
      </w:pPr>
    </w:p>
    <w:p w:rsidR="006D4DED" w:rsidRPr="00622F83" w:rsidRDefault="006D4DED" w:rsidP="006D4DED">
      <w:pPr>
        <w:adjustRightInd w:val="0"/>
        <w:spacing w:before="120"/>
        <w:jc w:val="both"/>
        <w:textAlignment w:val="center"/>
        <w:rPr>
          <w:rFonts w:eastAsia="Calibri"/>
        </w:rPr>
      </w:pPr>
    </w:p>
    <w:p w:rsidR="006D4DED" w:rsidRPr="00292FD7" w:rsidRDefault="006D4DED" w:rsidP="006D4DED">
      <w:pPr>
        <w:jc w:val="both"/>
        <w:rPr>
          <w:rFonts w:eastAsia="Times New Roman"/>
          <w:lang w:eastAsia="el-GR"/>
        </w:rPr>
      </w:pPr>
    </w:p>
    <w:p w:rsidR="006D4DED" w:rsidRPr="00292FD7" w:rsidRDefault="006D4DED" w:rsidP="006D4DED">
      <w:pPr>
        <w:rPr>
          <w:rFonts w:ascii="Times New Roman" w:eastAsia="Times New Roman" w:hAnsi="Times New Roman" w:cs="Times New Roman"/>
          <w:b/>
          <w:color w:val="FF0000"/>
          <w:lang w:eastAsia="el-GR"/>
        </w:rPr>
      </w:pPr>
    </w:p>
    <w:p w:rsidR="006D4DED" w:rsidRDefault="006D4DED" w:rsidP="006D4DED">
      <w:pPr>
        <w:jc w:val="right"/>
        <w:rPr>
          <w:rFonts w:ascii="Times New Roman" w:eastAsia="Times New Roman" w:hAnsi="Times New Roman" w:cs="Times New Roman"/>
          <w:b/>
          <w:sz w:val="18"/>
          <w:szCs w:val="18"/>
          <w:lang w:eastAsia="el-GR"/>
        </w:rPr>
      </w:pPr>
    </w:p>
    <w:p w:rsidR="00AB0EF4" w:rsidRDefault="00AB0EF4" w:rsidP="006D4DED">
      <w:pPr>
        <w:jc w:val="right"/>
        <w:rPr>
          <w:rFonts w:ascii="Times New Roman" w:eastAsia="Times New Roman" w:hAnsi="Times New Roman" w:cs="Times New Roman"/>
          <w:b/>
          <w:sz w:val="18"/>
          <w:szCs w:val="18"/>
          <w:lang w:eastAsia="el-GR"/>
        </w:rPr>
      </w:pPr>
    </w:p>
    <w:p w:rsidR="00AB0EF4" w:rsidRDefault="00AB0EF4" w:rsidP="006D4DED">
      <w:pPr>
        <w:jc w:val="right"/>
        <w:rPr>
          <w:rFonts w:ascii="Times New Roman" w:eastAsia="Times New Roman" w:hAnsi="Times New Roman" w:cs="Times New Roman"/>
          <w:b/>
          <w:sz w:val="18"/>
          <w:szCs w:val="18"/>
          <w:lang w:eastAsia="el-GR"/>
        </w:rPr>
      </w:pPr>
    </w:p>
    <w:p w:rsidR="00AB0EF4" w:rsidRPr="000A133D" w:rsidRDefault="00AB0EF4" w:rsidP="006D4DED">
      <w:pPr>
        <w:jc w:val="right"/>
        <w:rPr>
          <w:rFonts w:ascii="Times New Roman" w:eastAsia="Times New Roman" w:hAnsi="Times New Roman" w:cs="Times New Roman"/>
          <w:b/>
          <w:sz w:val="18"/>
          <w:szCs w:val="18"/>
          <w:lang w:eastAsia="el-GR"/>
        </w:rPr>
      </w:pPr>
    </w:p>
    <w:p w:rsidR="006D4DED" w:rsidRPr="000A133D" w:rsidRDefault="006D4DED" w:rsidP="006D4DED">
      <w:pPr>
        <w:jc w:val="center"/>
        <w:rPr>
          <w:rFonts w:eastAsia="Times New Roman"/>
          <w:u w:val="single"/>
          <w:lang w:eastAsia="el-GR"/>
        </w:rPr>
      </w:pPr>
    </w:p>
    <w:p w:rsidR="006D4DED" w:rsidRPr="000A133D" w:rsidRDefault="006D4DED" w:rsidP="006D4DED">
      <w:pPr>
        <w:jc w:val="center"/>
        <w:rPr>
          <w:rFonts w:eastAsia="Times New Roman"/>
          <w:u w:val="single"/>
          <w:lang w:eastAsia="el-GR"/>
        </w:rPr>
      </w:pPr>
    </w:p>
    <w:p w:rsidR="006D4DED" w:rsidRPr="000A133D" w:rsidRDefault="006D4DED" w:rsidP="006D4DED">
      <w:pPr>
        <w:jc w:val="center"/>
        <w:rPr>
          <w:rFonts w:eastAsia="Times New Roman"/>
          <w:u w:val="single"/>
          <w:lang w:eastAsia="el-GR"/>
        </w:rPr>
      </w:pPr>
    </w:p>
    <w:p w:rsidR="006D4DED" w:rsidRPr="000A133D" w:rsidRDefault="006D4DED" w:rsidP="006D4DED">
      <w:pPr>
        <w:jc w:val="center"/>
        <w:rPr>
          <w:rFonts w:eastAsia="Times New Roman"/>
          <w:u w:val="single"/>
          <w:lang w:eastAsia="el-GR"/>
        </w:rPr>
      </w:pPr>
    </w:p>
    <w:tbl>
      <w:tblPr>
        <w:tblpPr w:leftFromText="180" w:rightFromText="180" w:vertAnchor="text" w:horzAnchor="margin" w:tblpX="-459" w:tblpY="430"/>
        <w:tblW w:w="8562" w:type="dxa"/>
        <w:tblLook w:val="04A0" w:firstRow="1" w:lastRow="0" w:firstColumn="1" w:lastColumn="0" w:noHBand="0" w:noVBand="1"/>
      </w:tblPr>
      <w:tblGrid>
        <w:gridCol w:w="1968"/>
        <w:gridCol w:w="1526"/>
        <w:gridCol w:w="1464"/>
        <w:gridCol w:w="1355"/>
        <w:gridCol w:w="869"/>
        <w:gridCol w:w="1380"/>
      </w:tblGrid>
      <w:tr w:rsidR="006D4DED" w:rsidRPr="00622F83" w:rsidTr="00735BF0">
        <w:trPr>
          <w:trHeight w:val="1260"/>
        </w:trPr>
        <w:tc>
          <w:tcPr>
            <w:tcW w:w="1968" w:type="dxa"/>
            <w:tcBorders>
              <w:bottom w:val="single" w:sz="4" w:space="0" w:color="auto"/>
              <w:right w:val="single" w:sz="4" w:space="0" w:color="auto"/>
            </w:tcBorders>
            <w:noWrap/>
            <w:vAlign w:val="center"/>
            <w:hideMark/>
          </w:tcPr>
          <w:p w:rsidR="006D4DED" w:rsidRPr="00622F83" w:rsidRDefault="006D4DED" w:rsidP="00735BF0">
            <w:pPr>
              <w:jc w:val="right"/>
              <w:rPr>
                <w:rFonts w:ascii="Calibri" w:eastAsia="Times New Roman" w:hAnsi="Calibri" w:cs="Calibri"/>
                <w:b/>
                <w:bCs/>
                <w:i/>
                <w:iCs/>
                <w:sz w:val="32"/>
                <w:szCs w:val="32"/>
                <w:lang w:eastAsia="el-GR"/>
              </w:rPr>
            </w:pPr>
            <w:r w:rsidRPr="00622F83">
              <w:rPr>
                <w:rFonts w:ascii="Calibri" w:eastAsia="Times New Roman" w:hAnsi="Calibri" w:cs="Calibri"/>
                <w:b/>
                <w:bCs/>
                <w:i/>
                <w:iCs/>
                <w:sz w:val="32"/>
                <w:szCs w:val="32"/>
                <w:lang w:eastAsia="el-GR"/>
              </w:rPr>
              <w:lastRenderedPageBreak/>
              <w:t>ΑΝΔΡΩΝ</w:t>
            </w:r>
          </w:p>
        </w:tc>
        <w:tc>
          <w:tcPr>
            <w:tcW w:w="1526" w:type="dxa"/>
            <w:tcBorders>
              <w:top w:val="single" w:sz="4" w:space="0" w:color="auto"/>
              <w:left w:val="nil"/>
              <w:bottom w:val="single" w:sz="4" w:space="0" w:color="auto"/>
              <w:right w:val="single" w:sz="4" w:space="0" w:color="auto"/>
            </w:tcBorders>
            <w:vAlign w:val="center"/>
            <w:hideMark/>
          </w:tcPr>
          <w:p w:rsidR="006D4DED" w:rsidRPr="00622F83" w:rsidRDefault="006D4DED" w:rsidP="00735BF0">
            <w:pPr>
              <w:jc w:val="center"/>
              <w:rPr>
                <w:rFonts w:ascii="Calibri" w:eastAsia="Times New Roman" w:hAnsi="Calibri" w:cs="Calibri"/>
                <w:b/>
                <w:bCs/>
                <w:sz w:val="16"/>
                <w:szCs w:val="16"/>
                <w:lang w:eastAsia="el-GR"/>
              </w:rPr>
            </w:pPr>
            <w:r w:rsidRPr="00622F83">
              <w:rPr>
                <w:rFonts w:ascii="Calibri" w:eastAsia="Times New Roman" w:hAnsi="Calibri" w:cs="Calibri"/>
                <w:b/>
                <w:bCs/>
                <w:sz w:val="16"/>
                <w:szCs w:val="16"/>
                <w:lang w:eastAsia="el-GR"/>
              </w:rPr>
              <w:t>ΟΡΙΑ                          ΒΑΘΜΟΛΟΓΗΣΗΣ ΔΙΑΣΥΛΛΟΓΙΚΟΥ                          ΑΝΔΡΩΝ</w:t>
            </w:r>
          </w:p>
        </w:tc>
        <w:tc>
          <w:tcPr>
            <w:tcW w:w="1464" w:type="dxa"/>
            <w:tcBorders>
              <w:top w:val="single" w:sz="4" w:space="0" w:color="auto"/>
              <w:left w:val="nil"/>
              <w:bottom w:val="single" w:sz="4" w:space="0" w:color="auto"/>
              <w:right w:val="single" w:sz="4" w:space="0" w:color="auto"/>
            </w:tcBorders>
            <w:vAlign w:val="center"/>
            <w:hideMark/>
          </w:tcPr>
          <w:p w:rsidR="006D4DED" w:rsidRPr="00622F83" w:rsidRDefault="006D4DED" w:rsidP="00735BF0">
            <w:pPr>
              <w:jc w:val="center"/>
              <w:rPr>
                <w:rFonts w:ascii="Calibri" w:eastAsia="Times New Roman" w:hAnsi="Calibri" w:cs="Calibri"/>
                <w:b/>
                <w:bCs/>
                <w:sz w:val="16"/>
                <w:szCs w:val="16"/>
                <w:lang w:eastAsia="el-GR"/>
              </w:rPr>
            </w:pPr>
            <w:r w:rsidRPr="00622F83">
              <w:rPr>
                <w:rFonts w:ascii="Calibri" w:eastAsia="Times New Roman" w:hAnsi="Calibri" w:cs="Calibri"/>
                <w:b/>
                <w:bCs/>
                <w:sz w:val="16"/>
                <w:szCs w:val="16"/>
                <w:lang w:eastAsia="el-GR"/>
              </w:rPr>
              <w:t xml:space="preserve">ΟΡΙΑ                                       ΥΨΗΛΗΣ                                   ΠΡΙΜΟΔΟΤΗΣΗΣ  ΔΙΑΣΥΛΛΟΓΙΚΟΥ                    ΑΝΔΡΩΝ                     </w:t>
            </w:r>
          </w:p>
        </w:tc>
        <w:tc>
          <w:tcPr>
            <w:tcW w:w="1355" w:type="dxa"/>
            <w:tcBorders>
              <w:top w:val="single" w:sz="4" w:space="0" w:color="auto"/>
              <w:left w:val="nil"/>
              <w:bottom w:val="single" w:sz="4" w:space="0" w:color="auto"/>
              <w:right w:val="single" w:sz="4" w:space="0" w:color="auto"/>
            </w:tcBorders>
            <w:vAlign w:val="center"/>
            <w:hideMark/>
          </w:tcPr>
          <w:p w:rsidR="006D4DED" w:rsidRPr="00622F83" w:rsidRDefault="006D4DED" w:rsidP="00735BF0">
            <w:pPr>
              <w:jc w:val="center"/>
              <w:rPr>
                <w:rFonts w:ascii="Calibri" w:eastAsia="Times New Roman" w:hAnsi="Calibri" w:cs="Calibri"/>
                <w:b/>
                <w:bCs/>
                <w:sz w:val="16"/>
                <w:szCs w:val="16"/>
                <w:lang w:eastAsia="el-GR"/>
              </w:rPr>
            </w:pPr>
            <w:r w:rsidRPr="00622F83">
              <w:rPr>
                <w:rFonts w:ascii="Calibri" w:eastAsia="Times New Roman" w:hAnsi="Calibri" w:cs="Calibri"/>
                <w:b/>
                <w:bCs/>
                <w:sz w:val="16"/>
                <w:szCs w:val="16"/>
                <w:lang w:eastAsia="el-GR"/>
              </w:rPr>
              <w:t>ΟΡΙΑ                                      ΠΡΟΚΡΙΣΗΣ                         ΠΑΝΕΛΛΗΝΙΟΥ                      ΑΝΔΡΩΝ</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b/>
                <w:bCs/>
                <w:sz w:val="16"/>
                <w:szCs w:val="16"/>
                <w:lang w:eastAsia="el-GR"/>
              </w:rPr>
            </w:pPr>
          </w:p>
        </w:tc>
        <w:tc>
          <w:tcPr>
            <w:tcW w:w="1380" w:type="dxa"/>
            <w:tcBorders>
              <w:top w:val="single" w:sz="4" w:space="0" w:color="auto"/>
              <w:left w:val="single" w:sz="4" w:space="0" w:color="auto"/>
              <w:bottom w:val="single" w:sz="4" w:space="0" w:color="auto"/>
              <w:right w:val="single" w:sz="4" w:space="0" w:color="auto"/>
            </w:tcBorders>
            <w:vAlign w:val="center"/>
            <w:hideMark/>
          </w:tcPr>
          <w:p w:rsidR="006D4DED" w:rsidRPr="00622F83" w:rsidRDefault="006D4DED" w:rsidP="00735BF0">
            <w:pPr>
              <w:jc w:val="center"/>
              <w:rPr>
                <w:rFonts w:ascii="Calibri" w:eastAsia="Times New Roman" w:hAnsi="Calibri" w:cs="Calibri"/>
                <w:b/>
                <w:bCs/>
                <w:sz w:val="16"/>
                <w:szCs w:val="16"/>
                <w:lang w:eastAsia="el-GR"/>
              </w:rPr>
            </w:pPr>
            <w:r w:rsidRPr="00622F83">
              <w:rPr>
                <w:rFonts w:ascii="Calibri" w:eastAsia="Times New Roman" w:hAnsi="Calibri" w:cs="Calibri"/>
                <w:b/>
                <w:bCs/>
                <w:sz w:val="16"/>
                <w:szCs w:val="16"/>
                <w:lang w:eastAsia="el-GR"/>
              </w:rPr>
              <w:t>ΟΡΙΑ                  ΒΑΘΜΟΛΟΓΗΣΗΣ ΠΑΝΕΛΛΗΝΙΟΥ                    &amp; ΚΑΤΑΒΟΛΗΣ ΕΞΟΔΩΝ ΠΑΝΕΛΛΗΝΙΟΥ ΑΝΔΡΩΝ</w:t>
            </w:r>
          </w:p>
        </w:tc>
      </w:tr>
      <w:tr w:rsidR="006D4DED" w:rsidRPr="00622F83" w:rsidTr="00735BF0">
        <w:trPr>
          <w:trHeight w:val="214"/>
        </w:trPr>
        <w:tc>
          <w:tcPr>
            <w:tcW w:w="1968"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right"/>
              <w:rPr>
                <w:rFonts w:ascii="Calibri" w:eastAsia="Times New Roman" w:hAnsi="Calibri" w:cs="Calibri"/>
                <w:lang w:eastAsia="el-GR"/>
              </w:rPr>
            </w:pPr>
            <w:r w:rsidRPr="00622F83">
              <w:rPr>
                <w:rFonts w:ascii="Calibri" w:eastAsia="Times New Roman" w:hAnsi="Calibri" w:cs="Calibri"/>
                <w:lang w:eastAsia="el-GR"/>
              </w:rPr>
              <w:t> </w:t>
            </w:r>
          </w:p>
        </w:tc>
        <w:tc>
          <w:tcPr>
            <w:tcW w:w="1526"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b/>
                <w:bCs/>
                <w:lang w:eastAsia="el-GR"/>
              </w:rPr>
            </w:pPr>
            <w:r w:rsidRPr="00622F83">
              <w:rPr>
                <w:rFonts w:ascii="Calibri" w:eastAsia="Times New Roman" w:hAnsi="Calibri" w:cs="Calibri"/>
                <w:b/>
                <w:bCs/>
                <w:lang w:eastAsia="el-GR"/>
              </w:rPr>
              <w:t>2026</w:t>
            </w:r>
          </w:p>
        </w:tc>
        <w:tc>
          <w:tcPr>
            <w:tcW w:w="1464"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b/>
                <w:bCs/>
                <w:lang w:eastAsia="el-GR"/>
              </w:rPr>
            </w:pPr>
            <w:r w:rsidRPr="00622F83">
              <w:rPr>
                <w:rFonts w:ascii="Calibri" w:eastAsia="Times New Roman" w:hAnsi="Calibri" w:cs="Calibri"/>
                <w:b/>
                <w:bCs/>
                <w:lang w:eastAsia="el-GR"/>
              </w:rPr>
              <w:t>2026</w:t>
            </w:r>
          </w:p>
        </w:tc>
        <w:tc>
          <w:tcPr>
            <w:tcW w:w="1355"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b/>
                <w:bCs/>
                <w:lang w:eastAsia="el-GR"/>
              </w:rPr>
            </w:pPr>
            <w:r w:rsidRPr="00622F83">
              <w:rPr>
                <w:rFonts w:ascii="Calibri" w:eastAsia="Times New Roman" w:hAnsi="Calibri" w:cs="Calibri"/>
                <w:b/>
                <w:bCs/>
                <w:lang w:eastAsia="el-GR"/>
              </w:rPr>
              <w:t>2026</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b/>
                <w:bCs/>
                <w:lang w:eastAsia="el-GR"/>
              </w:rPr>
            </w:pPr>
          </w:p>
        </w:tc>
        <w:tc>
          <w:tcPr>
            <w:tcW w:w="1380"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b/>
                <w:bCs/>
                <w:lang w:eastAsia="el-GR"/>
              </w:rPr>
            </w:pPr>
            <w:r w:rsidRPr="00622F83">
              <w:rPr>
                <w:rFonts w:ascii="Calibri" w:eastAsia="Times New Roman" w:hAnsi="Calibri" w:cs="Calibri"/>
                <w:b/>
                <w:bCs/>
                <w:lang w:eastAsia="el-GR"/>
              </w:rPr>
              <w:t>2026</w:t>
            </w:r>
          </w:p>
        </w:tc>
      </w:tr>
      <w:tr w:rsidR="006D4DED" w:rsidRPr="00622F83" w:rsidTr="00735BF0">
        <w:trPr>
          <w:trHeight w:val="214"/>
        </w:trPr>
        <w:tc>
          <w:tcPr>
            <w:tcW w:w="1968"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sz w:val="20"/>
                <w:szCs w:val="20"/>
                <w:lang w:eastAsia="el-GR"/>
              </w:rPr>
            </w:pPr>
            <w:r w:rsidRPr="00622F83">
              <w:rPr>
                <w:rFonts w:ascii="Calibri" w:eastAsia="Times New Roman" w:hAnsi="Calibri" w:cs="Calibri"/>
                <w:sz w:val="20"/>
                <w:szCs w:val="20"/>
                <w:lang w:eastAsia="el-GR"/>
              </w:rPr>
              <w:t>ΑΓΩΝΙΣΜΑΤΑ</w:t>
            </w:r>
          </w:p>
        </w:tc>
        <w:tc>
          <w:tcPr>
            <w:tcW w:w="1526"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ΕΠΙΔΟΣΗ</w:t>
            </w:r>
          </w:p>
        </w:tc>
        <w:tc>
          <w:tcPr>
            <w:tcW w:w="1464"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ΕΠΙΔΟΣΗ</w:t>
            </w:r>
          </w:p>
        </w:tc>
        <w:tc>
          <w:tcPr>
            <w:tcW w:w="1355"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ΕΠΙΔΟΣΗ</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380"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ΕΠΙΔΟΣΗ</w:t>
            </w:r>
          </w:p>
        </w:tc>
      </w:tr>
      <w:tr w:rsidR="006D4DED" w:rsidRPr="00622F83" w:rsidTr="00735BF0">
        <w:trPr>
          <w:trHeight w:val="214"/>
        </w:trPr>
        <w:tc>
          <w:tcPr>
            <w:tcW w:w="1968"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100μ</w:t>
            </w:r>
          </w:p>
        </w:tc>
        <w:tc>
          <w:tcPr>
            <w:tcW w:w="1526"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11.84</w:t>
            </w:r>
          </w:p>
        </w:tc>
        <w:tc>
          <w:tcPr>
            <w:tcW w:w="1464"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11.24</w:t>
            </w:r>
          </w:p>
        </w:tc>
        <w:tc>
          <w:tcPr>
            <w:tcW w:w="1355"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11.24</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380"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11.34</w:t>
            </w:r>
          </w:p>
        </w:tc>
      </w:tr>
      <w:tr w:rsidR="006D4DED" w:rsidRPr="00622F83" w:rsidTr="00735BF0">
        <w:trPr>
          <w:trHeight w:val="214"/>
        </w:trPr>
        <w:tc>
          <w:tcPr>
            <w:tcW w:w="1968"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200μ</w:t>
            </w:r>
          </w:p>
        </w:tc>
        <w:tc>
          <w:tcPr>
            <w:tcW w:w="1526"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24.14</w:t>
            </w:r>
          </w:p>
        </w:tc>
        <w:tc>
          <w:tcPr>
            <w:tcW w:w="1464"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22.94</w:t>
            </w:r>
          </w:p>
        </w:tc>
        <w:tc>
          <w:tcPr>
            <w:tcW w:w="1355"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22.84</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380"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23.14</w:t>
            </w:r>
          </w:p>
        </w:tc>
      </w:tr>
      <w:tr w:rsidR="006D4DED" w:rsidRPr="00622F83" w:rsidTr="00735BF0">
        <w:trPr>
          <w:trHeight w:val="214"/>
        </w:trPr>
        <w:tc>
          <w:tcPr>
            <w:tcW w:w="1968"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400μ</w:t>
            </w:r>
          </w:p>
        </w:tc>
        <w:tc>
          <w:tcPr>
            <w:tcW w:w="1526"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53.14</w:t>
            </w:r>
          </w:p>
        </w:tc>
        <w:tc>
          <w:tcPr>
            <w:tcW w:w="1464"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51.14</w:t>
            </w:r>
          </w:p>
        </w:tc>
        <w:tc>
          <w:tcPr>
            <w:tcW w:w="1355"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51.</w:t>
            </w:r>
            <w:r w:rsidRPr="00622F83">
              <w:rPr>
                <w:rFonts w:ascii="Calibri" w:eastAsia="Times New Roman" w:hAnsi="Calibri" w:cs="Calibri"/>
                <w:lang w:val="en-US" w:eastAsia="el-GR"/>
              </w:rPr>
              <w:t>0</w:t>
            </w:r>
            <w:r w:rsidRPr="00622F83">
              <w:rPr>
                <w:rFonts w:ascii="Calibri" w:eastAsia="Times New Roman" w:hAnsi="Calibri" w:cs="Calibri"/>
                <w:lang w:eastAsia="el-GR"/>
              </w:rPr>
              <w:t>4</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380"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51.44</w:t>
            </w:r>
          </w:p>
        </w:tc>
      </w:tr>
      <w:tr w:rsidR="006D4DED" w:rsidRPr="00622F83" w:rsidTr="00735BF0">
        <w:trPr>
          <w:trHeight w:val="214"/>
        </w:trPr>
        <w:tc>
          <w:tcPr>
            <w:tcW w:w="1968"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800μ</w:t>
            </w:r>
          </w:p>
        </w:tc>
        <w:tc>
          <w:tcPr>
            <w:tcW w:w="1526"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2:06.14</w:t>
            </w:r>
          </w:p>
        </w:tc>
        <w:tc>
          <w:tcPr>
            <w:tcW w:w="1464"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2:00.14</w:t>
            </w:r>
          </w:p>
        </w:tc>
        <w:tc>
          <w:tcPr>
            <w:tcW w:w="1355"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1:59.44</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380"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2:01.04</w:t>
            </w:r>
          </w:p>
        </w:tc>
      </w:tr>
      <w:tr w:rsidR="006D4DED" w:rsidRPr="00622F83" w:rsidTr="00735BF0">
        <w:trPr>
          <w:trHeight w:val="357"/>
        </w:trPr>
        <w:tc>
          <w:tcPr>
            <w:tcW w:w="1968"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1.500μ</w:t>
            </w:r>
          </w:p>
        </w:tc>
        <w:tc>
          <w:tcPr>
            <w:tcW w:w="1526"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4:2</w:t>
            </w:r>
            <w:r w:rsidRPr="00622F83">
              <w:rPr>
                <w:rFonts w:ascii="Calibri" w:eastAsia="Times New Roman" w:hAnsi="Calibri" w:cs="Calibri"/>
                <w:lang w:val="en-US" w:eastAsia="el-GR"/>
              </w:rPr>
              <w:t>2</w:t>
            </w:r>
            <w:r w:rsidRPr="00622F83">
              <w:rPr>
                <w:rFonts w:ascii="Calibri" w:eastAsia="Times New Roman" w:hAnsi="Calibri" w:cs="Calibri"/>
                <w:lang w:eastAsia="el-GR"/>
              </w:rPr>
              <w:t>.14</w:t>
            </w:r>
          </w:p>
        </w:tc>
        <w:tc>
          <w:tcPr>
            <w:tcW w:w="1464"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4:07.14</w:t>
            </w:r>
          </w:p>
        </w:tc>
        <w:tc>
          <w:tcPr>
            <w:tcW w:w="1355"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4:06.34</w:t>
            </w:r>
          </w:p>
        </w:tc>
        <w:tc>
          <w:tcPr>
            <w:tcW w:w="869" w:type="dxa"/>
            <w:tcBorders>
              <w:top w:val="nil"/>
              <w:left w:val="nil"/>
              <w:bottom w:val="nil"/>
              <w:right w:val="nil"/>
            </w:tcBorders>
            <w:vAlign w:val="center"/>
            <w:hideMark/>
          </w:tcPr>
          <w:p w:rsidR="006D4DED" w:rsidRPr="00622F83" w:rsidRDefault="006D4DED" w:rsidP="00735BF0">
            <w:pPr>
              <w:jc w:val="center"/>
              <w:rPr>
                <w:rFonts w:ascii="Calibri" w:eastAsia="Times New Roman" w:hAnsi="Calibri" w:cs="Calibri"/>
                <w:sz w:val="12"/>
                <w:szCs w:val="12"/>
                <w:lang w:eastAsia="el-GR"/>
              </w:rPr>
            </w:pPr>
            <w:r w:rsidRPr="00622F83">
              <w:rPr>
                <w:rFonts w:ascii="Calibri" w:eastAsia="Times New Roman" w:hAnsi="Calibri" w:cs="Calibri"/>
                <w:sz w:val="12"/>
                <w:szCs w:val="12"/>
                <w:lang w:eastAsia="el-GR"/>
              </w:rPr>
              <w:t>** ΠΡΟΚΡΙΣΗ ΓΙΝΕΤΑΙ ΚΑΙ ΑΠΌ 3000μ 8:49.21</w:t>
            </w:r>
          </w:p>
        </w:tc>
        <w:tc>
          <w:tcPr>
            <w:tcW w:w="1380"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4:08.14</w:t>
            </w:r>
          </w:p>
        </w:tc>
      </w:tr>
      <w:tr w:rsidR="006D4DED" w:rsidRPr="00622F83" w:rsidTr="00735BF0">
        <w:trPr>
          <w:trHeight w:val="636"/>
        </w:trPr>
        <w:tc>
          <w:tcPr>
            <w:tcW w:w="1968"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5.000μ</w:t>
            </w:r>
          </w:p>
        </w:tc>
        <w:tc>
          <w:tcPr>
            <w:tcW w:w="1526"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16:</w:t>
            </w:r>
            <w:r w:rsidRPr="00622F83">
              <w:rPr>
                <w:rFonts w:ascii="Calibri" w:eastAsia="Times New Roman" w:hAnsi="Calibri" w:cs="Calibri"/>
                <w:lang w:val="en-US" w:eastAsia="el-GR"/>
              </w:rPr>
              <w:t>4</w:t>
            </w:r>
            <w:r w:rsidRPr="00622F83">
              <w:rPr>
                <w:rFonts w:ascii="Calibri" w:eastAsia="Times New Roman" w:hAnsi="Calibri" w:cs="Calibri"/>
                <w:lang w:eastAsia="el-GR"/>
              </w:rPr>
              <w:t>5.14</w:t>
            </w:r>
          </w:p>
        </w:tc>
        <w:tc>
          <w:tcPr>
            <w:tcW w:w="1464"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15:4</w:t>
            </w:r>
            <w:r w:rsidRPr="00622F83">
              <w:rPr>
                <w:rFonts w:ascii="Calibri" w:eastAsia="Times New Roman" w:hAnsi="Calibri" w:cs="Calibri"/>
                <w:lang w:val="en-US" w:eastAsia="el-GR"/>
              </w:rPr>
              <w:t>5</w:t>
            </w:r>
            <w:r w:rsidRPr="00622F83">
              <w:rPr>
                <w:rFonts w:ascii="Calibri" w:eastAsia="Times New Roman" w:hAnsi="Calibri" w:cs="Calibri"/>
                <w:lang w:eastAsia="el-GR"/>
              </w:rPr>
              <w:t xml:space="preserve">.14 </w:t>
            </w:r>
          </w:p>
        </w:tc>
        <w:tc>
          <w:tcPr>
            <w:tcW w:w="1355"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15:16.64</w:t>
            </w:r>
          </w:p>
        </w:tc>
        <w:tc>
          <w:tcPr>
            <w:tcW w:w="869" w:type="dxa"/>
            <w:vMerge w:val="restart"/>
            <w:tcBorders>
              <w:top w:val="nil"/>
              <w:left w:val="single" w:sz="4" w:space="0" w:color="auto"/>
              <w:bottom w:val="nil"/>
              <w:right w:val="nil"/>
            </w:tcBorders>
            <w:vAlign w:val="center"/>
            <w:hideMark/>
          </w:tcPr>
          <w:p w:rsidR="006D4DED" w:rsidRPr="00622F83" w:rsidRDefault="006D4DED" w:rsidP="00735BF0">
            <w:pPr>
              <w:jc w:val="center"/>
              <w:rPr>
                <w:rFonts w:ascii="Calibri" w:eastAsia="Times New Roman" w:hAnsi="Calibri" w:cs="Calibri"/>
                <w:sz w:val="12"/>
                <w:szCs w:val="12"/>
                <w:lang w:eastAsia="el-GR"/>
              </w:rPr>
            </w:pPr>
            <w:r w:rsidRPr="00622F83">
              <w:rPr>
                <w:rFonts w:ascii="Calibri" w:eastAsia="Times New Roman" w:hAnsi="Calibri" w:cs="Calibri"/>
                <w:sz w:val="12"/>
                <w:szCs w:val="12"/>
                <w:lang w:eastAsia="el-GR"/>
              </w:rPr>
              <w:t>* ΕΛΕΥΘΕΡΗ ΣΥΜΜΕΤΟΧΗ ΧΩΡΙΣ ΟΡΙΟ ΔΕΝ ΕΠΙΤΡΕΠΕΤΑΙ</w:t>
            </w:r>
          </w:p>
        </w:tc>
        <w:tc>
          <w:tcPr>
            <w:tcW w:w="1380"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15:49.14</w:t>
            </w:r>
          </w:p>
        </w:tc>
      </w:tr>
      <w:tr w:rsidR="006D4DED" w:rsidRPr="00622F83" w:rsidTr="00735BF0">
        <w:trPr>
          <w:trHeight w:val="214"/>
        </w:trPr>
        <w:tc>
          <w:tcPr>
            <w:tcW w:w="1968"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10.000μ</w:t>
            </w:r>
          </w:p>
        </w:tc>
        <w:tc>
          <w:tcPr>
            <w:tcW w:w="1526"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 </w:t>
            </w:r>
          </w:p>
        </w:tc>
        <w:tc>
          <w:tcPr>
            <w:tcW w:w="1464"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 </w:t>
            </w:r>
          </w:p>
        </w:tc>
        <w:tc>
          <w:tcPr>
            <w:tcW w:w="1355"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33:2</w:t>
            </w:r>
            <w:r w:rsidRPr="00622F83">
              <w:rPr>
                <w:rFonts w:ascii="Calibri" w:eastAsia="Times New Roman" w:hAnsi="Calibri" w:cs="Calibri"/>
                <w:lang w:val="en-US" w:eastAsia="el-GR"/>
              </w:rPr>
              <w:t>0</w:t>
            </w:r>
            <w:r w:rsidRPr="00622F83">
              <w:rPr>
                <w:rFonts w:ascii="Calibri" w:eastAsia="Times New Roman" w:hAnsi="Calibri" w:cs="Calibri"/>
                <w:lang w:eastAsia="el-GR"/>
              </w:rPr>
              <w:t>.14</w:t>
            </w:r>
          </w:p>
        </w:tc>
        <w:tc>
          <w:tcPr>
            <w:tcW w:w="869" w:type="dxa"/>
            <w:vMerge/>
            <w:tcBorders>
              <w:top w:val="nil"/>
              <w:left w:val="single" w:sz="4" w:space="0" w:color="auto"/>
              <w:bottom w:val="nil"/>
              <w:right w:val="nil"/>
            </w:tcBorders>
            <w:vAlign w:val="center"/>
            <w:hideMark/>
          </w:tcPr>
          <w:p w:rsidR="006D4DED" w:rsidRPr="00622F83" w:rsidRDefault="006D4DED" w:rsidP="00735BF0">
            <w:pPr>
              <w:rPr>
                <w:rFonts w:ascii="Calibri" w:eastAsia="Times New Roman" w:hAnsi="Calibri" w:cs="Calibri"/>
                <w:sz w:val="12"/>
                <w:szCs w:val="12"/>
                <w:lang w:eastAsia="el-GR"/>
              </w:rPr>
            </w:pPr>
          </w:p>
        </w:tc>
        <w:tc>
          <w:tcPr>
            <w:tcW w:w="1380"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33:3</w:t>
            </w:r>
            <w:r w:rsidRPr="00622F83">
              <w:rPr>
                <w:rFonts w:ascii="Calibri" w:eastAsia="Times New Roman" w:hAnsi="Calibri" w:cs="Calibri"/>
                <w:lang w:val="en-US" w:eastAsia="el-GR"/>
              </w:rPr>
              <w:t>0</w:t>
            </w:r>
            <w:r w:rsidRPr="00622F83">
              <w:rPr>
                <w:rFonts w:ascii="Calibri" w:eastAsia="Times New Roman" w:hAnsi="Calibri" w:cs="Calibri"/>
                <w:lang w:eastAsia="el-GR"/>
              </w:rPr>
              <w:t>.14</w:t>
            </w:r>
          </w:p>
        </w:tc>
      </w:tr>
      <w:tr w:rsidR="006D4DED" w:rsidRPr="00622F83" w:rsidTr="00735BF0">
        <w:trPr>
          <w:trHeight w:val="419"/>
        </w:trPr>
        <w:tc>
          <w:tcPr>
            <w:tcW w:w="1968"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ΗΜΙΜΑΡΑΘΩΝΙΟΣ</w:t>
            </w:r>
          </w:p>
        </w:tc>
        <w:tc>
          <w:tcPr>
            <w:tcW w:w="1526"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 </w:t>
            </w:r>
          </w:p>
        </w:tc>
        <w:tc>
          <w:tcPr>
            <w:tcW w:w="1464"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 </w:t>
            </w:r>
          </w:p>
        </w:tc>
        <w:tc>
          <w:tcPr>
            <w:tcW w:w="1355"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b/>
                <w:lang w:val="en-US" w:eastAsia="el-GR"/>
              </w:rPr>
            </w:pPr>
            <w:r w:rsidRPr="00622F83">
              <w:rPr>
                <w:rFonts w:ascii="Calibri" w:eastAsia="Times New Roman" w:hAnsi="Calibri" w:cs="Calibri"/>
                <w:b/>
                <w:lang w:eastAsia="el-GR"/>
              </w:rPr>
              <w:t>1:1</w:t>
            </w:r>
            <w:r>
              <w:rPr>
                <w:rFonts w:ascii="Calibri" w:eastAsia="Times New Roman" w:hAnsi="Calibri" w:cs="Calibri"/>
                <w:b/>
                <w:lang w:eastAsia="el-GR"/>
              </w:rPr>
              <w:t>4</w:t>
            </w:r>
            <w:r w:rsidRPr="00622F83">
              <w:rPr>
                <w:rFonts w:ascii="Calibri" w:eastAsia="Times New Roman" w:hAnsi="Calibri" w:cs="Calibri"/>
                <w:b/>
                <w:lang w:eastAsia="el-GR"/>
              </w:rPr>
              <w:t>.</w:t>
            </w:r>
            <w:r>
              <w:rPr>
                <w:rFonts w:ascii="Calibri" w:eastAsia="Times New Roman" w:hAnsi="Calibri" w:cs="Calibri"/>
                <w:b/>
                <w:lang w:val="en-US" w:eastAsia="el-GR"/>
              </w:rPr>
              <w:t>3</w:t>
            </w:r>
            <w:r w:rsidRPr="00622F83">
              <w:rPr>
                <w:rFonts w:ascii="Calibri" w:eastAsia="Times New Roman" w:hAnsi="Calibri" w:cs="Calibri"/>
                <w:b/>
                <w:lang w:eastAsia="el-GR"/>
              </w:rPr>
              <w:t>0</w:t>
            </w:r>
          </w:p>
        </w:tc>
        <w:tc>
          <w:tcPr>
            <w:tcW w:w="869" w:type="dxa"/>
            <w:vMerge w:val="restart"/>
            <w:tcBorders>
              <w:top w:val="nil"/>
              <w:left w:val="single" w:sz="4" w:space="0" w:color="auto"/>
              <w:bottom w:val="nil"/>
              <w:right w:val="nil"/>
            </w:tcBorders>
            <w:vAlign w:val="center"/>
            <w:hideMark/>
          </w:tcPr>
          <w:p w:rsidR="006D4DED" w:rsidRPr="00622F83" w:rsidRDefault="006D4DED" w:rsidP="00735BF0">
            <w:pPr>
              <w:jc w:val="center"/>
              <w:rPr>
                <w:rFonts w:ascii="Calibri" w:eastAsia="Times New Roman" w:hAnsi="Calibri" w:cs="Calibri"/>
                <w:sz w:val="12"/>
                <w:szCs w:val="12"/>
                <w:lang w:eastAsia="el-GR"/>
              </w:rPr>
            </w:pPr>
            <w:r w:rsidRPr="00622F83">
              <w:rPr>
                <w:rFonts w:ascii="Calibri" w:eastAsia="Times New Roman" w:hAnsi="Calibri" w:cs="Calibri"/>
                <w:sz w:val="12"/>
                <w:szCs w:val="12"/>
                <w:lang w:eastAsia="el-GR"/>
              </w:rPr>
              <w:t>* ΕΛΕΥΘΕΡΗ ΣΥΜΜΕΤΟΧΗ ΧΩΡΙΣ ΟΡΙΟ ΔΕΝ ΕΠΙΤΡΕΠΕΤΑΙ</w:t>
            </w:r>
          </w:p>
        </w:tc>
        <w:tc>
          <w:tcPr>
            <w:tcW w:w="1380"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1:</w:t>
            </w:r>
            <w:r w:rsidRPr="00622F83">
              <w:rPr>
                <w:rFonts w:ascii="Calibri" w:eastAsia="Times New Roman" w:hAnsi="Calibri" w:cs="Calibri"/>
                <w:b/>
                <w:lang w:val="en-US" w:eastAsia="el-GR"/>
              </w:rPr>
              <w:t>1</w:t>
            </w:r>
            <w:r>
              <w:rPr>
                <w:rFonts w:ascii="Calibri" w:eastAsia="Times New Roman" w:hAnsi="Calibri" w:cs="Calibri"/>
                <w:b/>
                <w:lang w:val="en-US" w:eastAsia="el-GR"/>
              </w:rPr>
              <w:t>5</w:t>
            </w:r>
            <w:r w:rsidRPr="00622F83">
              <w:rPr>
                <w:rFonts w:ascii="Calibri" w:eastAsia="Times New Roman" w:hAnsi="Calibri" w:cs="Calibri"/>
                <w:b/>
                <w:lang w:eastAsia="el-GR"/>
              </w:rPr>
              <w:t>.00</w:t>
            </w:r>
          </w:p>
        </w:tc>
      </w:tr>
      <w:tr w:rsidR="006D4DED" w:rsidRPr="00622F83" w:rsidTr="00735BF0">
        <w:trPr>
          <w:trHeight w:val="343"/>
        </w:trPr>
        <w:tc>
          <w:tcPr>
            <w:tcW w:w="1968"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ΜΑΡΑΘΩΝΙΟΣ</w:t>
            </w:r>
          </w:p>
        </w:tc>
        <w:tc>
          <w:tcPr>
            <w:tcW w:w="1526"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 </w:t>
            </w:r>
          </w:p>
        </w:tc>
        <w:tc>
          <w:tcPr>
            <w:tcW w:w="1464"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 </w:t>
            </w:r>
          </w:p>
        </w:tc>
        <w:tc>
          <w:tcPr>
            <w:tcW w:w="1355"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b/>
                <w:lang w:val="en-US" w:eastAsia="el-GR"/>
              </w:rPr>
            </w:pPr>
            <w:r w:rsidRPr="00622F83">
              <w:rPr>
                <w:rFonts w:ascii="Calibri" w:eastAsia="Times New Roman" w:hAnsi="Calibri" w:cs="Calibri"/>
                <w:b/>
                <w:lang w:eastAsia="el-GR"/>
              </w:rPr>
              <w:t>2:40.00</w:t>
            </w:r>
          </w:p>
        </w:tc>
        <w:tc>
          <w:tcPr>
            <w:tcW w:w="869" w:type="dxa"/>
            <w:vMerge/>
            <w:tcBorders>
              <w:top w:val="nil"/>
              <w:left w:val="single" w:sz="4" w:space="0" w:color="auto"/>
              <w:bottom w:val="nil"/>
              <w:right w:val="nil"/>
            </w:tcBorders>
            <w:vAlign w:val="center"/>
            <w:hideMark/>
          </w:tcPr>
          <w:p w:rsidR="006D4DED" w:rsidRPr="00622F83" w:rsidRDefault="006D4DED" w:rsidP="00735BF0">
            <w:pPr>
              <w:rPr>
                <w:rFonts w:ascii="Calibri" w:eastAsia="Times New Roman" w:hAnsi="Calibri" w:cs="Calibri"/>
                <w:sz w:val="12"/>
                <w:szCs w:val="12"/>
                <w:lang w:eastAsia="el-GR"/>
              </w:rPr>
            </w:pPr>
          </w:p>
        </w:tc>
        <w:tc>
          <w:tcPr>
            <w:tcW w:w="1380"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val="en-US" w:eastAsia="el-GR"/>
              </w:rPr>
              <w:t>2</w:t>
            </w:r>
            <w:r w:rsidRPr="00622F83">
              <w:rPr>
                <w:rFonts w:ascii="Calibri" w:eastAsia="Times New Roman" w:hAnsi="Calibri" w:cs="Calibri"/>
                <w:b/>
                <w:lang w:eastAsia="el-GR"/>
              </w:rPr>
              <w:t>:</w:t>
            </w:r>
            <w:r w:rsidRPr="00622F83">
              <w:rPr>
                <w:rFonts w:ascii="Calibri" w:eastAsia="Times New Roman" w:hAnsi="Calibri" w:cs="Calibri"/>
                <w:b/>
                <w:lang w:val="en-US" w:eastAsia="el-GR"/>
              </w:rPr>
              <w:t>4</w:t>
            </w:r>
            <w:r w:rsidRPr="00622F83">
              <w:rPr>
                <w:rFonts w:ascii="Calibri" w:eastAsia="Times New Roman" w:hAnsi="Calibri" w:cs="Calibri"/>
                <w:b/>
                <w:lang w:eastAsia="el-GR"/>
              </w:rPr>
              <w:t>0.00</w:t>
            </w:r>
          </w:p>
        </w:tc>
      </w:tr>
      <w:tr w:rsidR="006D4DED" w:rsidRPr="00622F83" w:rsidTr="00735BF0">
        <w:trPr>
          <w:trHeight w:val="619"/>
        </w:trPr>
        <w:tc>
          <w:tcPr>
            <w:tcW w:w="1968"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3.000μ. ΦΕ</w:t>
            </w:r>
          </w:p>
        </w:tc>
        <w:tc>
          <w:tcPr>
            <w:tcW w:w="1526"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10:40.14</w:t>
            </w:r>
          </w:p>
        </w:tc>
        <w:tc>
          <w:tcPr>
            <w:tcW w:w="1464"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10:17.14</w:t>
            </w:r>
          </w:p>
        </w:tc>
        <w:tc>
          <w:tcPr>
            <w:tcW w:w="1355"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10:02.04</w:t>
            </w:r>
          </w:p>
        </w:tc>
        <w:tc>
          <w:tcPr>
            <w:tcW w:w="869" w:type="dxa"/>
            <w:tcBorders>
              <w:top w:val="nil"/>
              <w:left w:val="nil"/>
              <w:bottom w:val="nil"/>
              <w:right w:val="nil"/>
            </w:tcBorders>
            <w:vAlign w:val="center"/>
            <w:hideMark/>
          </w:tcPr>
          <w:p w:rsidR="006D4DED" w:rsidRPr="00622F83" w:rsidRDefault="006D4DED" w:rsidP="00735BF0">
            <w:pPr>
              <w:jc w:val="center"/>
              <w:rPr>
                <w:rFonts w:ascii="Calibri" w:eastAsia="Times New Roman" w:hAnsi="Calibri" w:cs="Calibri"/>
                <w:sz w:val="12"/>
                <w:szCs w:val="12"/>
                <w:lang w:eastAsia="el-GR"/>
              </w:rPr>
            </w:pPr>
            <w:r w:rsidRPr="00622F83">
              <w:rPr>
                <w:rFonts w:ascii="Calibri" w:eastAsia="Times New Roman" w:hAnsi="Calibri" w:cs="Calibri"/>
                <w:sz w:val="12"/>
                <w:szCs w:val="12"/>
                <w:lang w:eastAsia="el-GR"/>
              </w:rPr>
              <w:t>* ΕΛΕΥΘΕΡΗ ΣΥΜΜΕΤΟΧΗ ΧΩΡΙΣ ΟΡΙΟ ΔΕΝ ΕΠΙΤΡΕΠΕΤΑΙ</w:t>
            </w:r>
          </w:p>
        </w:tc>
        <w:tc>
          <w:tcPr>
            <w:tcW w:w="1380"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10:</w:t>
            </w:r>
            <w:r w:rsidRPr="00622F83">
              <w:rPr>
                <w:rFonts w:ascii="Calibri" w:eastAsia="Times New Roman" w:hAnsi="Calibri" w:cs="Calibri"/>
                <w:lang w:val="en-US" w:eastAsia="el-GR"/>
              </w:rPr>
              <w:t>1</w:t>
            </w:r>
            <w:r w:rsidRPr="00622F83">
              <w:rPr>
                <w:rFonts w:ascii="Calibri" w:eastAsia="Times New Roman" w:hAnsi="Calibri" w:cs="Calibri"/>
                <w:lang w:eastAsia="el-GR"/>
              </w:rPr>
              <w:t>8.14</w:t>
            </w:r>
          </w:p>
        </w:tc>
      </w:tr>
      <w:tr w:rsidR="006D4DED" w:rsidRPr="00622F83" w:rsidTr="00735BF0">
        <w:trPr>
          <w:trHeight w:val="214"/>
        </w:trPr>
        <w:tc>
          <w:tcPr>
            <w:tcW w:w="1968"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110μ. ΕΜΠ</w:t>
            </w:r>
          </w:p>
        </w:tc>
        <w:tc>
          <w:tcPr>
            <w:tcW w:w="1526"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17.04</w:t>
            </w:r>
          </w:p>
        </w:tc>
        <w:tc>
          <w:tcPr>
            <w:tcW w:w="1464"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16.14</w:t>
            </w:r>
          </w:p>
        </w:tc>
        <w:tc>
          <w:tcPr>
            <w:tcW w:w="1355"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16.14</w:t>
            </w:r>
          </w:p>
        </w:tc>
        <w:tc>
          <w:tcPr>
            <w:tcW w:w="869" w:type="dxa"/>
            <w:tcBorders>
              <w:top w:val="nil"/>
              <w:left w:val="nil"/>
              <w:bottom w:val="nil"/>
              <w:right w:val="nil"/>
            </w:tcBorders>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 </w:t>
            </w:r>
          </w:p>
        </w:tc>
        <w:tc>
          <w:tcPr>
            <w:tcW w:w="1380"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16.44</w:t>
            </w:r>
          </w:p>
        </w:tc>
      </w:tr>
      <w:tr w:rsidR="006D4DED" w:rsidRPr="00622F83" w:rsidTr="00735BF0">
        <w:trPr>
          <w:trHeight w:val="214"/>
        </w:trPr>
        <w:tc>
          <w:tcPr>
            <w:tcW w:w="1968"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400μ. ΕΜΠ</w:t>
            </w:r>
          </w:p>
        </w:tc>
        <w:tc>
          <w:tcPr>
            <w:tcW w:w="1526"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1:03.14</w:t>
            </w:r>
          </w:p>
        </w:tc>
        <w:tc>
          <w:tcPr>
            <w:tcW w:w="1464"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59.14</w:t>
            </w:r>
          </w:p>
        </w:tc>
        <w:tc>
          <w:tcPr>
            <w:tcW w:w="1355"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58.14</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380"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1:00.24</w:t>
            </w:r>
          </w:p>
        </w:tc>
      </w:tr>
      <w:tr w:rsidR="006D4DED" w:rsidRPr="00622F83" w:rsidTr="00735BF0">
        <w:trPr>
          <w:trHeight w:val="214"/>
        </w:trPr>
        <w:tc>
          <w:tcPr>
            <w:tcW w:w="1968"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ΥΨΟΣ</w:t>
            </w:r>
          </w:p>
        </w:tc>
        <w:tc>
          <w:tcPr>
            <w:tcW w:w="1526"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1.77</w:t>
            </w:r>
          </w:p>
        </w:tc>
        <w:tc>
          <w:tcPr>
            <w:tcW w:w="1464"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1.92</w:t>
            </w:r>
          </w:p>
        </w:tc>
        <w:tc>
          <w:tcPr>
            <w:tcW w:w="1355"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1.92</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380"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1.90</w:t>
            </w:r>
          </w:p>
        </w:tc>
      </w:tr>
      <w:tr w:rsidR="006D4DED" w:rsidRPr="00622F83" w:rsidTr="00735BF0">
        <w:trPr>
          <w:trHeight w:val="214"/>
        </w:trPr>
        <w:tc>
          <w:tcPr>
            <w:tcW w:w="1968"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ΕΠΙ ΚΟΝΤΩ</w:t>
            </w:r>
          </w:p>
        </w:tc>
        <w:tc>
          <w:tcPr>
            <w:tcW w:w="1526"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 xml:space="preserve">4.00 </w:t>
            </w:r>
          </w:p>
        </w:tc>
        <w:tc>
          <w:tcPr>
            <w:tcW w:w="1464"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4.40</w:t>
            </w:r>
          </w:p>
        </w:tc>
        <w:tc>
          <w:tcPr>
            <w:tcW w:w="1355"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4.40</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b/>
                <w:lang w:eastAsia="el-GR"/>
              </w:rPr>
            </w:pPr>
          </w:p>
        </w:tc>
        <w:tc>
          <w:tcPr>
            <w:tcW w:w="1380"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4.30</w:t>
            </w:r>
          </w:p>
        </w:tc>
      </w:tr>
      <w:tr w:rsidR="006D4DED" w:rsidRPr="00622F83" w:rsidTr="00735BF0">
        <w:trPr>
          <w:trHeight w:val="214"/>
        </w:trPr>
        <w:tc>
          <w:tcPr>
            <w:tcW w:w="1968"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ΜΗΚΟΣ</w:t>
            </w:r>
          </w:p>
        </w:tc>
        <w:tc>
          <w:tcPr>
            <w:tcW w:w="1526"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val="en-US" w:eastAsia="el-GR"/>
              </w:rPr>
            </w:pPr>
            <w:r w:rsidRPr="00622F83">
              <w:rPr>
                <w:rFonts w:ascii="Calibri" w:eastAsia="Times New Roman" w:hAnsi="Calibri" w:cs="Calibri"/>
                <w:lang w:val="en-US" w:eastAsia="el-GR"/>
              </w:rPr>
              <w:t>6.00</w:t>
            </w:r>
          </w:p>
        </w:tc>
        <w:tc>
          <w:tcPr>
            <w:tcW w:w="1464"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6.90</w:t>
            </w:r>
          </w:p>
        </w:tc>
        <w:tc>
          <w:tcPr>
            <w:tcW w:w="1355"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6.95</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380"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6.78</w:t>
            </w:r>
          </w:p>
        </w:tc>
      </w:tr>
      <w:tr w:rsidR="006D4DED" w:rsidRPr="00622F83" w:rsidTr="00735BF0">
        <w:trPr>
          <w:trHeight w:val="214"/>
        </w:trPr>
        <w:tc>
          <w:tcPr>
            <w:tcW w:w="1968"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ΤΡΙΠΛΟΥΝ</w:t>
            </w:r>
          </w:p>
        </w:tc>
        <w:tc>
          <w:tcPr>
            <w:tcW w:w="1526"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12.50</w:t>
            </w:r>
          </w:p>
        </w:tc>
        <w:tc>
          <w:tcPr>
            <w:tcW w:w="1464"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14.00</w:t>
            </w:r>
          </w:p>
        </w:tc>
        <w:tc>
          <w:tcPr>
            <w:tcW w:w="1355"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14.00</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380"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13.77</w:t>
            </w:r>
          </w:p>
        </w:tc>
      </w:tr>
      <w:tr w:rsidR="006D4DED" w:rsidRPr="00622F83" w:rsidTr="00735BF0">
        <w:trPr>
          <w:trHeight w:val="214"/>
        </w:trPr>
        <w:tc>
          <w:tcPr>
            <w:tcW w:w="1968"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ΣΦΑΙΡ</w:t>
            </w:r>
            <w:r>
              <w:rPr>
                <w:rFonts w:ascii="Calibri" w:eastAsia="Times New Roman" w:hAnsi="Calibri" w:cs="Calibri"/>
                <w:lang w:eastAsia="el-GR"/>
              </w:rPr>
              <w:t>ΟΒΟΛΙΑ</w:t>
            </w:r>
          </w:p>
        </w:tc>
        <w:tc>
          <w:tcPr>
            <w:tcW w:w="1526"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11.90</w:t>
            </w:r>
          </w:p>
        </w:tc>
        <w:tc>
          <w:tcPr>
            <w:tcW w:w="1464"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13.90</w:t>
            </w:r>
          </w:p>
        </w:tc>
        <w:tc>
          <w:tcPr>
            <w:tcW w:w="1355"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14.00</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380"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13.50</w:t>
            </w:r>
          </w:p>
        </w:tc>
      </w:tr>
      <w:tr w:rsidR="006D4DED" w:rsidRPr="00622F83" w:rsidTr="00735BF0">
        <w:trPr>
          <w:trHeight w:val="214"/>
        </w:trPr>
        <w:tc>
          <w:tcPr>
            <w:tcW w:w="1968"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ΔΙΣΚΟ</w:t>
            </w:r>
            <w:r>
              <w:rPr>
                <w:rFonts w:ascii="Calibri" w:eastAsia="Times New Roman" w:hAnsi="Calibri" w:cs="Calibri"/>
                <w:lang w:eastAsia="el-GR"/>
              </w:rPr>
              <w:t>ΒΟΛΙΑ</w:t>
            </w:r>
          </w:p>
        </w:tc>
        <w:tc>
          <w:tcPr>
            <w:tcW w:w="1526"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36.00</w:t>
            </w:r>
          </w:p>
        </w:tc>
        <w:tc>
          <w:tcPr>
            <w:tcW w:w="1464"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43.00</w:t>
            </w:r>
          </w:p>
        </w:tc>
        <w:tc>
          <w:tcPr>
            <w:tcW w:w="1355"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43.00</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380"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42.00</w:t>
            </w:r>
          </w:p>
        </w:tc>
      </w:tr>
      <w:tr w:rsidR="006D4DED" w:rsidRPr="00622F83" w:rsidTr="00735BF0">
        <w:trPr>
          <w:trHeight w:val="214"/>
        </w:trPr>
        <w:tc>
          <w:tcPr>
            <w:tcW w:w="1968"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ΑΚΟΝΤΙ</w:t>
            </w:r>
            <w:r>
              <w:rPr>
                <w:rFonts w:ascii="Calibri" w:eastAsia="Times New Roman" w:hAnsi="Calibri" w:cs="Calibri"/>
                <w:lang w:eastAsia="el-GR"/>
              </w:rPr>
              <w:t>ΣΜΟΣ</w:t>
            </w:r>
          </w:p>
        </w:tc>
        <w:tc>
          <w:tcPr>
            <w:tcW w:w="1526"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45.00</w:t>
            </w:r>
          </w:p>
        </w:tc>
        <w:tc>
          <w:tcPr>
            <w:tcW w:w="1464"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55.00</w:t>
            </w:r>
          </w:p>
        </w:tc>
        <w:tc>
          <w:tcPr>
            <w:tcW w:w="1355"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55.00</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380"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53.50</w:t>
            </w:r>
          </w:p>
        </w:tc>
      </w:tr>
      <w:tr w:rsidR="006D4DED" w:rsidRPr="00622F83" w:rsidTr="00735BF0">
        <w:trPr>
          <w:trHeight w:val="214"/>
        </w:trPr>
        <w:tc>
          <w:tcPr>
            <w:tcW w:w="1968"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ΣΦΥΡ</w:t>
            </w:r>
            <w:r>
              <w:rPr>
                <w:rFonts w:ascii="Calibri" w:eastAsia="Times New Roman" w:hAnsi="Calibri" w:cs="Calibri"/>
                <w:lang w:eastAsia="el-GR"/>
              </w:rPr>
              <w:t>ΟΒΟΛΙΑ</w:t>
            </w:r>
          </w:p>
        </w:tc>
        <w:tc>
          <w:tcPr>
            <w:tcW w:w="1526"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42.00</w:t>
            </w:r>
          </w:p>
        </w:tc>
        <w:tc>
          <w:tcPr>
            <w:tcW w:w="1464"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51.00</w:t>
            </w:r>
          </w:p>
        </w:tc>
        <w:tc>
          <w:tcPr>
            <w:tcW w:w="1355"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51.00</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380"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49.50</w:t>
            </w:r>
          </w:p>
        </w:tc>
      </w:tr>
      <w:tr w:rsidR="006D4DED" w:rsidRPr="00622F83" w:rsidTr="00735BF0">
        <w:trPr>
          <w:trHeight w:val="214"/>
        </w:trPr>
        <w:tc>
          <w:tcPr>
            <w:tcW w:w="1968"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ΔΕΚΑΘΛΟ</w:t>
            </w:r>
          </w:p>
        </w:tc>
        <w:tc>
          <w:tcPr>
            <w:tcW w:w="1526"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4</w:t>
            </w:r>
            <w:r w:rsidRPr="00622F83">
              <w:rPr>
                <w:rFonts w:ascii="Calibri" w:eastAsia="Times New Roman" w:hAnsi="Calibri" w:cs="Calibri"/>
                <w:lang w:val="en-US" w:eastAsia="el-GR"/>
              </w:rPr>
              <w:t>.</w:t>
            </w:r>
            <w:r w:rsidRPr="00622F83">
              <w:rPr>
                <w:rFonts w:ascii="Calibri" w:eastAsia="Times New Roman" w:hAnsi="Calibri" w:cs="Calibri"/>
                <w:lang w:eastAsia="el-GR"/>
              </w:rPr>
              <w:t>5</w:t>
            </w:r>
            <w:r w:rsidRPr="00622F83">
              <w:rPr>
                <w:rFonts w:ascii="Calibri" w:eastAsia="Times New Roman" w:hAnsi="Calibri" w:cs="Calibri"/>
                <w:lang w:val="en-US" w:eastAsia="el-GR"/>
              </w:rPr>
              <w:t>5</w:t>
            </w:r>
            <w:r w:rsidRPr="00622F83">
              <w:rPr>
                <w:rFonts w:ascii="Calibri" w:eastAsia="Times New Roman" w:hAnsi="Calibri" w:cs="Calibri"/>
                <w:lang w:eastAsia="el-GR"/>
              </w:rPr>
              <w:t>0</w:t>
            </w:r>
          </w:p>
        </w:tc>
        <w:tc>
          <w:tcPr>
            <w:tcW w:w="1464"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5</w:t>
            </w:r>
            <w:r w:rsidRPr="00622F83">
              <w:rPr>
                <w:rFonts w:ascii="Calibri" w:eastAsia="Times New Roman" w:hAnsi="Calibri" w:cs="Calibri"/>
                <w:lang w:val="en-US" w:eastAsia="el-GR"/>
              </w:rPr>
              <w:t>.</w:t>
            </w:r>
            <w:r w:rsidRPr="00622F83">
              <w:rPr>
                <w:rFonts w:ascii="Calibri" w:eastAsia="Times New Roman" w:hAnsi="Calibri" w:cs="Calibri"/>
                <w:lang w:eastAsia="el-GR"/>
              </w:rPr>
              <w:t>050</w:t>
            </w:r>
          </w:p>
        </w:tc>
        <w:tc>
          <w:tcPr>
            <w:tcW w:w="1355"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val="en-US" w:eastAsia="el-GR"/>
              </w:rPr>
            </w:pPr>
            <w:r w:rsidRPr="00622F83">
              <w:rPr>
                <w:rFonts w:ascii="Calibri" w:eastAsia="Times New Roman" w:hAnsi="Calibri" w:cs="Calibri"/>
                <w:lang w:eastAsia="el-GR"/>
              </w:rPr>
              <w:t> </w:t>
            </w:r>
            <w:r w:rsidRPr="00622F83">
              <w:rPr>
                <w:rFonts w:ascii="Calibri" w:eastAsia="Times New Roman" w:hAnsi="Calibri" w:cs="Calibri"/>
                <w:lang w:val="en-US" w:eastAsia="el-GR"/>
              </w:rPr>
              <w:t>5.050</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380"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4</w:t>
            </w:r>
            <w:r w:rsidRPr="00622F83">
              <w:rPr>
                <w:rFonts w:ascii="Calibri" w:eastAsia="Times New Roman" w:hAnsi="Calibri" w:cs="Calibri"/>
                <w:lang w:val="en-US" w:eastAsia="el-GR"/>
              </w:rPr>
              <w:t>.</w:t>
            </w:r>
            <w:r w:rsidRPr="00622F83">
              <w:rPr>
                <w:rFonts w:ascii="Calibri" w:eastAsia="Times New Roman" w:hAnsi="Calibri" w:cs="Calibri"/>
                <w:lang w:eastAsia="el-GR"/>
              </w:rPr>
              <w:t>950</w:t>
            </w:r>
          </w:p>
        </w:tc>
      </w:tr>
      <w:tr w:rsidR="006D4DED" w:rsidRPr="00622F83" w:rsidTr="00735BF0">
        <w:trPr>
          <w:trHeight w:val="214"/>
        </w:trPr>
        <w:tc>
          <w:tcPr>
            <w:tcW w:w="1968"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10.000Β ΔΙΑΣ</w:t>
            </w:r>
          </w:p>
        </w:tc>
        <w:tc>
          <w:tcPr>
            <w:tcW w:w="1526"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54:00.</w:t>
            </w:r>
            <w:r>
              <w:rPr>
                <w:rFonts w:ascii="Calibri" w:eastAsia="Times New Roman" w:hAnsi="Calibri" w:cs="Calibri"/>
                <w:b/>
                <w:lang w:eastAsia="el-GR"/>
              </w:rPr>
              <w:t>14</w:t>
            </w:r>
          </w:p>
        </w:tc>
        <w:tc>
          <w:tcPr>
            <w:tcW w:w="1464"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51:00.</w:t>
            </w:r>
            <w:r>
              <w:rPr>
                <w:rFonts w:ascii="Calibri" w:eastAsia="Times New Roman" w:hAnsi="Calibri" w:cs="Calibri"/>
                <w:b/>
                <w:lang w:eastAsia="el-GR"/>
              </w:rPr>
              <w:t>14</w:t>
            </w:r>
          </w:p>
        </w:tc>
        <w:tc>
          <w:tcPr>
            <w:tcW w:w="1355"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 </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380"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 </w:t>
            </w:r>
          </w:p>
        </w:tc>
      </w:tr>
      <w:tr w:rsidR="006D4DED" w:rsidRPr="00622F83" w:rsidTr="00735BF0">
        <w:trPr>
          <w:trHeight w:val="214"/>
        </w:trPr>
        <w:tc>
          <w:tcPr>
            <w:tcW w:w="1968" w:type="dxa"/>
            <w:tcBorders>
              <w:top w:val="nil"/>
              <w:left w:val="single" w:sz="4" w:space="0" w:color="auto"/>
              <w:bottom w:val="single" w:sz="4" w:space="0" w:color="auto"/>
              <w:right w:val="single" w:sz="4" w:space="0" w:color="auto"/>
            </w:tcBorders>
            <w:noWrap/>
            <w:vAlign w:val="center"/>
            <w:hideMark/>
          </w:tcPr>
          <w:p w:rsidR="006D4DED" w:rsidRPr="0048539E" w:rsidRDefault="006D4DED" w:rsidP="00735BF0">
            <w:pPr>
              <w:jc w:val="center"/>
              <w:rPr>
                <w:rFonts w:ascii="Calibri" w:eastAsia="Times New Roman" w:hAnsi="Calibri" w:cs="Calibri"/>
                <w:lang w:eastAsia="el-GR"/>
              </w:rPr>
            </w:pPr>
            <w:r w:rsidRPr="0048539E">
              <w:rPr>
                <w:rFonts w:ascii="Calibri" w:eastAsia="Times New Roman" w:hAnsi="Calibri" w:cs="Calibri"/>
                <w:lang w:eastAsia="el-GR"/>
              </w:rPr>
              <w:t>ΗΜΙΜΑΡΑΘΩΝΙΟΣ Β</w:t>
            </w:r>
          </w:p>
        </w:tc>
        <w:tc>
          <w:tcPr>
            <w:tcW w:w="1526" w:type="dxa"/>
            <w:tcBorders>
              <w:top w:val="nil"/>
              <w:left w:val="nil"/>
              <w:bottom w:val="single" w:sz="4" w:space="0" w:color="auto"/>
              <w:right w:val="single" w:sz="4" w:space="0" w:color="auto"/>
            </w:tcBorders>
            <w:noWrap/>
            <w:vAlign w:val="center"/>
            <w:hideMark/>
          </w:tcPr>
          <w:p w:rsidR="006D4DED" w:rsidRPr="0048539E" w:rsidRDefault="006D4DED" w:rsidP="00735BF0">
            <w:pPr>
              <w:jc w:val="center"/>
              <w:rPr>
                <w:rFonts w:ascii="Calibri" w:eastAsia="Times New Roman" w:hAnsi="Calibri" w:cs="Calibri"/>
                <w:lang w:eastAsia="el-GR"/>
              </w:rPr>
            </w:pPr>
            <w:r w:rsidRPr="0048539E">
              <w:rPr>
                <w:rFonts w:ascii="Calibri" w:eastAsia="Times New Roman" w:hAnsi="Calibri" w:cs="Calibri"/>
                <w:lang w:eastAsia="el-GR"/>
              </w:rPr>
              <w:t> </w:t>
            </w:r>
          </w:p>
        </w:tc>
        <w:tc>
          <w:tcPr>
            <w:tcW w:w="1464"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 </w:t>
            </w:r>
          </w:p>
        </w:tc>
        <w:tc>
          <w:tcPr>
            <w:tcW w:w="1355"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1:50.00</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380"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1:55.00</w:t>
            </w:r>
            <w:r>
              <w:rPr>
                <w:rFonts w:ascii="Calibri" w:eastAsia="Times New Roman" w:hAnsi="Calibri" w:cs="Calibri"/>
                <w:lang w:eastAsia="el-GR"/>
              </w:rPr>
              <w:t>.00</w:t>
            </w:r>
          </w:p>
        </w:tc>
      </w:tr>
      <w:tr w:rsidR="006D4DED" w:rsidRPr="00622F83" w:rsidTr="00735BF0">
        <w:trPr>
          <w:trHeight w:val="214"/>
        </w:trPr>
        <w:tc>
          <w:tcPr>
            <w:tcW w:w="1968" w:type="dxa"/>
            <w:tcBorders>
              <w:top w:val="nil"/>
              <w:left w:val="single" w:sz="4" w:space="0" w:color="auto"/>
              <w:bottom w:val="single" w:sz="4" w:space="0" w:color="auto"/>
              <w:right w:val="single" w:sz="4" w:space="0" w:color="auto"/>
            </w:tcBorders>
            <w:noWrap/>
            <w:vAlign w:val="center"/>
            <w:hideMark/>
          </w:tcPr>
          <w:p w:rsidR="006D4DED" w:rsidRPr="0048539E" w:rsidRDefault="006D4DED" w:rsidP="00735BF0">
            <w:pPr>
              <w:jc w:val="center"/>
              <w:rPr>
                <w:rFonts w:ascii="Calibri" w:eastAsia="Times New Roman" w:hAnsi="Calibri" w:cs="Calibri"/>
                <w:lang w:eastAsia="el-GR"/>
              </w:rPr>
            </w:pPr>
            <w:r w:rsidRPr="0048539E">
              <w:rPr>
                <w:rFonts w:ascii="Calibri" w:eastAsia="Times New Roman" w:hAnsi="Calibri" w:cs="Calibri"/>
                <w:lang w:eastAsia="el-GR"/>
              </w:rPr>
              <w:t>ΜΑΡΑΘΩΝΙΟΣ Β</w:t>
            </w:r>
          </w:p>
        </w:tc>
        <w:tc>
          <w:tcPr>
            <w:tcW w:w="1526" w:type="dxa"/>
            <w:tcBorders>
              <w:top w:val="nil"/>
              <w:left w:val="nil"/>
              <w:bottom w:val="single" w:sz="4" w:space="0" w:color="auto"/>
              <w:right w:val="single" w:sz="4" w:space="0" w:color="auto"/>
            </w:tcBorders>
            <w:noWrap/>
            <w:vAlign w:val="center"/>
            <w:hideMark/>
          </w:tcPr>
          <w:p w:rsidR="006D4DED" w:rsidRPr="0048539E" w:rsidRDefault="006D4DED" w:rsidP="00735BF0">
            <w:pPr>
              <w:jc w:val="center"/>
              <w:rPr>
                <w:rFonts w:ascii="Calibri" w:eastAsia="Times New Roman" w:hAnsi="Calibri" w:cs="Calibri"/>
                <w:lang w:eastAsia="el-GR"/>
              </w:rPr>
            </w:pPr>
            <w:r w:rsidRPr="0048539E">
              <w:rPr>
                <w:rFonts w:ascii="Calibri" w:eastAsia="Times New Roman" w:hAnsi="Calibri" w:cs="Calibri"/>
                <w:lang w:eastAsia="el-GR"/>
              </w:rPr>
              <w:t> </w:t>
            </w:r>
          </w:p>
        </w:tc>
        <w:tc>
          <w:tcPr>
            <w:tcW w:w="1464"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 </w:t>
            </w:r>
          </w:p>
        </w:tc>
        <w:tc>
          <w:tcPr>
            <w:tcW w:w="1355"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4:20.00</w:t>
            </w:r>
            <w:r>
              <w:rPr>
                <w:rFonts w:ascii="Calibri" w:eastAsia="Times New Roman" w:hAnsi="Calibri" w:cs="Calibri"/>
                <w:b/>
                <w:lang w:eastAsia="el-GR"/>
              </w:rPr>
              <w:t>.00</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b/>
                <w:lang w:eastAsia="el-GR"/>
              </w:rPr>
            </w:pPr>
          </w:p>
        </w:tc>
        <w:tc>
          <w:tcPr>
            <w:tcW w:w="1380"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4:20.00</w:t>
            </w:r>
            <w:r>
              <w:rPr>
                <w:rFonts w:ascii="Calibri" w:eastAsia="Times New Roman" w:hAnsi="Calibri" w:cs="Calibri"/>
                <w:b/>
                <w:lang w:eastAsia="el-GR"/>
              </w:rPr>
              <w:t>.00</w:t>
            </w:r>
          </w:p>
        </w:tc>
      </w:tr>
      <w:tr w:rsidR="006D4DED" w:rsidRPr="00622F83" w:rsidTr="00735BF0">
        <w:trPr>
          <w:trHeight w:val="214"/>
        </w:trPr>
        <w:tc>
          <w:tcPr>
            <w:tcW w:w="1968"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4 Χ 100μ</w:t>
            </w:r>
          </w:p>
        </w:tc>
        <w:tc>
          <w:tcPr>
            <w:tcW w:w="1526"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46.</w:t>
            </w:r>
            <w:r w:rsidRPr="00622F83">
              <w:rPr>
                <w:rFonts w:ascii="Calibri" w:eastAsia="Times New Roman" w:hAnsi="Calibri" w:cs="Calibri"/>
                <w:lang w:val="en-US" w:eastAsia="el-GR"/>
              </w:rPr>
              <w:t>0</w:t>
            </w:r>
            <w:r w:rsidRPr="00622F83">
              <w:rPr>
                <w:rFonts w:ascii="Calibri" w:eastAsia="Times New Roman" w:hAnsi="Calibri" w:cs="Calibri"/>
                <w:lang w:eastAsia="el-GR"/>
              </w:rPr>
              <w:t>4</w:t>
            </w:r>
          </w:p>
        </w:tc>
        <w:tc>
          <w:tcPr>
            <w:tcW w:w="1464"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44.04</w:t>
            </w:r>
          </w:p>
        </w:tc>
        <w:tc>
          <w:tcPr>
            <w:tcW w:w="1355"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 </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380"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44.44</w:t>
            </w:r>
          </w:p>
        </w:tc>
      </w:tr>
      <w:tr w:rsidR="006D4DED" w:rsidRPr="00622F83" w:rsidTr="00735BF0">
        <w:trPr>
          <w:trHeight w:val="214"/>
        </w:trPr>
        <w:tc>
          <w:tcPr>
            <w:tcW w:w="1968" w:type="dxa"/>
            <w:tcBorders>
              <w:top w:val="nil"/>
              <w:left w:val="single" w:sz="4" w:space="0" w:color="auto"/>
              <w:bottom w:val="nil"/>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4 Χ 400μ</w:t>
            </w:r>
          </w:p>
        </w:tc>
        <w:tc>
          <w:tcPr>
            <w:tcW w:w="1526" w:type="dxa"/>
            <w:tcBorders>
              <w:top w:val="nil"/>
              <w:left w:val="nil"/>
              <w:bottom w:val="nil"/>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3:40.14</w:t>
            </w:r>
          </w:p>
        </w:tc>
        <w:tc>
          <w:tcPr>
            <w:tcW w:w="1464" w:type="dxa"/>
            <w:tcBorders>
              <w:top w:val="nil"/>
              <w:left w:val="nil"/>
              <w:bottom w:val="nil"/>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3:3</w:t>
            </w:r>
            <w:r w:rsidRPr="00622F83">
              <w:rPr>
                <w:rFonts w:ascii="Calibri" w:eastAsia="Times New Roman" w:hAnsi="Calibri" w:cs="Calibri"/>
                <w:lang w:val="en-US" w:eastAsia="el-GR"/>
              </w:rPr>
              <w:t>0</w:t>
            </w:r>
            <w:r w:rsidRPr="00622F83">
              <w:rPr>
                <w:rFonts w:ascii="Calibri" w:eastAsia="Times New Roman" w:hAnsi="Calibri" w:cs="Calibri"/>
                <w:lang w:eastAsia="el-GR"/>
              </w:rPr>
              <w:t>.14</w:t>
            </w:r>
          </w:p>
        </w:tc>
        <w:tc>
          <w:tcPr>
            <w:tcW w:w="1355" w:type="dxa"/>
            <w:tcBorders>
              <w:top w:val="nil"/>
              <w:left w:val="nil"/>
              <w:bottom w:val="nil"/>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 </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380" w:type="dxa"/>
            <w:tcBorders>
              <w:top w:val="nil"/>
              <w:left w:val="single" w:sz="4" w:space="0" w:color="auto"/>
              <w:bottom w:val="nil"/>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3:33.14</w:t>
            </w:r>
          </w:p>
        </w:tc>
      </w:tr>
      <w:tr w:rsidR="006D4DED" w:rsidRPr="00622F83" w:rsidTr="00735BF0">
        <w:trPr>
          <w:trHeight w:val="214"/>
        </w:trPr>
        <w:tc>
          <w:tcPr>
            <w:tcW w:w="1968"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4Χ400μ.  ΜΙΚΤΗ</w:t>
            </w:r>
          </w:p>
        </w:tc>
        <w:tc>
          <w:tcPr>
            <w:tcW w:w="1526"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4:03.14</w:t>
            </w:r>
          </w:p>
        </w:tc>
        <w:tc>
          <w:tcPr>
            <w:tcW w:w="1464"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3:55.14</w:t>
            </w:r>
          </w:p>
        </w:tc>
        <w:tc>
          <w:tcPr>
            <w:tcW w:w="1355"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380"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p>
        </w:tc>
      </w:tr>
    </w:tbl>
    <w:p w:rsidR="006D4DED" w:rsidRPr="001E1D30" w:rsidRDefault="006D4DED" w:rsidP="006D4DED">
      <w:pPr>
        <w:rPr>
          <w:rFonts w:eastAsia="Trebuchet MS"/>
          <w:b/>
          <w:bCs/>
          <w:sz w:val="18"/>
          <w:szCs w:val="18"/>
          <w:u w:val="single"/>
        </w:rPr>
      </w:pPr>
      <w:r w:rsidRPr="001E1D30">
        <w:rPr>
          <w:rFonts w:eastAsia="Trebuchet MS"/>
          <w:b/>
          <w:bCs/>
          <w:sz w:val="18"/>
          <w:szCs w:val="18"/>
          <w:u w:val="single"/>
        </w:rPr>
        <w:t>ΠΙΝΑΚΑΣ 3:</w:t>
      </w:r>
    </w:p>
    <w:p w:rsidR="006D4DED" w:rsidRDefault="006D4DED" w:rsidP="006D4DED">
      <w:pPr>
        <w:rPr>
          <w:rFonts w:eastAsia="Trebuchet MS"/>
          <w:b/>
          <w:bCs/>
          <w:sz w:val="18"/>
          <w:szCs w:val="18"/>
        </w:rPr>
      </w:pPr>
      <w:r w:rsidRPr="001E1D30">
        <w:rPr>
          <w:rFonts w:eastAsia="Trebuchet MS"/>
          <w:b/>
          <w:bCs/>
          <w:sz w:val="18"/>
          <w:szCs w:val="18"/>
          <w:lang w:val="en-US"/>
        </w:rPr>
        <w:t>ΟΡΙΑ ΑΝΔΡΩΝ</w:t>
      </w:r>
    </w:p>
    <w:p w:rsidR="006D4DED" w:rsidRPr="006D4DED" w:rsidRDefault="006D4DED" w:rsidP="006D4DED">
      <w:pPr>
        <w:rPr>
          <w:rFonts w:eastAsia="Trebuchet MS"/>
          <w:b/>
          <w:bCs/>
          <w:sz w:val="18"/>
          <w:szCs w:val="18"/>
        </w:rPr>
      </w:pPr>
    </w:p>
    <w:p w:rsidR="006D4DED" w:rsidRPr="001E1D30" w:rsidRDefault="006D4DED" w:rsidP="006D4DED">
      <w:pPr>
        <w:rPr>
          <w:rFonts w:eastAsia="Trebuchet MS"/>
          <w:sz w:val="20"/>
          <w:szCs w:val="18"/>
        </w:rPr>
      </w:pPr>
    </w:p>
    <w:p w:rsidR="006D4DED" w:rsidRPr="00622F83" w:rsidRDefault="006D4DED" w:rsidP="006D4DED">
      <w:pPr>
        <w:rPr>
          <w:rFonts w:ascii="Fira Sans" w:eastAsia="Trebuchet MS" w:hAnsi="Fira Sans" w:cs="Trebuchet MS"/>
          <w:b/>
          <w:bCs/>
          <w:sz w:val="18"/>
          <w:szCs w:val="16"/>
          <w:lang w:val="en-US"/>
        </w:rPr>
      </w:pPr>
    </w:p>
    <w:p w:rsidR="006D4DED" w:rsidRDefault="006D4DED" w:rsidP="006D4DED">
      <w:pPr>
        <w:jc w:val="both"/>
        <w:rPr>
          <w:rFonts w:eastAsia="Times New Roman"/>
          <w:u w:val="single"/>
          <w:lang w:eastAsia="el-GR"/>
        </w:rPr>
      </w:pPr>
    </w:p>
    <w:p w:rsidR="006D4DED" w:rsidRDefault="006D4DED" w:rsidP="006D4DED">
      <w:pPr>
        <w:jc w:val="both"/>
        <w:rPr>
          <w:rFonts w:eastAsia="Times New Roman"/>
          <w:u w:val="single"/>
          <w:lang w:eastAsia="el-GR"/>
        </w:rPr>
      </w:pPr>
    </w:p>
    <w:p w:rsidR="006D4DED" w:rsidRDefault="006D4DED" w:rsidP="006D4DED">
      <w:pPr>
        <w:jc w:val="both"/>
        <w:rPr>
          <w:rFonts w:eastAsia="Times New Roman"/>
          <w:u w:val="single"/>
          <w:lang w:eastAsia="el-GR"/>
        </w:rPr>
      </w:pPr>
    </w:p>
    <w:p w:rsidR="006D4DED" w:rsidRDefault="006D4DED" w:rsidP="006D4DED">
      <w:pPr>
        <w:jc w:val="both"/>
        <w:rPr>
          <w:rFonts w:eastAsia="Times New Roman"/>
          <w:u w:val="single"/>
          <w:lang w:eastAsia="el-GR"/>
        </w:rPr>
      </w:pPr>
    </w:p>
    <w:p w:rsidR="006D4DED" w:rsidRDefault="006D4DED" w:rsidP="006D4DED">
      <w:pPr>
        <w:jc w:val="both"/>
        <w:rPr>
          <w:rFonts w:eastAsia="Times New Roman"/>
          <w:u w:val="single"/>
          <w:lang w:eastAsia="el-GR"/>
        </w:rPr>
      </w:pPr>
    </w:p>
    <w:p w:rsidR="006D4DED" w:rsidRDefault="006D4DED" w:rsidP="006D4DED">
      <w:pPr>
        <w:jc w:val="both"/>
        <w:rPr>
          <w:rFonts w:eastAsia="Times New Roman"/>
          <w:u w:val="single"/>
          <w:lang w:eastAsia="el-GR"/>
        </w:rPr>
      </w:pPr>
    </w:p>
    <w:p w:rsidR="006D4DED" w:rsidRDefault="006D4DED" w:rsidP="006D4DED">
      <w:pPr>
        <w:jc w:val="both"/>
        <w:rPr>
          <w:rFonts w:eastAsia="Times New Roman"/>
          <w:u w:val="single"/>
          <w:lang w:eastAsia="el-GR"/>
        </w:rPr>
      </w:pPr>
    </w:p>
    <w:p w:rsidR="006D4DED" w:rsidRDefault="006D4DED" w:rsidP="006D4DED">
      <w:pPr>
        <w:jc w:val="both"/>
        <w:rPr>
          <w:rFonts w:eastAsia="Times New Roman"/>
          <w:u w:val="single"/>
          <w:lang w:eastAsia="el-GR"/>
        </w:rPr>
      </w:pPr>
    </w:p>
    <w:p w:rsidR="006D4DED" w:rsidRDefault="006D4DED" w:rsidP="006D4DED">
      <w:pPr>
        <w:jc w:val="both"/>
        <w:rPr>
          <w:rFonts w:eastAsia="Times New Roman"/>
          <w:u w:val="single"/>
          <w:lang w:eastAsia="el-GR"/>
        </w:rPr>
      </w:pPr>
    </w:p>
    <w:p w:rsidR="006D4DED" w:rsidRDefault="006D4DED" w:rsidP="006D4DED">
      <w:pPr>
        <w:jc w:val="both"/>
        <w:rPr>
          <w:rFonts w:eastAsia="Times New Roman"/>
          <w:u w:val="single"/>
          <w:lang w:eastAsia="el-GR"/>
        </w:rPr>
      </w:pPr>
    </w:p>
    <w:p w:rsidR="006D4DED" w:rsidRDefault="006D4DED" w:rsidP="006D4DED">
      <w:pPr>
        <w:jc w:val="both"/>
        <w:rPr>
          <w:rFonts w:eastAsia="Times New Roman"/>
          <w:u w:val="single"/>
          <w:lang w:eastAsia="el-GR"/>
        </w:rPr>
      </w:pPr>
    </w:p>
    <w:p w:rsidR="006D4DED" w:rsidRDefault="006D4DED" w:rsidP="006D4DED">
      <w:pPr>
        <w:jc w:val="both"/>
        <w:rPr>
          <w:rFonts w:eastAsia="Times New Roman"/>
          <w:u w:val="single"/>
          <w:lang w:eastAsia="el-GR"/>
        </w:rPr>
      </w:pPr>
    </w:p>
    <w:p w:rsidR="006D4DED" w:rsidRDefault="006D4DED" w:rsidP="006D4DED">
      <w:pPr>
        <w:jc w:val="both"/>
        <w:rPr>
          <w:rFonts w:eastAsia="Times New Roman"/>
          <w:u w:val="single"/>
          <w:lang w:eastAsia="el-GR"/>
        </w:rPr>
      </w:pPr>
    </w:p>
    <w:p w:rsidR="006D4DED" w:rsidRDefault="006D4DED" w:rsidP="006D4DED">
      <w:pPr>
        <w:jc w:val="both"/>
        <w:rPr>
          <w:rFonts w:eastAsia="Times New Roman"/>
          <w:u w:val="single"/>
          <w:lang w:eastAsia="el-GR"/>
        </w:rPr>
      </w:pPr>
    </w:p>
    <w:p w:rsidR="00AB0EF4" w:rsidRDefault="00AB0EF4" w:rsidP="006D4DED">
      <w:pPr>
        <w:jc w:val="both"/>
        <w:rPr>
          <w:rFonts w:eastAsia="Times New Roman"/>
          <w:u w:val="single"/>
          <w:lang w:eastAsia="el-GR"/>
        </w:rPr>
      </w:pPr>
    </w:p>
    <w:p w:rsidR="00AB0EF4" w:rsidRDefault="00AB0EF4" w:rsidP="006D4DED">
      <w:pPr>
        <w:jc w:val="both"/>
        <w:rPr>
          <w:rFonts w:eastAsia="Times New Roman"/>
          <w:u w:val="single"/>
          <w:lang w:eastAsia="el-GR"/>
        </w:rPr>
      </w:pPr>
    </w:p>
    <w:p w:rsidR="006D4DED" w:rsidRDefault="006D4DED" w:rsidP="006D4DED">
      <w:pPr>
        <w:rPr>
          <w:rFonts w:ascii="Fira Sans" w:eastAsia="Trebuchet MS" w:hAnsi="Fira Sans" w:cs="Trebuchet MS"/>
          <w:b/>
          <w:bCs/>
          <w:sz w:val="20"/>
          <w:szCs w:val="18"/>
        </w:rPr>
      </w:pPr>
    </w:p>
    <w:p w:rsidR="006D4DED" w:rsidRDefault="006D4DED" w:rsidP="006D4DED">
      <w:pPr>
        <w:rPr>
          <w:rFonts w:eastAsia="Trebuchet MS"/>
          <w:b/>
          <w:bCs/>
          <w:u w:val="single"/>
        </w:rPr>
      </w:pPr>
      <w:r w:rsidRPr="001E1D30">
        <w:rPr>
          <w:rFonts w:eastAsia="Trebuchet MS"/>
          <w:b/>
          <w:bCs/>
          <w:u w:val="single"/>
        </w:rPr>
        <w:t>ΠΙΝΑΚΑΣ  4</w:t>
      </w:r>
      <w:r>
        <w:rPr>
          <w:rFonts w:eastAsia="Trebuchet MS"/>
          <w:b/>
          <w:bCs/>
          <w:u w:val="single"/>
        </w:rPr>
        <w:t>:</w:t>
      </w:r>
    </w:p>
    <w:p w:rsidR="006D4DED" w:rsidRPr="001E1D30" w:rsidRDefault="006D4DED" w:rsidP="006D4DED">
      <w:pPr>
        <w:rPr>
          <w:rFonts w:eastAsia="Trebuchet MS"/>
          <w:b/>
          <w:bCs/>
          <w:u w:val="single"/>
        </w:rPr>
      </w:pPr>
    </w:p>
    <w:p w:rsidR="006D4DED" w:rsidRPr="001E1D30" w:rsidRDefault="006D4DED" w:rsidP="006D4DED">
      <w:pPr>
        <w:rPr>
          <w:rFonts w:eastAsia="Trebuchet MS"/>
          <w:b/>
          <w:bCs/>
          <w:lang w:val="en-US"/>
        </w:rPr>
      </w:pPr>
      <w:r w:rsidRPr="001E1D30">
        <w:rPr>
          <w:rFonts w:eastAsia="Trebuchet MS"/>
          <w:b/>
          <w:bCs/>
        </w:rPr>
        <w:t>ΟΡΙΑ ΓΥΝΑΙΚΩΝ</w:t>
      </w:r>
    </w:p>
    <w:p w:rsidR="006D4DED" w:rsidRPr="00622F83" w:rsidRDefault="006D4DED" w:rsidP="006D4DED">
      <w:pPr>
        <w:rPr>
          <w:rFonts w:ascii="Fira Sans" w:eastAsia="Trebuchet MS" w:hAnsi="Fira Sans" w:cs="Trebuchet MS"/>
          <w:b/>
          <w:bCs/>
          <w:sz w:val="18"/>
          <w:szCs w:val="16"/>
        </w:rPr>
      </w:pPr>
    </w:p>
    <w:tbl>
      <w:tblPr>
        <w:tblW w:w="9014" w:type="dxa"/>
        <w:tblInd w:w="-459" w:type="dxa"/>
        <w:tblLayout w:type="fixed"/>
        <w:tblLook w:val="04A0" w:firstRow="1" w:lastRow="0" w:firstColumn="1" w:lastColumn="0" w:noHBand="0" w:noVBand="1"/>
      </w:tblPr>
      <w:tblGrid>
        <w:gridCol w:w="2086"/>
        <w:gridCol w:w="1600"/>
        <w:gridCol w:w="1559"/>
        <w:gridCol w:w="1374"/>
        <w:gridCol w:w="869"/>
        <w:gridCol w:w="1526"/>
      </w:tblGrid>
      <w:tr w:rsidR="006D4DED" w:rsidRPr="00622F83" w:rsidTr="00735BF0">
        <w:trPr>
          <w:trHeight w:val="1562"/>
        </w:trPr>
        <w:tc>
          <w:tcPr>
            <w:tcW w:w="2086"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b/>
                <w:bCs/>
                <w:i/>
                <w:iCs/>
                <w:sz w:val="30"/>
                <w:szCs w:val="30"/>
                <w:lang w:eastAsia="el-GR"/>
              </w:rPr>
            </w:pPr>
            <w:r w:rsidRPr="00622F83">
              <w:rPr>
                <w:rFonts w:ascii="Calibri" w:eastAsia="Times New Roman" w:hAnsi="Calibri" w:cs="Calibri"/>
                <w:b/>
                <w:bCs/>
                <w:i/>
                <w:iCs/>
                <w:sz w:val="30"/>
                <w:szCs w:val="30"/>
                <w:lang w:eastAsia="el-GR"/>
              </w:rPr>
              <w:t>ΓΥΝΑΙΚΩΝ</w:t>
            </w:r>
          </w:p>
        </w:tc>
        <w:tc>
          <w:tcPr>
            <w:tcW w:w="1600" w:type="dxa"/>
            <w:tcBorders>
              <w:top w:val="single" w:sz="4" w:space="0" w:color="auto"/>
              <w:left w:val="single" w:sz="4" w:space="0" w:color="auto"/>
              <w:bottom w:val="single" w:sz="4" w:space="0" w:color="auto"/>
              <w:right w:val="single" w:sz="4" w:space="0" w:color="auto"/>
            </w:tcBorders>
            <w:vAlign w:val="center"/>
            <w:hideMark/>
          </w:tcPr>
          <w:p w:rsidR="006D4DED" w:rsidRPr="00622F83" w:rsidRDefault="006D4DED" w:rsidP="00735BF0">
            <w:pPr>
              <w:jc w:val="center"/>
              <w:rPr>
                <w:rFonts w:ascii="Calibri" w:eastAsia="Times New Roman" w:hAnsi="Calibri" w:cs="Calibri"/>
                <w:b/>
                <w:bCs/>
                <w:sz w:val="18"/>
                <w:szCs w:val="18"/>
                <w:lang w:eastAsia="el-GR"/>
              </w:rPr>
            </w:pPr>
            <w:r w:rsidRPr="00622F83">
              <w:rPr>
                <w:rFonts w:ascii="Calibri" w:eastAsia="Times New Roman" w:hAnsi="Calibri" w:cs="Calibri"/>
                <w:b/>
                <w:bCs/>
                <w:sz w:val="18"/>
                <w:szCs w:val="18"/>
                <w:lang w:eastAsia="el-GR"/>
              </w:rPr>
              <w:t>ΟΡΙΑ                   ΒΑΘΜΟΛΟΓΗΣΗΣ ΔΙΑΣΥΛΛΟΓΙΚΟΥ  ΓΥΝΑΙΚΩΝ</w:t>
            </w:r>
          </w:p>
        </w:tc>
        <w:tc>
          <w:tcPr>
            <w:tcW w:w="1559" w:type="dxa"/>
            <w:tcBorders>
              <w:top w:val="single" w:sz="4" w:space="0" w:color="auto"/>
              <w:left w:val="nil"/>
              <w:bottom w:val="single" w:sz="4" w:space="0" w:color="auto"/>
              <w:right w:val="single" w:sz="4" w:space="0" w:color="auto"/>
            </w:tcBorders>
            <w:vAlign w:val="center"/>
            <w:hideMark/>
          </w:tcPr>
          <w:p w:rsidR="006D4DED" w:rsidRPr="00622F83" w:rsidRDefault="006D4DED" w:rsidP="00735BF0">
            <w:pPr>
              <w:jc w:val="center"/>
              <w:rPr>
                <w:rFonts w:ascii="Calibri" w:eastAsia="Times New Roman" w:hAnsi="Calibri" w:cs="Calibri"/>
                <w:b/>
                <w:bCs/>
                <w:sz w:val="18"/>
                <w:szCs w:val="18"/>
                <w:lang w:eastAsia="el-GR"/>
              </w:rPr>
            </w:pPr>
            <w:r w:rsidRPr="00622F83">
              <w:rPr>
                <w:rFonts w:ascii="Calibri" w:eastAsia="Times New Roman" w:hAnsi="Calibri" w:cs="Calibri"/>
                <w:b/>
                <w:bCs/>
                <w:sz w:val="18"/>
                <w:szCs w:val="18"/>
                <w:lang w:eastAsia="el-GR"/>
              </w:rPr>
              <w:t xml:space="preserve">  ΟΡΙΑ                                ΥΨΗΛΗΣ                  ΠΡΙΜΟΔΟΤΗΣΗΣ                ΔΙΑΣΥΛΛΟΓΙΚΟΥ  ΓΥΝΑΙΚΩΝ                     </w:t>
            </w:r>
          </w:p>
        </w:tc>
        <w:tc>
          <w:tcPr>
            <w:tcW w:w="1374" w:type="dxa"/>
            <w:tcBorders>
              <w:top w:val="single" w:sz="4" w:space="0" w:color="auto"/>
              <w:left w:val="nil"/>
              <w:bottom w:val="single" w:sz="4" w:space="0" w:color="auto"/>
              <w:right w:val="single" w:sz="4" w:space="0" w:color="auto"/>
            </w:tcBorders>
            <w:vAlign w:val="center"/>
            <w:hideMark/>
          </w:tcPr>
          <w:p w:rsidR="006D4DED" w:rsidRPr="00622F83" w:rsidRDefault="006D4DED" w:rsidP="00735BF0">
            <w:pPr>
              <w:jc w:val="center"/>
              <w:rPr>
                <w:rFonts w:ascii="Calibri" w:eastAsia="Times New Roman" w:hAnsi="Calibri" w:cs="Calibri"/>
                <w:b/>
                <w:bCs/>
                <w:sz w:val="18"/>
                <w:szCs w:val="18"/>
                <w:lang w:eastAsia="el-GR"/>
              </w:rPr>
            </w:pPr>
            <w:r w:rsidRPr="00622F83">
              <w:rPr>
                <w:rFonts w:ascii="Calibri" w:eastAsia="Times New Roman" w:hAnsi="Calibri" w:cs="Calibri"/>
                <w:b/>
                <w:bCs/>
                <w:sz w:val="18"/>
                <w:szCs w:val="18"/>
                <w:lang w:eastAsia="el-GR"/>
              </w:rPr>
              <w:t xml:space="preserve">  ΟΡΙΑ                        ΠΡΟΚΡΙΣΗΣ ΠΑΝΕΛΛΗΝΙΟΥ  ΓΥΝΑΙΚΩΝ                     </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b/>
                <w:bCs/>
                <w:sz w:val="18"/>
                <w:szCs w:val="18"/>
                <w:lang w:eastAsia="el-GR"/>
              </w:rPr>
            </w:pPr>
          </w:p>
        </w:tc>
        <w:tc>
          <w:tcPr>
            <w:tcW w:w="1526" w:type="dxa"/>
            <w:tcBorders>
              <w:top w:val="single" w:sz="4" w:space="0" w:color="auto"/>
              <w:left w:val="single" w:sz="4" w:space="0" w:color="auto"/>
              <w:bottom w:val="single" w:sz="4" w:space="0" w:color="auto"/>
              <w:right w:val="single" w:sz="4" w:space="0" w:color="auto"/>
            </w:tcBorders>
            <w:vAlign w:val="center"/>
            <w:hideMark/>
          </w:tcPr>
          <w:p w:rsidR="006D4DED" w:rsidRPr="00622F83" w:rsidRDefault="006D4DED" w:rsidP="00735BF0">
            <w:pPr>
              <w:jc w:val="center"/>
              <w:rPr>
                <w:rFonts w:ascii="Calibri" w:eastAsia="Times New Roman" w:hAnsi="Calibri" w:cs="Calibri"/>
                <w:b/>
                <w:bCs/>
                <w:sz w:val="18"/>
                <w:szCs w:val="18"/>
                <w:lang w:eastAsia="el-GR"/>
              </w:rPr>
            </w:pPr>
            <w:r w:rsidRPr="00622F83">
              <w:rPr>
                <w:rFonts w:ascii="Calibri" w:eastAsia="Times New Roman" w:hAnsi="Calibri" w:cs="Calibri"/>
                <w:b/>
                <w:bCs/>
                <w:sz w:val="18"/>
                <w:szCs w:val="18"/>
                <w:lang w:eastAsia="el-GR"/>
              </w:rPr>
              <w:t xml:space="preserve"> ΟΡΙΑ                ΒΑΘΜΟΛΟΓΗΣΗΣ ΠΑΝΕΛΛΗΝΙΟΥ                                 &amp; ΚΑΤΑΒΟΛΗΣ ΕΞΟΔΩΝ ΠΑΝΕΛΛΗΝΙΟΥ                    ΓΥΝΑΙΚΩΝ</w:t>
            </w:r>
          </w:p>
        </w:tc>
      </w:tr>
      <w:tr w:rsidR="006D4DED" w:rsidRPr="00622F83" w:rsidTr="00735BF0">
        <w:trPr>
          <w:trHeight w:val="281"/>
        </w:trPr>
        <w:tc>
          <w:tcPr>
            <w:tcW w:w="2086" w:type="dxa"/>
            <w:tcBorders>
              <w:top w:val="single" w:sz="4" w:space="0" w:color="auto"/>
              <w:left w:val="single" w:sz="4" w:space="0" w:color="auto"/>
              <w:bottom w:val="single" w:sz="4" w:space="0" w:color="auto"/>
              <w:right w:val="single" w:sz="4" w:space="0" w:color="auto"/>
            </w:tcBorders>
            <w:noWrap/>
            <w:vAlign w:val="center"/>
            <w:hideMark/>
          </w:tcPr>
          <w:p w:rsidR="006D4DED" w:rsidRPr="00622F83" w:rsidRDefault="006D4DED" w:rsidP="00735BF0">
            <w:pPr>
              <w:jc w:val="right"/>
              <w:rPr>
                <w:rFonts w:ascii="Calibri" w:eastAsia="Times New Roman" w:hAnsi="Calibri" w:cs="Calibri"/>
                <w:lang w:eastAsia="el-GR"/>
              </w:rPr>
            </w:pPr>
            <w:r w:rsidRPr="00622F83">
              <w:rPr>
                <w:rFonts w:ascii="Calibri" w:eastAsia="Times New Roman" w:hAnsi="Calibri" w:cs="Calibri"/>
                <w:lang w:eastAsia="el-GR"/>
              </w:rPr>
              <w:t> </w:t>
            </w:r>
          </w:p>
        </w:tc>
        <w:tc>
          <w:tcPr>
            <w:tcW w:w="1600"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2026</w:t>
            </w:r>
          </w:p>
        </w:tc>
        <w:tc>
          <w:tcPr>
            <w:tcW w:w="1559"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2026</w:t>
            </w:r>
          </w:p>
        </w:tc>
        <w:tc>
          <w:tcPr>
            <w:tcW w:w="1374"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2026</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526"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2026</w:t>
            </w:r>
          </w:p>
        </w:tc>
      </w:tr>
      <w:tr w:rsidR="006D4DED" w:rsidRPr="00622F83" w:rsidTr="00735BF0">
        <w:trPr>
          <w:trHeight w:val="281"/>
        </w:trPr>
        <w:tc>
          <w:tcPr>
            <w:tcW w:w="2086"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sz w:val="20"/>
                <w:szCs w:val="20"/>
                <w:lang w:eastAsia="el-GR"/>
              </w:rPr>
            </w:pPr>
            <w:r w:rsidRPr="00622F83">
              <w:rPr>
                <w:rFonts w:ascii="Calibri" w:eastAsia="Times New Roman" w:hAnsi="Calibri" w:cs="Calibri"/>
                <w:sz w:val="20"/>
                <w:szCs w:val="20"/>
                <w:lang w:eastAsia="el-GR"/>
              </w:rPr>
              <w:t>ΑΓΩΝΙΣΜΑΤΑ</w:t>
            </w:r>
          </w:p>
        </w:tc>
        <w:tc>
          <w:tcPr>
            <w:tcW w:w="1600"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ΕΠΙΔΟΣΗ</w:t>
            </w:r>
          </w:p>
        </w:tc>
        <w:tc>
          <w:tcPr>
            <w:tcW w:w="1559"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ΕΠΙΔΟΣΗ</w:t>
            </w:r>
          </w:p>
        </w:tc>
        <w:tc>
          <w:tcPr>
            <w:tcW w:w="1374"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ΕΠΙΔΟΣΗ</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526"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ΕΠΙΔΟΣΗ</w:t>
            </w:r>
          </w:p>
        </w:tc>
      </w:tr>
      <w:tr w:rsidR="006D4DED" w:rsidRPr="00622F83" w:rsidTr="00735BF0">
        <w:trPr>
          <w:trHeight w:val="281"/>
        </w:trPr>
        <w:tc>
          <w:tcPr>
            <w:tcW w:w="2086"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100μ</w:t>
            </w:r>
          </w:p>
        </w:tc>
        <w:tc>
          <w:tcPr>
            <w:tcW w:w="1600"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13.84</w:t>
            </w:r>
          </w:p>
        </w:tc>
        <w:tc>
          <w:tcPr>
            <w:tcW w:w="1559"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12.74</w:t>
            </w:r>
          </w:p>
        </w:tc>
        <w:tc>
          <w:tcPr>
            <w:tcW w:w="1374"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12.64</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526"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12,94</w:t>
            </w:r>
          </w:p>
        </w:tc>
      </w:tr>
      <w:tr w:rsidR="006D4DED" w:rsidRPr="00622F83" w:rsidTr="00735BF0">
        <w:trPr>
          <w:trHeight w:val="281"/>
        </w:trPr>
        <w:tc>
          <w:tcPr>
            <w:tcW w:w="2086"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200μ</w:t>
            </w:r>
          </w:p>
        </w:tc>
        <w:tc>
          <w:tcPr>
            <w:tcW w:w="1600"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28.14</w:t>
            </w:r>
          </w:p>
        </w:tc>
        <w:tc>
          <w:tcPr>
            <w:tcW w:w="1559"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26.54</w:t>
            </w:r>
          </w:p>
        </w:tc>
        <w:tc>
          <w:tcPr>
            <w:tcW w:w="1374"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26.</w:t>
            </w:r>
            <w:r w:rsidRPr="00622F83">
              <w:rPr>
                <w:rFonts w:ascii="Calibri" w:eastAsia="Times New Roman" w:hAnsi="Calibri" w:cs="Calibri"/>
                <w:lang w:val="en-US" w:eastAsia="el-GR"/>
              </w:rPr>
              <w:t>3</w:t>
            </w:r>
            <w:r w:rsidRPr="00622F83">
              <w:rPr>
                <w:rFonts w:ascii="Calibri" w:eastAsia="Times New Roman" w:hAnsi="Calibri" w:cs="Calibri"/>
                <w:lang w:eastAsia="el-GR"/>
              </w:rPr>
              <w:t>4</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526"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27,04</w:t>
            </w:r>
          </w:p>
        </w:tc>
      </w:tr>
      <w:tr w:rsidR="006D4DED" w:rsidRPr="00622F83" w:rsidTr="00735BF0">
        <w:trPr>
          <w:trHeight w:val="281"/>
        </w:trPr>
        <w:tc>
          <w:tcPr>
            <w:tcW w:w="2086"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400μ</w:t>
            </w:r>
          </w:p>
        </w:tc>
        <w:tc>
          <w:tcPr>
            <w:tcW w:w="1600"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1:05.44</w:t>
            </w:r>
          </w:p>
        </w:tc>
        <w:tc>
          <w:tcPr>
            <w:tcW w:w="1559"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1:01.14</w:t>
            </w:r>
          </w:p>
        </w:tc>
        <w:tc>
          <w:tcPr>
            <w:tcW w:w="1374"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59.</w:t>
            </w:r>
            <w:r w:rsidRPr="00622F83">
              <w:rPr>
                <w:rFonts w:ascii="Calibri" w:eastAsia="Times New Roman" w:hAnsi="Calibri" w:cs="Calibri"/>
                <w:b/>
                <w:lang w:val="en-US" w:eastAsia="el-GR"/>
              </w:rPr>
              <w:t>1</w:t>
            </w:r>
            <w:r w:rsidRPr="00622F83">
              <w:rPr>
                <w:rFonts w:ascii="Calibri" w:eastAsia="Times New Roman" w:hAnsi="Calibri" w:cs="Calibri"/>
                <w:b/>
                <w:lang w:eastAsia="el-GR"/>
              </w:rPr>
              <w:t>4</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526"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1.0</w:t>
            </w:r>
            <w:r w:rsidRPr="00622F83">
              <w:rPr>
                <w:rFonts w:ascii="Calibri" w:eastAsia="Times New Roman" w:hAnsi="Calibri" w:cs="Calibri"/>
                <w:lang w:val="en-US" w:eastAsia="el-GR"/>
              </w:rPr>
              <w:t>1</w:t>
            </w:r>
            <w:r w:rsidRPr="00622F83">
              <w:rPr>
                <w:rFonts w:ascii="Calibri" w:eastAsia="Times New Roman" w:hAnsi="Calibri" w:cs="Calibri"/>
                <w:lang w:eastAsia="el-GR"/>
              </w:rPr>
              <w:t>,</w:t>
            </w:r>
            <w:r w:rsidRPr="00622F83">
              <w:rPr>
                <w:rFonts w:ascii="Calibri" w:eastAsia="Times New Roman" w:hAnsi="Calibri" w:cs="Calibri"/>
                <w:lang w:val="en-US" w:eastAsia="el-GR"/>
              </w:rPr>
              <w:t>8</w:t>
            </w:r>
            <w:r w:rsidRPr="00622F83">
              <w:rPr>
                <w:rFonts w:ascii="Calibri" w:eastAsia="Times New Roman" w:hAnsi="Calibri" w:cs="Calibri"/>
                <w:lang w:eastAsia="el-GR"/>
              </w:rPr>
              <w:t>4</w:t>
            </w:r>
          </w:p>
        </w:tc>
      </w:tr>
      <w:tr w:rsidR="006D4DED" w:rsidRPr="00622F83" w:rsidTr="00735BF0">
        <w:trPr>
          <w:trHeight w:val="281"/>
        </w:trPr>
        <w:tc>
          <w:tcPr>
            <w:tcW w:w="2086"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800μ</w:t>
            </w:r>
          </w:p>
        </w:tc>
        <w:tc>
          <w:tcPr>
            <w:tcW w:w="1600"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2:32.14</w:t>
            </w:r>
          </w:p>
        </w:tc>
        <w:tc>
          <w:tcPr>
            <w:tcW w:w="1559"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2:22.14</w:t>
            </w:r>
          </w:p>
        </w:tc>
        <w:tc>
          <w:tcPr>
            <w:tcW w:w="1374"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2:22.14</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526"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2:23.14</w:t>
            </w:r>
          </w:p>
        </w:tc>
      </w:tr>
      <w:tr w:rsidR="006D4DED" w:rsidRPr="00622F83" w:rsidTr="00735BF0">
        <w:trPr>
          <w:trHeight w:val="465"/>
        </w:trPr>
        <w:tc>
          <w:tcPr>
            <w:tcW w:w="2086"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1,500μ</w:t>
            </w:r>
          </w:p>
        </w:tc>
        <w:tc>
          <w:tcPr>
            <w:tcW w:w="1600"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5:28.14</w:t>
            </w:r>
          </w:p>
        </w:tc>
        <w:tc>
          <w:tcPr>
            <w:tcW w:w="1559"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5:00.14</w:t>
            </w:r>
          </w:p>
        </w:tc>
        <w:tc>
          <w:tcPr>
            <w:tcW w:w="1374"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 xml:space="preserve">4:49.34 </w:t>
            </w:r>
          </w:p>
        </w:tc>
        <w:tc>
          <w:tcPr>
            <w:tcW w:w="869" w:type="dxa"/>
            <w:tcBorders>
              <w:top w:val="nil"/>
              <w:left w:val="nil"/>
              <w:bottom w:val="nil"/>
              <w:right w:val="nil"/>
            </w:tcBorders>
            <w:vAlign w:val="center"/>
            <w:hideMark/>
          </w:tcPr>
          <w:p w:rsidR="006D4DED" w:rsidRPr="00622F83" w:rsidRDefault="006D4DED" w:rsidP="00735BF0">
            <w:pPr>
              <w:jc w:val="center"/>
              <w:rPr>
                <w:rFonts w:ascii="Calibri" w:eastAsia="Times New Roman" w:hAnsi="Calibri" w:cs="Calibri"/>
                <w:sz w:val="12"/>
                <w:szCs w:val="12"/>
                <w:lang w:eastAsia="el-GR"/>
              </w:rPr>
            </w:pPr>
            <w:r w:rsidRPr="00622F83">
              <w:rPr>
                <w:rFonts w:ascii="Calibri" w:eastAsia="Times New Roman" w:hAnsi="Calibri" w:cs="Calibri"/>
                <w:sz w:val="12"/>
                <w:szCs w:val="12"/>
                <w:lang w:eastAsia="el-GR"/>
              </w:rPr>
              <w:t>** ΠΡΟΚΡΙΣΗ ΓΙΝΕΤΑΙ ΚΑΙ ΑΠΌ 3000μ 10:21.84</w:t>
            </w:r>
          </w:p>
        </w:tc>
        <w:tc>
          <w:tcPr>
            <w:tcW w:w="1526"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5</w:t>
            </w:r>
            <w:r w:rsidRPr="00622F83">
              <w:rPr>
                <w:rFonts w:ascii="Calibri" w:eastAsia="Times New Roman" w:hAnsi="Calibri" w:cs="Calibri"/>
                <w:lang w:eastAsia="el-GR"/>
              </w:rPr>
              <w:t>:</w:t>
            </w:r>
            <w:r w:rsidRPr="00622F83">
              <w:rPr>
                <w:rFonts w:ascii="Calibri" w:eastAsia="Times New Roman" w:hAnsi="Calibri" w:cs="Calibri"/>
                <w:lang w:val="en-US" w:eastAsia="el-GR"/>
              </w:rPr>
              <w:t>0</w:t>
            </w:r>
            <w:r w:rsidRPr="00622F83">
              <w:rPr>
                <w:rFonts w:ascii="Calibri" w:eastAsia="Times New Roman" w:hAnsi="Calibri" w:cs="Calibri"/>
                <w:lang w:eastAsia="el-GR"/>
              </w:rPr>
              <w:t>3.14</w:t>
            </w:r>
          </w:p>
        </w:tc>
      </w:tr>
      <w:tr w:rsidR="006D4DED" w:rsidRPr="00622F83" w:rsidTr="00735BF0">
        <w:trPr>
          <w:trHeight w:val="620"/>
        </w:trPr>
        <w:tc>
          <w:tcPr>
            <w:tcW w:w="2086"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5.000μ</w:t>
            </w:r>
          </w:p>
        </w:tc>
        <w:tc>
          <w:tcPr>
            <w:tcW w:w="1600"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21:14.14</w:t>
            </w:r>
          </w:p>
        </w:tc>
        <w:tc>
          <w:tcPr>
            <w:tcW w:w="1559"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19:55.14</w:t>
            </w:r>
          </w:p>
        </w:tc>
        <w:tc>
          <w:tcPr>
            <w:tcW w:w="1374" w:type="dxa"/>
            <w:tcBorders>
              <w:top w:val="nil"/>
              <w:left w:val="nil"/>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18:46.14</w:t>
            </w:r>
          </w:p>
        </w:tc>
        <w:tc>
          <w:tcPr>
            <w:tcW w:w="869" w:type="dxa"/>
            <w:tcBorders>
              <w:top w:val="nil"/>
              <w:left w:val="nil"/>
              <w:bottom w:val="nil"/>
              <w:right w:val="nil"/>
            </w:tcBorders>
            <w:vAlign w:val="center"/>
            <w:hideMark/>
          </w:tcPr>
          <w:p w:rsidR="006D4DED" w:rsidRPr="00622F83" w:rsidRDefault="006D4DED" w:rsidP="00735BF0">
            <w:pPr>
              <w:jc w:val="center"/>
              <w:rPr>
                <w:rFonts w:ascii="Calibri" w:eastAsia="Times New Roman" w:hAnsi="Calibri" w:cs="Calibri"/>
                <w:sz w:val="12"/>
                <w:szCs w:val="12"/>
                <w:lang w:eastAsia="el-GR"/>
              </w:rPr>
            </w:pPr>
            <w:r w:rsidRPr="00622F83">
              <w:rPr>
                <w:rFonts w:ascii="Calibri" w:eastAsia="Times New Roman" w:hAnsi="Calibri" w:cs="Calibri"/>
                <w:sz w:val="12"/>
                <w:szCs w:val="12"/>
                <w:lang w:eastAsia="el-GR"/>
              </w:rPr>
              <w:t>* ΕΛΕΥΘΕΡΗ ΣΥΜΜΕΤΟΧΗ ΧΩΡΙΣ ΟΡΙΟ ΔΕΝ ΕΠΙΤΡΕΠΕΤΑΙ</w:t>
            </w:r>
          </w:p>
        </w:tc>
        <w:tc>
          <w:tcPr>
            <w:tcW w:w="1526"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19</w:t>
            </w:r>
            <w:r w:rsidRPr="00622F83">
              <w:rPr>
                <w:rFonts w:ascii="Calibri" w:eastAsia="Times New Roman" w:hAnsi="Calibri" w:cs="Calibri"/>
                <w:lang w:eastAsia="el-GR"/>
              </w:rPr>
              <w:t>:</w:t>
            </w:r>
            <w:r w:rsidRPr="00622F83">
              <w:rPr>
                <w:rFonts w:ascii="Calibri" w:eastAsia="Times New Roman" w:hAnsi="Calibri" w:cs="Calibri"/>
                <w:lang w:val="en-US" w:eastAsia="el-GR"/>
              </w:rPr>
              <w:t>35</w:t>
            </w:r>
            <w:r w:rsidRPr="00622F83">
              <w:rPr>
                <w:rFonts w:ascii="Calibri" w:eastAsia="Times New Roman" w:hAnsi="Calibri" w:cs="Calibri"/>
                <w:lang w:eastAsia="el-GR"/>
              </w:rPr>
              <w:t>.14</w:t>
            </w:r>
          </w:p>
        </w:tc>
      </w:tr>
      <w:tr w:rsidR="006D4DED" w:rsidRPr="00622F83" w:rsidTr="00735BF0">
        <w:trPr>
          <w:trHeight w:val="281"/>
        </w:trPr>
        <w:tc>
          <w:tcPr>
            <w:tcW w:w="2086"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10.000 μ</w:t>
            </w:r>
          </w:p>
        </w:tc>
        <w:tc>
          <w:tcPr>
            <w:tcW w:w="1600"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 </w:t>
            </w:r>
          </w:p>
        </w:tc>
        <w:tc>
          <w:tcPr>
            <w:tcW w:w="1559"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 </w:t>
            </w:r>
          </w:p>
        </w:tc>
        <w:tc>
          <w:tcPr>
            <w:tcW w:w="1374"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43:00.14</w:t>
            </w:r>
          </w:p>
        </w:tc>
        <w:tc>
          <w:tcPr>
            <w:tcW w:w="869" w:type="dxa"/>
            <w:tcBorders>
              <w:top w:val="nil"/>
              <w:left w:val="nil"/>
              <w:bottom w:val="nil"/>
              <w:right w:val="nil"/>
            </w:tcBorders>
            <w:noWrap/>
            <w:vAlign w:val="center"/>
            <w:hideMark/>
          </w:tcPr>
          <w:p w:rsidR="006D4DED" w:rsidRPr="00622F83" w:rsidRDefault="006D4DED" w:rsidP="00735BF0">
            <w:pPr>
              <w:rPr>
                <w:rFonts w:ascii="Calibri" w:eastAsia="Times New Roman" w:hAnsi="Calibri" w:cs="Calibri"/>
                <w:lang w:eastAsia="el-GR"/>
              </w:rPr>
            </w:pPr>
          </w:p>
        </w:tc>
        <w:tc>
          <w:tcPr>
            <w:tcW w:w="1526"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4</w:t>
            </w:r>
            <w:r w:rsidRPr="00622F83">
              <w:rPr>
                <w:rFonts w:ascii="Calibri" w:eastAsia="Times New Roman" w:hAnsi="Calibri" w:cs="Calibri"/>
                <w:lang w:val="en-US" w:eastAsia="el-GR"/>
              </w:rPr>
              <w:t>3</w:t>
            </w:r>
            <w:r w:rsidRPr="00622F83">
              <w:rPr>
                <w:rFonts w:ascii="Calibri" w:eastAsia="Times New Roman" w:hAnsi="Calibri" w:cs="Calibri"/>
                <w:lang w:eastAsia="el-GR"/>
              </w:rPr>
              <w:t>:5</w:t>
            </w:r>
            <w:r w:rsidRPr="00622F83">
              <w:rPr>
                <w:rFonts w:ascii="Calibri" w:eastAsia="Times New Roman" w:hAnsi="Calibri" w:cs="Calibri"/>
                <w:lang w:val="en-US" w:eastAsia="el-GR"/>
              </w:rPr>
              <w:t>0</w:t>
            </w:r>
            <w:r w:rsidRPr="00622F83">
              <w:rPr>
                <w:rFonts w:ascii="Calibri" w:eastAsia="Times New Roman" w:hAnsi="Calibri" w:cs="Calibri"/>
                <w:lang w:eastAsia="el-GR"/>
              </w:rPr>
              <w:t>.14</w:t>
            </w:r>
          </w:p>
        </w:tc>
      </w:tr>
      <w:tr w:rsidR="006D4DED" w:rsidRPr="00622F83" w:rsidTr="00735BF0">
        <w:trPr>
          <w:trHeight w:val="281"/>
        </w:trPr>
        <w:tc>
          <w:tcPr>
            <w:tcW w:w="2086"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ΗΜΙΜΑΡΑΘΩΝΙΟΣ</w:t>
            </w:r>
          </w:p>
        </w:tc>
        <w:tc>
          <w:tcPr>
            <w:tcW w:w="1600"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 </w:t>
            </w:r>
          </w:p>
        </w:tc>
        <w:tc>
          <w:tcPr>
            <w:tcW w:w="1559"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 </w:t>
            </w:r>
          </w:p>
        </w:tc>
        <w:tc>
          <w:tcPr>
            <w:tcW w:w="1374"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1:3</w:t>
            </w:r>
            <w:r>
              <w:rPr>
                <w:rFonts w:ascii="Calibri" w:eastAsia="Times New Roman" w:hAnsi="Calibri" w:cs="Calibri"/>
                <w:b/>
                <w:lang w:val="en-US" w:eastAsia="el-GR"/>
              </w:rPr>
              <w:t>1</w:t>
            </w:r>
            <w:r w:rsidRPr="00622F83">
              <w:rPr>
                <w:rFonts w:ascii="Calibri" w:eastAsia="Times New Roman" w:hAnsi="Calibri" w:cs="Calibri"/>
                <w:b/>
                <w:lang w:eastAsia="el-GR"/>
              </w:rPr>
              <w:t>.</w:t>
            </w:r>
            <w:r>
              <w:rPr>
                <w:rFonts w:ascii="Calibri" w:eastAsia="Times New Roman" w:hAnsi="Calibri" w:cs="Calibri"/>
                <w:b/>
                <w:lang w:val="en-US" w:eastAsia="el-GR"/>
              </w:rPr>
              <w:t>3</w:t>
            </w:r>
            <w:r w:rsidRPr="00622F83">
              <w:rPr>
                <w:rFonts w:ascii="Calibri" w:eastAsia="Times New Roman" w:hAnsi="Calibri" w:cs="Calibri"/>
                <w:b/>
                <w:lang w:eastAsia="el-GR"/>
              </w:rPr>
              <w:t>0</w:t>
            </w:r>
          </w:p>
        </w:tc>
        <w:tc>
          <w:tcPr>
            <w:tcW w:w="869" w:type="dxa"/>
            <w:vMerge w:val="restart"/>
            <w:tcBorders>
              <w:top w:val="nil"/>
              <w:left w:val="single" w:sz="4" w:space="0" w:color="auto"/>
              <w:bottom w:val="nil"/>
              <w:right w:val="nil"/>
            </w:tcBorders>
            <w:vAlign w:val="center"/>
            <w:hideMark/>
          </w:tcPr>
          <w:p w:rsidR="006D4DED" w:rsidRPr="00622F83" w:rsidRDefault="006D4DED" w:rsidP="00735BF0">
            <w:pPr>
              <w:jc w:val="center"/>
              <w:rPr>
                <w:rFonts w:ascii="Calibri" w:eastAsia="Times New Roman" w:hAnsi="Calibri" w:cs="Calibri"/>
                <w:sz w:val="12"/>
                <w:szCs w:val="12"/>
                <w:lang w:eastAsia="el-GR"/>
              </w:rPr>
            </w:pPr>
            <w:r w:rsidRPr="00622F83">
              <w:rPr>
                <w:rFonts w:ascii="Calibri" w:eastAsia="Times New Roman" w:hAnsi="Calibri" w:cs="Calibri"/>
                <w:sz w:val="12"/>
                <w:szCs w:val="12"/>
                <w:lang w:eastAsia="el-GR"/>
              </w:rPr>
              <w:t>* ΕΛΕΥΘΕΡΗ ΣΥΜΜΕΤΟΧΗ ΧΩΡΙΣ ΟΡΙΟ ΔΕΝ ΕΠΙΤΡΕΠΕΤΑΙ</w:t>
            </w:r>
          </w:p>
        </w:tc>
        <w:tc>
          <w:tcPr>
            <w:tcW w:w="1526"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val="en-US" w:eastAsia="el-GR"/>
              </w:rPr>
            </w:pPr>
            <w:r w:rsidRPr="00622F83">
              <w:rPr>
                <w:rFonts w:ascii="Calibri" w:eastAsia="Times New Roman" w:hAnsi="Calibri" w:cs="Calibri"/>
                <w:lang w:eastAsia="el-GR"/>
              </w:rPr>
              <w:t>1:</w:t>
            </w:r>
            <w:r w:rsidRPr="00622F83">
              <w:rPr>
                <w:rFonts w:ascii="Calibri" w:eastAsia="Times New Roman" w:hAnsi="Calibri" w:cs="Calibri"/>
                <w:lang w:val="en-US" w:eastAsia="el-GR"/>
              </w:rPr>
              <w:t>3</w:t>
            </w:r>
            <w:r>
              <w:rPr>
                <w:rFonts w:ascii="Calibri" w:eastAsia="Times New Roman" w:hAnsi="Calibri" w:cs="Calibri"/>
                <w:lang w:val="en-US" w:eastAsia="el-GR"/>
              </w:rPr>
              <w:t>4</w:t>
            </w:r>
            <w:r w:rsidRPr="00622F83">
              <w:rPr>
                <w:rFonts w:ascii="Calibri" w:eastAsia="Times New Roman" w:hAnsi="Calibri" w:cs="Calibri"/>
                <w:lang w:eastAsia="el-GR"/>
              </w:rPr>
              <w:t>.00</w:t>
            </w:r>
          </w:p>
        </w:tc>
      </w:tr>
      <w:tr w:rsidR="006D4DED" w:rsidRPr="00622F83" w:rsidTr="00735BF0">
        <w:trPr>
          <w:trHeight w:val="281"/>
        </w:trPr>
        <w:tc>
          <w:tcPr>
            <w:tcW w:w="2086"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ΜΑΡΑΘΩΝΙΟΣ</w:t>
            </w:r>
          </w:p>
        </w:tc>
        <w:tc>
          <w:tcPr>
            <w:tcW w:w="1600"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 </w:t>
            </w:r>
          </w:p>
        </w:tc>
        <w:tc>
          <w:tcPr>
            <w:tcW w:w="1559"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 </w:t>
            </w:r>
          </w:p>
        </w:tc>
        <w:tc>
          <w:tcPr>
            <w:tcW w:w="1374"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3:22.00</w:t>
            </w:r>
          </w:p>
        </w:tc>
        <w:tc>
          <w:tcPr>
            <w:tcW w:w="869" w:type="dxa"/>
            <w:vMerge/>
            <w:tcBorders>
              <w:top w:val="nil"/>
              <w:left w:val="single" w:sz="4" w:space="0" w:color="auto"/>
              <w:bottom w:val="nil"/>
              <w:right w:val="nil"/>
            </w:tcBorders>
            <w:vAlign w:val="center"/>
            <w:hideMark/>
          </w:tcPr>
          <w:p w:rsidR="006D4DED" w:rsidRPr="00622F83" w:rsidRDefault="006D4DED" w:rsidP="00735BF0">
            <w:pPr>
              <w:rPr>
                <w:rFonts w:ascii="Calibri" w:eastAsia="Times New Roman" w:hAnsi="Calibri" w:cs="Calibri"/>
                <w:sz w:val="12"/>
                <w:szCs w:val="12"/>
                <w:lang w:eastAsia="el-GR"/>
              </w:rPr>
            </w:pPr>
          </w:p>
        </w:tc>
        <w:tc>
          <w:tcPr>
            <w:tcW w:w="1526"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val="en-US" w:eastAsia="el-GR"/>
              </w:rPr>
            </w:pPr>
            <w:r w:rsidRPr="00622F83">
              <w:rPr>
                <w:rFonts w:ascii="Calibri" w:eastAsia="Times New Roman" w:hAnsi="Calibri" w:cs="Calibri"/>
                <w:lang w:eastAsia="el-GR"/>
              </w:rPr>
              <w:t>3:</w:t>
            </w:r>
            <w:r w:rsidRPr="00622F83">
              <w:rPr>
                <w:rFonts w:ascii="Calibri" w:eastAsia="Times New Roman" w:hAnsi="Calibri" w:cs="Calibri"/>
                <w:lang w:val="en-US" w:eastAsia="el-GR"/>
              </w:rPr>
              <w:t>25</w:t>
            </w:r>
            <w:r w:rsidRPr="00622F83">
              <w:rPr>
                <w:rFonts w:ascii="Calibri" w:eastAsia="Times New Roman" w:hAnsi="Calibri" w:cs="Calibri"/>
                <w:lang w:eastAsia="el-GR"/>
              </w:rPr>
              <w:t>.00</w:t>
            </w:r>
          </w:p>
        </w:tc>
      </w:tr>
      <w:tr w:rsidR="006D4DED" w:rsidRPr="00622F83" w:rsidTr="00735BF0">
        <w:trPr>
          <w:trHeight w:val="281"/>
        </w:trPr>
        <w:tc>
          <w:tcPr>
            <w:tcW w:w="2086"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3.000μ. ΦΕ</w:t>
            </w:r>
          </w:p>
        </w:tc>
        <w:tc>
          <w:tcPr>
            <w:tcW w:w="1600"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13:52.14</w:t>
            </w:r>
          </w:p>
        </w:tc>
        <w:tc>
          <w:tcPr>
            <w:tcW w:w="1559"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13:00.14</w:t>
            </w:r>
          </w:p>
        </w:tc>
        <w:tc>
          <w:tcPr>
            <w:tcW w:w="1374"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12:58.14</w:t>
            </w:r>
          </w:p>
        </w:tc>
        <w:tc>
          <w:tcPr>
            <w:tcW w:w="869" w:type="dxa"/>
            <w:vMerge/>
            <w:tcBorders>
              <w:top w:val="nil"/>
              <w:left w:val="single" w:sz="4" w:space="0" w:color="auto"/>
              <w:bottom w:val="nil"/>
              <w:right w:val="nil"/>
            </w:tcBorders>
            <w:vAlign w:val="center"/>
            <w:hideMark/>
          </w:tcPr>
          <w:p w:rsidR="006D4DED" w:rsidRPr="00622F83" w:rsidRDefault="006D4DED" w:rsidP="00735BF0">
            <w:pPr>
              <w:rPr>
                <w:rFonts w:ascii="Calibri" w:eastAsia="Times New Roman" w:hAnsi="Calibri" w:cs="Calibri"/>
                <w:sz w:val="12"/>
                <w:szCs w:val="12"/>
                <w:lang w:eastAsia="el-GR"/>
              </w:rPr>
            </w:pPr>
          </w:p>
        </w:tc>
        <w:tc>
          <w:tcPr>
            <w:tcW w:w="1526"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13:14.14</w:t>
            </w:r>
          </w:p>
        </w:tc>
      </w:tr>
      <w:tr w:rsidR="006D4DED" w:rsidRPr="00622F83" w:rsidTr="00735BF0">
        <w:trPr>
          <w:trHeight w:val="281"/>
        </w:trPr>
        <w:tc>
          <w:tcPr>
            <w:tcW w:w="2086"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100μ ΕΜΠ</w:t>
            </w:r>
          </w:p>
        </w:tc>
        <w:tc>
          <w:tcPr>
            <w:tcW w:w="1600"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17.74</w:t>
            </w:r>
          </w:p>
        </w:tc>
        <w:tc>
          <w:tcPr>
            <w:tcW w:w="1559"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16.74</w:t>
            </w:r>
          </w:p>
        </w:tc>
        <w:tc>
          <w:tcPr>
            <w:tcW w:w="1374"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16.74</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526"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16.94</w:t>
            </w:r>
          </w:p>
        </w:tc>
      </w:tr>
      <w:tr w:rsidR="006D4DED" w:rsidRPr="00622F83" w:rsidTr="00735BF0">
        <w:trPr>
          <w:trHeight w:val="281"/>
        </w:trPr>
        <w:tc>
          <w:tcPr>
            <w:tcW w:w="2086"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400μ ΕΜΠ</w:t>
            </w:r>
          </w:p>
        </w:tc>
        <w:tc>
          <w:tcPr>
            <w:tcW w:w="1600"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1:14.14</w:t>
            </w:r>
          </w:p>
        </w:tc>
        <w:tc>
          <w:tcPr>
            <w:tcW w:w="1559"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1:10.14</w:t>
            </w:r>
          </w:p>
        </w:tc>
        <w:tc>
          <w:tcPr>
            <w:tcW w:w="1374"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1:10.14</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526"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1:11.14</w:t>
            </w:r>
          </w:p>
        </w:tc>
      </w:tr>
      <w:tr w:rsidR="006D4DED" w:rsidRPr="00622F83" w:rsidTr="00735BF0">
        <w:trPr>
          <w:trHeight w:val="281"/>
        </w:trPr>
        <w:tc>
          <w:tcPr>
            <w:tcW w:w="2086"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ΥΨΟΣ</w:t>
            </w:r>
          </w:p>
        </w:tc>
        <w:tc>
          <w:tcPr>
            <w:tcW w:w="1600"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1.50</w:t>
            </w:r>
          </w:p>
        </w:tc>
        <w:tc>
          <w:tcPr>
            <w:tcW w:w="1559"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1.</w:t>
            </w:r>
            <w:r w:rsidRPr="00622F83">
              <w:rPr>
                <w:rFonts w:ascii="Calibri" w:eastAsia="Times New Roman" w:hAnsi="Calibri" w:cs="Calibri"/>
                <w:b/>
                <w:lang w:val="en-US" w:eastAsia="el-GR"/>
              </w:rPr>
              <w:t>6</w:t>
            </w:r>
            <w:r w:rsidRPr="00622F83">
              <w:rPr>
                <w:rFonts w:ascii="Calibri" w:eastAsia="Times New Roman" w:hAnsi="Calibri" w:cs="Calibri"/>
                <w:b/>
                <w:lang w:eastAsia="el-GR"/>
              </w:rPr>
              <w:t>2</w:t>
            </w:r>
          </w:p>
        </w:tc>
        <w:tc>
          <w:tcPr>
            <w:tcW w:w="1374"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1.</w:t>
            </w:r>
            <w:r w:rsidRPr="00622F83">
              <w:rPr>
                <w:rFonts w:ascii="Calibri" w:eastAsia="Times New Roman" w:hAnsi="Calibri" w:cs="Calibri"/>
                <w:b/>
                <w:lang w:val="en-US" w:eastAsia="el-GR"/>
              </w:rPr>
              <w:t>6</w:t>
            </w:r>
            <w:r w:rsidRPr="00622F83">
              <w:rPr>
                <w:rFonts w:ascii="Calibri" w:eastAsia="Times New Roman" w:hAnsi="Calibri" w:cs="Calibri"/>
                <w:b/>
                <w:lang w:eastAsia="el-GR"/>
              </w:rPr>
              <w:t>2</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526"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val="en-US" w:eastAsia="el-GR"/>
              </w:rPr>
            </w:pPr>
            <w:r w:rsidRPr="00622F83">
              <w:rPr>
                <w:rFonts w:ascii="Calibri" w:eastAsia="Times New Roman" w:hAnsi="Calibri" w:cs="Calibri"/>
                <w:lang w:eastAsia="el-GR"/>
              </w:rPr>
              <w:t>1.</w:t>
            </w:r>
            <w:r w:rsidRPr="00622F83">
              <w:rPr>
                <w:rFonts w:ascii="Calibri" w:eastAsia="Times New Roman" w:hAnsi="Calibri" w:cs="Calibri"/>
                <w:lang w:val="en-US" w:eastAsia="el-GR"/>
              </w:rPr>
              <w:t>60</w:t>
            </w:r>
          </w:p>
        </w:tc>
      </w:tr>
      <w:tr w:rsidR="006D4DED" w:rsidRPr="00622F83" w:rsidTr="00735BF0">
        <w:trPr>
          <w:trHeight w:val="281"/>
        </w:trPr>
        <w:tc>
          <w:tcPr>
            <w:tcW w:w="2086"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ΕΠΙ ΚΟΝΤΩ</w:t>
            </w:r>
          </w:p>
        </w:tc>
        <w:tc>
          <w:tcPr>
            <w:tcW w:w="1600"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3.00</w:t>
            </w:r>
          </w:p>
        </w:tc>
        <w:tc>
          <w:tcPr>
            <w:tcW w:w="1559"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3.40</w:t>
            </w:r>
          </w:p>
        </w:tc>
        <w:tc>
          <w:tcPr>
            <w:tcW w:w="1374"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3.40</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526"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3.30</w:t>
            </w:r>
          </w:p>
        </w:tc>
      </w:tr>
      <w:tr w:rsidR="006D4DED" w:rsidRPr="00622F83" w:rsidTr="00735BF0">
        <w:trPr>
          <w:trHeight w:val="281"/>
        </w:trPr>
        <w:tc>
          <w:tcPr>
            <w:tcW w:w="2086"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ΜΗΚΟΣ</w:t>
            </w:r>
          </w:p>
        </w:tc>
        <w:tc>
          <w:tcPr>
            <w:tcW w:w="1600"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5.06</w:t>
            </w:r>
          </w:p>
        </w:tc>
        <w:tc>
          <w:tcPr>
            <w:tcW w:w="1559"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5.55</w:t>
            </w:r>
          </w:p>
        </w:tc>
        <w:tc>
          <w:tcPr>
            <w:tcW w:w="1374"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5.60</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526"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5.35</w:t>
            </w:r>
          </w:p>
        </w:tc>
      </w:tr>
      <w:tr w:rsidR="006D4DED" w:rsidRPr="00622F83" w:rsidTr="00735BF0">
        <w:trPr>
          <w:trHeight w:val="281"/>
        </w:trPr>
        <w:tc>
          <w:tcPr>
            <w:tcW w:w="2086"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ΤΡΙΠΛΟΥΝ</w:t>
            </w:r>
          </w:p>
        </w:tc>
        <w:tc>
          <w:tcPr>
            <w:tcW w:w="1600"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10.35</w:t>
            </w:r>
          </w:p>
        </w:tc>
        <w:tc>
          <w:tcPr>
            <w:tcW w:w="1559"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11.65</w:t>
            </w:r>
          </w:p>
        </w:tc>
        <w:tc>
          <w:tcPr>
            <w:tcW w:w="1374"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11.65</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526"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11.00</w:t>
            </w:r>
          </w:p>
        </w:tc>
      </w:tr>
      <w:tr w:rsidR="006D4DED" w:rsidRPr="00622F83" w:rsidTr="00735BF0">
        <w:trPr>
          <w:trHeight w:val="281"/>
        </w:trPr>
        <w:tc>
          <w:tcPr>
            <w:tcW w:w="2086"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ΣΦΑΙΡ</w:t>
            </w:r>
            <w:r>
              <w:rPr>
                <w:rFonts w:ascii="Calibri" w:eastAsia="Times New Roman" w:hAnsi="Calibri" w:cs="Calibri"/>
                <w:lang w:eastAsia="el-GR"/>
              </w:rPr>
              <w:t>ΟΒΟΛΙΑ</w:t>
            </w:r>
          </w:p>
        </w:tc>
        <w:tc>
          <w:tcPr>
            <w:tcW w:w="1600"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9.60</w:t>
            </w:r>
          </w:p>
        </w:tc>
        <w:tc>
          <w:tcPr>
            <w:tcW w:w="1559"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10.80</w:t>
            </w:r>
          </w:p>
        </w:tc>
        <w:tc>
          <w:tcPr>
            <w:tcW w:w="1374"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10.80</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526"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10.60</w:t>
            </w:r>
          </w:p>
        </w:tc>
      </w:tr>
      <w:tr w:rsidR="006D4DED" w:rsidRPr="00622F83" w:rsidTr="00735BF0">
        <w:trPr>
          <w:trHeight w:val="281"/>
        </w:trPr>
        <w:tc>
          <w:tcPr>
            <w:tcW w:w="2086"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ΔΙΣΚΟ</w:t>
            </w:r>
            <w:r>
              <w:rPr>
                <w:rFonts w:ascii="Calibri" w:eastAsia="Times New Roman" w:hAnsi="Calibri" w:cs="Calibri"/>
                <w:lang w:eastAsia="el-GR"/>
              </w:rPr>
              <w:t>ΒΟΛΙΑ</w:t>
            </w:r>
          </w:p>
        </w:tc>
        <w:tc>
          <w:tcPr>
            <w:tcW w:w="1600"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32.00</w:t>
            </w:r>
          </w:p>
        </w:tc>
        <w:tc>
          <w:tcPr>
            <w:tcW w:w="1559"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36.20</w:t>
            </w:r>
          </w:p>
        </w:tc>
        <w:tc>
          <w:tcPr>
            <w:tcW w:w="1374"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36.20</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526"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35.50</w:t>
            </w:r>
          </w:p>
        </w:tc>
      </w:tr>
      <w:tr w:rsidR="006D4DED" w:rsidRPr="00622F83" w:rsidTr="00735BF0">
        <w:trPr>
          <w:trHeight w:val="281"/>
        </w:trPr>
        <w:tc>
          <w:tcPr>
            <w:tcW w:w="2086"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ΑΚΟΝΤΙ</w:t>
            </w:r>
            <w:r>
              <w:rPr>
                <w:rFonts w:ascii="Calibri" w:eastAsia="Times New Roman" w:hAnsi="Calibri" w:cs="Calibri"/>
                <w:lang w:eastAsia="el-GR"/>
              </w:rPr>
              <w:t>ΣΜΟΣ</w:t>
            </w:r>
          </w:p>
        </w:tc>
        <w:tc>
          <w:tcPr>
            <w:tcW w:w="1600"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32.00</w:t>
            </w:r>
          </w:p>
        </w:tc>
        <w:tc>
          <w:tcPr>
            <w:tcW w:w="1559"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36.00</w:t>
            </w:r>
          </w:p>
        </w:tc>
        <w:tc>
          <w:tcPr>
            <w:tcW w:w="1374"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36.00</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526"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35.00</w:t>
            </w:r>
          </w:p>
        </w:tc>
      </w:tr>
      <w:tr w:rsidR="006D4DED" w:rsidRPr="00622F83" w:rsidTr="00735BF0">
        <w:trPr>
          <w:trHeight w:val="281"/>
        </w:trPr>
        <w:tc>
          <w:tcPr>
            <w:tcW w:w="2086"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ΣΦΥΡ</w:t>
            </w:r>
            <w:r>
              <w:rPr>
                <w:rFonts w:ascii="Calibri" w:eastAsia="Times New Roman" w:hAnsi="Calibri" w:cs="Calibri"/>
                <w:lang w:eastAsia="el-GR"/>
              </w:rPr>
              <w:t>ΟΒΟΛΙΑ</w:t>
            </w:r>
          </w:p>
        </w:tc>
        <w:tc>
          <w:tcPr>
            <w:tcW w:w="1600"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36.00</w:t>
            </w:r>
          </w:p>
        </w:tc>
        <w:tc>
          <w:tcPr>
            <w:tcW w:w="1559"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41.00</w:t>
            </w:r>
          </w:p>
        </w:tc>
        <w:tc>
          <w:tcPr>
            <w:tcW w:w="1374"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4</w:t>
            </w:r>
            <w:r w:rsidRPr="00622F83">
              <w:rPr>
                <w:rFonts w:ascii="Calibri" w:eastAsia="Times New Roman" w:hAnsi="Calibri" w:cs="Calibri"/>
                <w:lang w:val="en-US" w:eastAsia="el-GR"/>
              </w:rPr>
              <w:t>0</w:t>
            </w:r>
            <w:r w:rsidRPr="00622F83">
              <w:rPr>
                <w:rFonts w:ascii="Calibri" w:eastAsia="Times New Roman" w:hAnsi="Calibri" w:cs="Calibri"/>
                <w:lang w:eastAsia="el-GR"/>
              </w:rPr>
              <w:t>.00</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526"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39</w:t>
            </w:r>
            <w:r w:rsidRPr="00622F83">
              <w:rPr>
                <w:rFonts w:ascii="Calibri" w:eastAsia="Times New Roman" w:hAnsi="Calibri" w:cs="Calibri"/>
                <w:lang w:eastAsia="el-GR"/>
              </w:rPr>
              <w:t>.00</w:t>
            </w:r>
          </w:p>
        </w:tc>
      </w:tr>
      <w:tr w:rsidR="006D4DED" w:rsidRPr="00622F83" w:rsidTr="00735BF0">
        <w:trPr>
          <w:trHeight w:val="281"/>
        </w:trPr>
        <w:tc>
          <w:tcPr>
            <w:tcW w:w="2086"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ΕΠΤΑΘΛΟ</w:t>
            </w:r>
          </w:p>
        </w:tc>
        <w:tc>
          <w:tcPr>
            <w:tcW w:w="1600"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3</w:t>
            </w:r>
            <w:r w:rsidRPr="00622F83">
              <w:rPr>
                <w:rFonts w:ascii="Calibri" w:eastAsia="Times New Roman" w:hAnsi="Calibri" w:cs="Calibri"/>
                <w:lang w:val="en-US" w:eastAsia="el-GR"/>
              </w:rPr>
              <w:t>.</w:t>
            </w:r>
            <w:r w:rsidRPr="00622F83">
              <w:rPr>
                <w:rFonts w:ascii="Calibri" w:eastAsia="Times New Roman" w:hAnsi="Calibri" w:cs="Calibri"/>
                <w:lang w:eastAsia="el-GR"/>
              </w:rPr>
              <w:t>100</w:t>
            </w:r>
          </w:p>
        </w:tc>
        <w:tc>
          <w:tcPr>
            <w:tcW w:w="1559"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3</w:t>
            </w:r>
            <w:r w:rsidRPr="00622F83">
              <w:rPr>
                <w:rFonts w:ascii="Calibri" w:eastAsia="Times New Roman" w:hAnsi="Calibri" w:cs="Calibri"/>
                <w:lang w:val="en-US" w:eastAsia="el-GR"/>
              </w:rPr>
              <w:t>.</w:t>
            </w:r>
            <w:r w:rsidRPr="00622F83">
              <w:rPr>
                <w:rFonts w:ascii="Calibri" w:eastAsia="Times New Roman" w:hAnsi="Calibri" w:cs="Calibri"/>
                <w:lang w:eastAsia="el-GR"/>
              </w:rPr>
              <w:t>700</w:t>
            </w:r>
          </w:p>
        </w:tc>
        <w:tc>
          <w:tcPr>
            <w:tcW w:w="1374"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val="en-US" w:eastAsia="el-GR"/>
              </w:rPr>
            </w:pPr>
            <w:r w:rsidRPr="00622F83">
              <w:rPr>
                <w:rFonts w:ascii="Calibri" w:eastAsia="Times New Roman" w:hAnsi="Calibri" w:cs="Calibri"/>
                <w:lang w:val="en-US" w:eastAsia="el-GR"/>
              </w:rPr>
              <w:t>3.700</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526"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3</w:t>
            </w:r>
            <w:r w:rsidRPr="00622F83">
              <w:rPr>
                <w:rFonts w:ascii="Calibri" w:eastAsia="Times New Roman" w:hAnsi="Calibri" w:cs="Calibri"/>
                <w:lang w:val="en-US" w:eastAsia="el-GR"/>
              </w:rPr>
              <w:t>.</w:t>
            </w:r>
            <w:r w:rsidRPr="00622F83">
              <w:rPr>
                <w:rFonts w:ascii="Calibri" w:eastAsia="Times New Roman" w:hAnsi="Calibri" w:cs="Calibri"/>
                <w:lang w:eastAsia="el-GR"/>
              </w:rPr>
              <w:t>500</w:t>
            </w:r>
          </w:p>
        </w:tc>
      </w:tr>
      <w:tr w:rsidR="006D4DED" w:rsidRPr="00622F83" w:rsidTr="00735BF0">
        <w:trPr>
          <w:trHeight w:val="281"/>
        </w:trPr>
        <w:tc>
          <w:tcPr>
            <w:tcW w:w="2086" w:type="dxa"/>
            <w:tcBorders>
              <w:top w:val="nil"/>
              <w:left w:val="single" w:sz="4" w:space="0" w:color="auto"/>
              <w:bottom w:val="single" w:sz="4" w:space="0" w:color="auto"/>
              <w:right w:val="single" w:sz="4" w:space="0" w:color="auto"/>
            </w:tcBorders>
            <w:shd w:val="clear" w:color="auto" w:fill="auto"/>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10.000Β ΔΙΑΣ</w:t>
            </w:r>
          </w:p>
        </w:tc>
        <w:tc>
          <w:tcPr>
            <w:tcW w:w="1600"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1:00.00</w:t>
            </w:r>
            <w:r>
              <w:rPr>
                <w:rFonts w:ascii="Calibri" w:eastAsia="Times New Roman" w:hAnsi="Calibri" w:cs="Calibri"/>
                <w:b/>
                <w:lang w:eastAsia="el-GR"/>
              </w:rPr>
              <w:t>.14</w:t>
            </w:r>
          </w:p>
        </w:tc>
        <w:tc>
          <w:tcPr>
            <w:tcW w:w="1559"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58:00.</w:t>
            </w:r>
            <w:r>
              <w:rPr>
                <w:rFonts w:ascii="Calibri" w:eastAsia="Times New Roman" w:hAnsi="Calibri" w:cs="Calibri"/>
                <w:lang w:eastAsia="el-GR"/>
              </w:rPr>
              <w:t>14</w:t>
            </w:r>
          </w:p>
        </w:tc>
        <w:tc>
          <w:tcPr>
            <w:tcW w:w="1374"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 </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526"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 </w:t>
            </w:r>
          </w:p>
        </w:tc>
      </w:tr>
      <w:tr w:rsidR="006D4DED" w:rsidRPr="00622F83" w:rsidTr="00735BF0">
        <w:trPr>
          <w:trHeight w:val="281"/>
        </w:trPr>
        <w:tc>
          <w:tcPr>
            <w:tcW w:w="2086" w:type="dxa"/>
            <w:tcBorders>
              <w:top w:val="nil"/>
              <w:left w:val="single" w:sz="4" w:space="0" w:color="auto"/>
              <w:bottom w:val="single" w:sz="4" w:space="0" w:color="auto"/>
              <w:right w:val="single" w:sz="4" w:space="0" w:color="auto"/>
            </w:tcBorders>
            <w:noWrap/>
            <w:vAlign w:val="center"/>
            <w:hideMark/>
          </w:tcPr>
          <w:p w:rsidR="006D4DED" w:rsidRPr="0048539E" w:rsidRDefault="006D4DED" w:rsidP="00735BF0">
            <w:pPr>
              <w:jc w:val="center"/>
              <w:rPr>
                <w:rFonts w:ascii="Calibri" w:eastAsia="Times New Roman" w:hAnsi="Calibri" w:cs="Calibri"/>
                <w:lang w:eastAsia="el-GR"/>
              </w:rPr>
            </w:pPr>
            <w:r w:rsidRPr="0048539E">
              <w:rPr>
                <w:rFonts w:ascii="Calibri" w:eastAsia="Times New Roman" w:hAnsi="Calibri" w:cs="Calibri"/>
                <w:lang w:eastAsia="el-GR"/>
              </w:rPr>
              <w:t>ΗΜΙΜΑΡΑΘΩΝΙΟΣ Β</w:t>
            </w:r>
          </w:p>
        </w:tc>
        <w:tc>
          <w:tcPr>
            <w:tcW w:w="1600"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 </w:t>
            </w:r>
          </w:p>
        </w:tc>
        <w:tc>
          <w:tcPr>
            <w:tcW w:w="1559" w:type="dxa"/>
            <w:tcBorders>
              <w:top w:val="nil"/>
              <w:left w:val="nil"/>
              <w:bottom w:val="single" w:sz="4" w:space="0" w:color="auto"/>
              <w:right w:val="single" w:sz="4" w:space="0" w:color="auto"/>
            </w:tcBorders>
            <w:noWrap/>
            <w:vAlign w:val="bottom"/>
          </w:tcPr>
          <w:p w:rsidR="006D4DED" w:rsidRPr="00622F83" w:rsidRDefault="006D4DED" w:rsidP="00735BF0">
            <w:pPr>
              <w:jc w:val="center"/>
              <w:rPr>
                <w:rFonts w:ascii="Calibri" w:eastAsia="Times New Roman" w:hAnsi="Calibri" w:cs="Calibri"/>
                <w:lang w:eastAsia="el-GR"/>
              </w:rPr>
            </w:pPr>
          </w:p>
        </w:tc>
        <w:tc>
          <w:tcPr>
            <w:tcW w:w="1374"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2:20.00</w:t>
            </w:r>
            <w:r>
              <w:rPr>
                <w:rFonts w:ascii="Calibri" w:eastAsia="Times New Roman" w:hAnsi="Calibri" w:cs="Calibri"/>
                <w:b/>
                <w:lang w:eastAsia="el-GR"/>
              </w:rPr>
              <w:t>.00</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526"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2:20.00</w:t>
            </w:r>
            <w:r>
              <w:rPr>
                <w:rFonts w:ascii="Calibri" w:eastAsia="Times New Roman" w:hAnsi="Calibri" w:cs="Calibri"/>
                <w:b/>
                <w:lang w:eastAsia="el-GR"/>
              </w:rPr>
              <w:t>.00</w:t>
            </w:r>
          </w:p>
        </w:tc>
      </w:tr>
      <w:tr w:rsidR="006D4DED" w:rsidRPr="00622F83" w:rsidTr="00735BF0">
        <w:trPr>
          <w:trHeight w:val="281"/>
        </w:trPr>
        <w:tc>
          <w:tcPr>
            <w:tcW w:w="2086" w:type="dxa"/>
            <w:tcBorders>
              <w:top w:val="nil"/>
              <w:left w:val="single" w:sz="4" w:space="0" w:color="auto"/>
              <w:bottom w:val="single" w:sz="4" w:space="0" w:color="auto"/>
              <w:right w:val="single" w:sz="4" w:space="0" w:color="auto"/>
            </w:tcBorders>
            <w:noWrap/>
            <w:vAlign w:val="center"/>
            <w:hideMark/>
          </w:tcPr>
          <w:p w:rsidR="006D4DED" w:rsidRPr="0048539E" w:rsidRDefault="006D4DED" w:rsidP="00735BF0">
            <w:pPr>
              <w:jc w:val="center"/>
              <w:rPr>
                <w:rFonts w:ascii="Calibri" w:eastAsia="Times New Roman" w:hAnsi="Calibri" w:cs="Calibri"/>
                <w:lang w:eastAsia="el-GR"/>
              </w:rPr>
            </w:pPr>
            <w:r w:rsidRPr="0048539E">
              <w:rPr>
                <w:rFonts w:ascii="Calibri" w:eastAsia="Times New Roman" w:hAnsi="Calibri" w:cs="Calibri"/>
                <w:lang w:eastAsia="el-GR"/>
              </w:rPr>
              <w:t>ΜΑΡΑΘΩΝΙΟΣ Β</w:t>
            </w:r>
          </w:p>
        </w:tc>
        <w:tc>
          <w:tcPr>
            <w:tcW w:w="1600"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 </w:t>
            </w:r>
          </w:p>
        </w:tc>
        <w:tc>
          <w:tcPr>
            <w:tcW w:w="1559" w:type="dxa"/>
            <w:tcBorders>
              <w:top w:val="nil"/>
              <w:left w:val="nil"/>
              <w:bottom w:val="single" w:sz="4" w:space="0" w:color="auto"/>
              <w:right w:val="single" w:sz="4" w:space="0" w:color="auto"/>
            </w:tcBorders>
            <w:noWrap/>
            <w:vAlign w:val="bottom"/>
          </w:tcPr>
          <w:p w:rsidR="006D4DED" w:rsidRPr="00622F83" w:rsidRDefault="006D4DED" w:rsidP="00735BF0">
            <w:pPr>
              <w:jc w:val="center"/>
              <w:rPr>
                <w:rFonts w:ascii="Calibri" w:eastAsia="Times New Roman" w:hAnsi="Calibri" w:cs="Calibri"/>
                <w:lang w:eastAsia="el-GR"/>
              </w:rPr>
            </w:pPr>
          </w:p>
        </w:tc>
        <w:tc>
          <w:tcPr>
            <w:tcW w:w="1374"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5:00.00</w:t>
            </w:r>
            <w:r>
              <w:rPr>
                <w:rFonts w:ascii="Calibri" w:eastAsia="Times New Roman" w:hAnsi="Calibri" w:cs="Calibri"/>
                <w:b/>
                <w:lang w:eastAsia="el-GR"/>
              </w:rPr>
              <w:t>,00</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526"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5:00.00</w:t>
            </w:r>
            <w:r>
              <w:rPr>
                <w:rFonts w:ascii="Calibri" w:eastAsia="Times New Roman" w:hAnsi="Calibri" w:cs="Calibri"/>
                <w:b/>
                <w:lang w:eastAsia="el-GR"/>
              </w:rPr>
              <w:t>.00</w:t>
            </w:r>
          </w:p>
        </w:tc>
      </w:tr>
      <w:tr w:rsidR="006D4DED" w:rsidRPr="00622F83" w:rsidTr="00735BF0">
        <w:trPr>
          <w:trHeight w:val="281"/>
        </w:trPr>
        <w:tc>
          <w:tcPr>
            <w:tcW w:w="2086"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4 Χ 100μ</w:t>
            </w:r>
          </w:p>
        </w:tc>
        <w:tc>
          <w:tcPr>
            <w:tcW w:w="1600"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54.14</w:t>
            </w:r>
          </w:p>
        </w:tc>
        <w:tc>
          <w:tcPr>
            <w:tcW w:w="1559"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51.14</w:t>
            </w:r>
          </w:p>
        </w:tc>
        <w:tc>
          <w:tcPr>
            <w:tcW w:w="1374"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 </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526"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51.44</w:t>
            </w:r>
          </w:p>
        </w:tc>
      </w:tr>
      <w:tr w:rsidR="006D4DED" w:rsidRPr="00622F83" w:rsidTr="00735BF0">
        <w:trPr>
          <w:trHeight w:val="281"/>
        </w:trPr>
        <w:tc>
          <w:tcPr>
            <w:tcW w:w="2086" w:type="dxa"/>
            <w:tcBorders>
              <w:top w:val="nil"/>
              <w:left w:val="single" w:sz="4" w:space="0" w:color="auto"/>
              <w:bottom w:val="nil"/>
              <w:right w:val="single" w:sz="4" w:space="0" w:color="auto"/>
            </w:tcBorders>
            <w:noWrap/>
            <w:vAlign w:val="center"/>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4 Χ 400μ</w:t>
            </w:r>
          </w:p>
        </w:tc>
        <w:tc>
          <w:tcPr>
            <w:tcW w:w="1600" w:type="dxa"/>
            <w:tcBorders>
              <w:top w:val="nil"/>
              <w:left w:val="nil"/>
              <w:bottom w:val="nil"/>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4:26.14</w:t>
            </w:r>
          </w:p>
        </w:tc>
        <w:tc>
          <w:tcPr>
            <w:tcW w:w="1559" w:type="dxa"/>
            <w:tcBorders>
              <w:top w:val="nil"/>
              <w:left w:val="nil"/>
              <w:bottom w:val="nil"/>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4:20.14</w:t>
            </w:r>
          </w:p>
        </w:tc>
        <w:tc>
          <w:tcPr>
            <w:tcW w:w="1374" w:type="dxa"/>
            <w:tcBorders>
              <w:top w:val="nil"/>
              <w:left w:val="nil"/>
              <w:bottom w:val="nil"/>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 </w:t>
            </w: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526" w:type="dxa"/>
            <w:tcBorders>
              <w:top w:val="nil"/>
              <w:left w:val="single" w:sz="4" w:space="0" w:color="auto"/>
              <w:bottom w:val="nil"/>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4:20.14</w:t>
            </w:r>
          </w:p>
        </w:tc>
      </w:tr>
      <w:tr w:rsidR="006D4DED" w:rsidRPr="00622F83" w:rsidTr="00735BF0">
        <w:trPr>
          <w:trHeight w:val="281"/>
        </w:trPr>
        <w:tc>
          <w:tcPr>
            <w:tcW w:w="2086" w:type="dxa"/>
            <w:tcBorders>
              <w:top w:val="nil"/>
              <w:left w:val="single" w:sz="4" w:space="0" w:color="auto"/>
              <w:bottom w:val="single" w:sz="4" w:space="0" w:color="auto"/>
              <w:right w:val="single" w:sz="4" w:space="0" w:color="auto"/>
            </w:tcBorders>
            <w:noWrap/>
            <w:vAlign w:val="center"/>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4Χ400μ ΜΙΚΤΗ</w:t>
            </w:r>
          </w:p>
        </w:tc>
        <w:tc>
          <w:tcPr>
            <w:tcW w:w="1600"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4:03.14</w:t>
            </w:r>
          </w:p>
        </w:tc>
        <w:tc>
          <w:tcPr>
            <w:tcW w:w="1559"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3:55.14</w:t>
            </w:r>
          </w:p>
        </w:tc>
        <w:tc>
          <w:tcPr>
            <w:tcW w:w="1374"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p>
        </w:tc>
        <w:tc>
          <w:tcPr>
            <w:tcW w:w="869"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lang w:eastAsia="el-GR"/>
              </w:rPr>
            </w:pPr>
          </w:p>
        </w:tc>
        <w:tc>
          <w:tcPr>
            <w:tcW w:w="1526"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p>
        </w:tc>
      </w:tr>
    </w:tbl>
    <w:p w:rsidR="006D4DED" w:rsidRDefault="006D4DED" w:rsidP="006D4DED">
      <w:pPr>
        <w:rPr>
          <w:rFonts w:ascii="Fira Sans" w:eastAsia="Trebuchet MS" w:hAnsi="Fira Sans" w:cs="Trebuchet MS"/>
          <w:b/>
          <w:bCs/>
          <w:sz w:val="20"/>
          <w:szCs w:val="18"/>
        </w:rPr>
      </w:pPr>
    </w:p>
    <w:p w:rsidR="006D4DED" w:rsidRDefault="006D4DED" w:rsidP="006D4DED">
      <w:pPr>
        <w:rPr>
          <w:rFonts w:ascii="Fira Sans" w:eastAsia="Trebuchet MS" w:hAnsi="Fira Sans" w:cs="Trebuchet MS"/>
          <w:b/>
          <w:bCs/>
          <w:sz w:val="20"/>
          <w:szCs w:val="18"/>
        </w:rPr>
      </w:pPr>
    </w:p>
    <w:p w:rsidR="006D4DED" w:rsidRDefault="006D4DED" w:rsidP="006D4DED">
      <w:pPr>
        <w:rPr>
          <w:rFonts w:ascii="Fira Sans" w:eastAsia="Trebuchet MS" w:hAnsi="Fira Sans" w:cs="Trebuchet MS"/>
          <w:b/>
          <w:bCs/>
          <w:sz w:val="20"/>
          <w:szCs w:val="18"/>
        </w:rPr>
      </w:pPr>
    </w:p>
    <w:p w:rsidR="006D4DED" w:rsidRDefault="006D4DED" w:rsidP="006D4DED">
      <w:pPr>
        <w:rPr>
          <w:rFonts w:ascii="Fira Sans" w:eastAsia="Trebuchet MS" w:hAnsi="Fira Sans" w:cs="Trebuchet MS"/>
          <w:b/>
          <w:bCs/>
          <w:sz w:val="20"/>
          <w:szCs w:val="18"/>
        </w:rPr>
      </w:pPr>
    </w:p>
    <w:p w:rsidR="006D4DED" w:rsidRDefault="006D4DED" w:rsidP="006D4DED">
      <w:pPr>
        <w:rPr>
          <w:rFonts w:ascii="Fira Sans" w:eastAsia="Trebuchet MS" w:hAnsi="Fira Sans" w:cs="Trebuchet MS"/>
          <w:b/>
          <w:bCs/>
          <w:sz w:val="20"/>
          <w:szCs w:val="18"/>
        </w:rPr>
      </w:pPr>
    </w:p>
    <w:p w:rsidR="006D4DED" w:rsidRDefault="006D4DED" w:rsidP="006D4DED">
      <w:pPr>
        <w:rPr>
          <w:rFonts w:ascii="Fira Sans" w:eastAsia="Trebuchet MS" w:hAnsi="Fira Sans" w:cs="Trebuchet MS"/>
          <w:b/>
          <w:bCs/>
          <w:sz w:val="20"/>
          <w:szCs w:val="18"/>
        </w:rPr>
      </w:pPr>
    </w:p>
    <w:p w:rsidR="006D4DED" w:rsidRDefault="006D4DED" w:rsidP="006D4DED">
      <w:pPr>
        <w:rPr>
          <w:rFonts w:ascii="Fira Sans" w:eastAsia="Trebuchet MS" w:hAnsi="Fira Sans" w:cs="Trebuchet MS"/>
          <w:b/>
          <w:bCs/>
          <w:sz w:val="20"/>
          <w:szCs w:val="18"/>
        </w:rPr>
      </w:pPr>
    </w:p>
    <w:p w:rsidR="006D4DED" w:rsidRDefault="006D4DED" w:rsidP="006D4DED">
      <w:pPr>
        <w:rPr>
          <w:rFonts w:ascii="Fira Sans" w:eastAsia="Trebuchet MS" w:hAnsi="Fira Sans" w:cs="Trebuchet MS"/>
          <w:b/>
          <w:bCs/>
          <w:sz w:val="20"/>
          <w:szCs w:val="18"/>
        </w:rPr>
      </w:pPr>
    </w:p>
    <w:p w:rsidR="006D4DED" w:rsidRDefault="006D4DED" w:rsidP="006D4DED">
      <w:pPr>
        <w:rPr>
          <w:rFonts w:ascii="Fira Sans" w:eastAsia="Trebuchet MS" w:hAnsi="Fira Sans" w:cs="Trebuchet MS"/>
          <w:b/>
          <w:bCs/>
          <w:sz w:val="20"/>
          <w:szCs w:val="18"/>
        </w:rPr>
      </w:pPr>
    </w:p>
    <w:p w:rsidR="006D4DED" w:rsidRDefault="006D4DED" w:rsidP="006D4DED">
      <w:pPr>
        <w:rPr>
          <w:rFonts w:ascii="Fira Sans" w:eastAsia="Trebuchet MS" w:hAnsi="Fira Sans" w:cs="Trebuchet MS"/>
          <w:b/>
          <w:bCs/>
          <w:sz w:val="20"/>
          <w:szCs w:val="18"/>
        </w:rPr>
      </w:pPr>
    </w:p>
    <w:p w:rsidR="006D4DED" w:rsidRDefault="006D4DED" w:rsidP="006D4DED">
      <w:pPr>
        <w:rPr>
          <w:rFonts w:ascii="Fira Sans" w:eastAsia="Trebuchet MS" w:hAnsi="Fira Sans" w:cs="Trebuchet MS"/>
          <w:b/>
          <w:bCs/>
          <w:sz w:val="20"/>
          <w:szCs w:val="18"/>
        </w:rPr>
      </w:pPr>
    </w:p>
    <w:p w:rsidR="006D4DED" w:rsidRPr="001E1D30" w:rsidRDefault="006D4DED" w:rsidP="006D4DED">
      <w:pPr>
        <w:rPr>
          <w:rFonts w:eastAsia="Trebuchet MS"/>
          <w:b/>
          <w:bCs/>
          <w:u w:val="single"/>
        </w:rPr>
      </w:pPr>
      <w:r w:rsidRPr="001E1D30">
        <w:rPr>
          <w:rFonts w:eastAsia="Trebuchet MS"/>
          <w:b/>
          <w:bCs/>
          <w:u w:val="single"/>
        </w:rPr>
        <w:t>ΠΙΝΑΚΑΣ 5:</w:t>
      </w:r>
    </w:p>
    <w:p w:rsidR="006D4DED" w:rsidRPr="001E1D30" w:rsidRDefault="006D4DED" w:rsidP="006D4DED">
      <w:pPr>
        <w:rPr>
          <w:rFonts w:eastAsia="Trebuchet MS"/>
          <w:b/>
          <w:bCs/>
        </w:rPr>
      </w:pPr>
    </w:p>
    <w:p w:rsidR="006D4DED" w:rsidRPr="001E1D30" w:rsidRDefault="006D4DED" w:rsidP="006D4DED">
      <w:pPr>
        <w:rPr>
          <w:rFonts w:eastAsia="Trebuchet MS"/>
        </w:rPr>
      </w:pPr>
      <w:r w:rsidRPr="001E1D30">
        <w:rPr>
          <w:rFonts w:eastAsia="Trebuchet MS"/>
          <w:b/>
          <w:bCs/>
          <w:lang w:val="en-US"/>
        </w:rPr>
        <w:t>ΟΡΙΑ Κ20 ΑΝΔΡΩΝ</w:t>
      </w:r>
    </w:p>
    <w:p w:rsidR="006D4DED" w:rsidRPr="0020510C" w:rsidRDefault="006D4DED" w:rsidP="006D4DED">
      <w:pPr>
        <w:rPr>
          <w:rFonts w:ascii="Fira Sans" w:eastAsia="Trebuchet MS" w:hAnsi="Fira Sans" w:cs="Trebuchet MS"/>
          <w:b/>
          <w:bCs/>
          <w:sz w:val="20"/>
          <w:szCs w:val="18"/>
        </w:rPr>
      </w:pPr>
    </w:p>
    <w:tbl>
      <w:tblPr>
        <w:tblW w:w="8121" w:type="dxa"/>
        <w:tblLayout w:type="fixed"/>
        <w:tblLook w:val="04A0" w:firstRow="1" w:lastRow="0" w:firstColumn="1" w:lastColumn="0" w:noHBand="0" w:noVBand="1"/>
      </w:tblPr>
      <w:tblGrid>
        <w:gridCol w:w="2030"/>
        <w:gridCol w:w="2030"/>
        <w:gridCol w:w="2030"/>
        <w:gridCol w:w="2031"/>
      </w:tblGrid>
      <w:tr w:rsidR="006D4DED" w:rsidRPr="00622F83" w:rsidTr="00735BF0">
        <w:trPr>
          <w:trHeight w:val="1826"/>
        </w:trPr>
        <w:tc>
          <w:tcPr>
            <w:tcW w:w="2030"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b/>
                <w:bCs/>
                <w:i/>
                <w:iCs/>
                <w:sz w:val="36"/>
                <w:szCs w:val="36"/>
                <w:lang w:eastAsia="el-GR"/>
              </w:rPr>
            </w:pPr>
            <w:r w:rsidRPr="00622F83">
              <w:rPr>
                <w:rFonts w:ascii="Calibri" w:eastAsia="Times New Roman" w:hAnsi="Calibri" w:cs="Calibri"/>
                <w:b/>
                <w:bCs/>
                <w:i/>
                <w:iCs/>
                <w:sz w:val="36"/>
                <w:szCs w:val="36"/>
                <w:lang w:eastAsia="el-GR"/>
              </w:rPr>
              <w:t>Κ20</w:t>
            </w:r>
          </w:p>
        </w:tc>
        <w:tc>
          <w:tcPr>
            <w:tcW w:w="2030" w:type="dxa"/>
            <w:tcBorders>
              <w:top w:val="single" w:sz="4" w:space="0" w:color="auto"/>
              <w:left w:val="single" w:sz="4" w:space="0" w:color="auto"/>
              <w:bottom w:val="single" w:sz="4" w:space="0" w:color="auto"/>
              <w:right w:val="nil"/>
            </w:tcBorders>
            <w:vAlign w:val="center"/>
            <w:hideMark/>
          </w:tcPr>
          <w:p w:rsidR="006D4DED" w:rsidRPr="00622F83" w:rsidRDefault="006D4DED" w:rsidP="00735BF0">
            <w:pPr>
              <w:jc w:val="center"/>
              <w:rPr>
                <w:rFonts w:ascii="Calibri" w:eastAsia="Times New Roman" w:hAnsi="Calibri" w:cs="Calibri"/>
                <w:b/>
                <w:bCs/>
                <w:sz w:val="20"/>
                <w:szCs w:val="20"/>
                <w:lang w:eastAsia="el-GR"/>
              </w:rPr>
            </w:pPr>
            <w:r w:rsidRPr="00622F83">
              <w:rPr>
                <w:rFonts w:ascii="Calibri" w:eastAsia="Times New Roman" w:hAnsi="Calibri" w:cs="Calibri"/>
                <w:b/>
                <w:bCs/>
                <w:sz w:val="20"/>
                <w:szCs w:val="20"/>
                <w:lang w:eastAsia="el-GR"/>
              </w:rPr>
              <w:t>ΟΡΙΑ     ΒΑΘΜΟΛΟΓΗΣΗΣ ΔΙΑΣΥΛΛΟΓΙΚΟΥ                           Κ20  ΑΝΔΡΩΝ</w:t>
            </w:r>
          </w:p>
        </w:tc>
        <w:tc>
          <w:tcPr>
            <w:tcW w:w="2030" w:type="dxa"/>
            <w:tcBorders>
              <w:top w:val="single" w:sz="4" w:space="0" w:color="auto"/>
              <w:left w:val="single" w:sz="4" w:space="0" w:color="auto"/>
              <w:bottom w:val="single" w:sz="4" w:space="0" w:color="auto"/>
              <w:right w:val="nil"/>
            </w:tcBorders>
            <w:vAlign w:val="center"/>
            <w:hideMark/>
          </w:tcPr>
          <w:p w:rsidR="006D4DED" w:rsidRPr="00622F83" w:rsidRDefault="006D4DED" w:rsidP="00735BF0">
            <w:pPr>
              <w:jc w:val="center"/>
              <w:rPr>
                <w:rFonts w:ascii="Calibri" w:eastAsia="Times New Roman" w:hAnsi="Calibri" w:cs="Calibri"/>
                <w:b/>
                <w:bCs/>
                <w:sz w:val="20"/>
                <w:szCs w:val="20"/>
                <w:lang w:eastAsia="el-GR"/>
              </w:rPr>
            </w:pPr>
            <w:r w:rsidRPr="00622F83">
              <w:rPr>
                <w:rFonts w:ascii="Calibri" w:eastAsia="Times New Roman" w:hAnsi="Calibri" w:cs="Calibri"/>
                <w:b/>
                <w:bCs/>
                <w:sz w:val="20"/>
                <w:szCs w:val="20"/>
                <w:lang w:eastAsia="el-GR"/>
              </w:rPr>
              <w:t xml:space="preserve">ΟΡΙΑ                     ΥΨΗΛΗΣ ΠΡΙΜΟΔΟΤΗΣΗΣ - ΠΡΟΚΡΙΣΗΣ ΠΑΝΕΛΛΗΝΙΟΥ            Κ20 ΑΝΔΡΩΝ                                                                                             </w:t>
            </w:r>
          </w:p>
        </w:tc>
        <w:tc>
          <w:tcPr>
            <w:tcW w:w="2031" w:type="dxa"/>
            <w:tcBorders>
              <w:top w:val="single" w:sz="4" w:space="0" w:color="auto"/>
              <w:left w:val="single" w:sz="4" w:space="0" w:color="auto"/>
              <w:bottom w:val="single" w:sz="4" w:space="0" w:color="auto"/>
              <w:right w:val="single" w:sz="4" w:space="0" w:color="auto"/>
            </w:tcBorders>
            <w:vAlign w:val="center"/>
            <w:hideMark/>
          </w:tcPr>
          <w:p w:rsidR="006D4DED" w:rsidRPr="00622F83" w:rsidRDefault="006D4DED" w:rsidP="00735BF0">
            <w:pPr>
              <w:jc w:val="center"/>
              <w:rPr>
                <w:rFonts w:ascii="Calibri" w:eastAsia="Times New Roman" w:hAnsi="Calibri" w:cs="Calibri"/>
                <w:b/>
                <w:bCs/>
                <w:sz w:val="20"/>
                <w:szCs w:val="20"/>
                <w:lang w:eastAsia="el-GR"/>
              </w:rPr>
            </w:pPr>
            <w:r w:rsidRPr="00622F83">
              <w:rPr>
                <w:rFonts w:ascii="Calibri" w:eastAsia="Times New Roman" w:hAnsi="Calibri" w:cs="Calibri"/>
                <w:b/>
                <w:bCs/>
                <w:sz w:val="20"/>
                <w:szCs w:val="20"/>
                <w:lang w:eastAsia="el-GR"/>
              </w:rPr>
              <w:t xml:space="preserve">ΟΡΙΑ             ΒΑΘΜΟΛΟΓΗΣΗΣ                                                                        &amp;  ΚΑΤΑΒΟΛΗΣ ΕΞΟΔΩΝ ΠΑΝΕΛΛΗΝΙΩΝ                        Κ20 ΑΝΔΡΩΝ                                                                                             </w:t>
            </w:r>
          </w:p>
        </w:tc>
      </w:tr>
      <w:tr w:rsidR="006D4DED" w:rsidRPr="00622F83" w:rsidTr="00735BF0">
        <w:trPr>
          <w:trHeight w:val="342"/>
        </w:trPr>
        <w:tc>
          <w:tcPr>
            <w:tcW w:w="2030" w:type="dxa"/>
            <w:tcBorders>
              <w:top w:val="single" w:sz="4" w:space="0" w:color="auto"/>
              <w:left w:val="single" w:sz="4" w:space="0" w:color="auto"/>
              <w:bottom w:val="single" w:sz="4" w:space="0" w:color="auto"/>
              <w:right w:val="single" w:sz="4" w:space="0" w:color="auto"/>
            </w:tcBorders>
            <w:noWrap/>
            <w:vAlign w:val="bottom"/>
            <w:hideMark/>
          </w:tcPr>
          <w:p w:rsidR="006D4DED" w:rsidRPr="00622F83" w:rsidRDefault="006D4DED" w:rsidP="00735BF0">
            <w:pPr>
              <w:jc w:val="right"/>
              <w:rPr>
                <w:rFonts w:ascii="Calibri" w:eastAsia="Times New Roman" w:hAnsi="Calibri" w:cs="Calibri"/>
                <w:lang w:eastAsia="el-GR"/>
              </w:rPr>
            </w:pPr>
            <w:r w:rsidRPr="00622F83">
              <w:rPr>
                <w:rFonts w:ascii="Calibri" w:eastAsia="Times New Roman" w:hAnsi="Calibri" w:cs="Calibri"/>
                <w:lang w:eastAsia="el-GR"/>
              </w:rPr>
              <w:t> </w:t>
            </w:r>
          </w:p>
        </w:tc>
        <w:tc>
          <w:tcPr>
            <w:tcW w:w="2030"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b/>
                <w:bCs/>
                <w:lang w:eastAsia="el-GR"/>
              </w:rPr>
            </w:pPr>
            <w:r w:rsidRPr="00622F83">
              <w:rPr>
                <w:rFonts w:ascii="Calibri" w:eastAsia="Times New Roman" w:hAnsi="Calibri" w:cs="Calibri"/>
                <w:b/>
                <w:bCs/>
                <w:lang w:eastAsia="el-GR"/>
              </w:rPr>
              <w:t>2026</w:t>
            </w:r>
          </w:p>
        </w:tc>
        <w:tc>
          <w:tcPr>
            <w:tcW w:w="2030"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b/>
                <w:bCs/>
                <w:lang w:eastAsia="el-GR"/>
              </w:rPr>
            </w:pPr>
            <w:r w:rsidRPr="00622F83">
              <w:rPr>
                <w:rFonts w:ascii="Calibri" w:eastAsia="Times New Roman" w:hAnsi="Calibri" w:cs="Calibri"/>
                <w:b/>
                <w:bCs/>
                <w:lang w:eastAsia="el-GR"/>
              </w:rPr>
              <w:t>2026</w:t>
            </w:r>
          </w:p>
        </w:tc>
        <w:tc>
          <w:tcPr>
            <w:tcW w:w="2031"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b/>
                <w:bCs/>
                <w:lang w:eastAsia="el-GR"/>
              </w:rPr>
            </w:pPr>
            <w:r w:rsidRPr="00622F83">
              <w:rPr>
                <w:rFonts w:ascii="Calibri" w:eastAsia="Times New Roman" w:hAnsi="Calibri" w:cs="Calibri"/>
                <w:b/>
                <w:bCs/>
                <w:lang w:eastAsia="el-GR"/>
              </w:rPr>
              <w:t>2026</w:t>
            </w:r>
          </w:p>
        </w:tc>
      </w:tr>
      <w:tr w:rsidR="006D4DED" w:rsidRPr="00622F83" w:rsidTr="00735BF0">
        <w:trPr>
          <w:trHeight w:val="342"/>
        </w:trPr>
        <w:tc>
          <w:tcPr>
            <w:tcW w:w="2030"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rPr>
                <w:rFonts w:ascii="Calibri" w:eastAsia="Times New Roman" w:hAnsi="Calibri" w:cs="Calibri"/>
                <w:lang w:eastAsia="el-GR"/>
              </w:rPr>
            </w:pPr>
            <w:r w:rsidRPr="00622F83">
              <w:rPr>
                <w:rFonts w:ascii="Calibri" w:eastAsia="Times New Roman" w:hAnsi="Calibri" w:cs="Calibri"/>
                <w:lang w:eastAsia="el-GR"/>
              </w:rPr>
              <w:t>ΑΓΩΝΙΣΜΑΤΑ</w:t>
            </w:r>
          </w:p>
        </w:tc>
        <w:tc>
          <w:tcPr>
            <w:tcW w:w="2030"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ΕΠΙΔΟΣΗ</w:t>
            </w:r>
          </w:p>
        </w:tc>
        <w:tc>
          <w:tcPr>
            <w:tcW w:w="2030"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ΕΠΙΔΟΣΗ</w:t>
            </w:r>
          </w:p>
        </w:tc>
        <w:tc>
          <w:tcPr>
            <w:tcW w:w="2031"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ΕΠΙΔΟΣΗ</w:t>
            </w:r>
          </w:p>
        </w:tc>
      </w:tr>
      <w:tr w:rsidR="006D4DED" w:rsidRPr="00622F83" w:rsidTr="00735BF0">
        <w:trPr>
          <w:trHeight w:val="342"/>
        </w:trPr>
        <w:tc>
          <w:tcPr>
            <w:tcW w:w="2030"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100μ</w:t>
            </w:r>
          </w:p>
        </w:tc>
        <w:tc>
          <w:tcPr>
            <w:tcW w:w="2030"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12.14</w:t>
            </w:r>
          </w:p>
        </w:tc>
        <w:tc>
          <w:tcPr>
            <w:tcW w:w="2030"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11.34</w:t>
            </w:r>
          </w:p>
        </w:tc>
        <w:tc>
          <w:tcPr>
            <w:tcW w:w="2031"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11.54</w:t>
            </w:r>
          </w:p>
        </w:tc>
      </w:tr>
      <w:tr w:rsidR="006D4DED" w:rsidRPr="00622F83" w:rsidTr="00735BF0">
        <w:trPr>
          <w:trHeight w:val="342"/>
        </w:trPr>
        <w:tc>
          <w:tcPr>
            <w:tcW w:w="2030"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200μ</w:t>
            </w:r>
          </w:p>
        </w:tc>
        <w:tc>
          <w:tcPr>
            <w:tcW w:w="2030"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25.14</w:t>
            </w:r>
          </w:p>
        </w:tc>
        <w:tc>
          <w:tcPr>
            <w:tcW w:w="2030"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23.04</w:t>
            </w:r>
          </w:p>
        </w:tc>
        <w:tc>
          <w:tcPr>
            <w:tcW w:w="2031"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23.44</w:t>
            </w:r>
          </w:p>
        </w:tc>
      </w:tr>
      <w:tr w:rsidR="006D4DED" w:rsidRPr="00622F83" w:rsidTr="00735BF0">
        <w:trPr>
          <w:trHeight w:val="342"/>
        </w:trPr>
        <w:tc>
          <w:tcPr>
            <w:tcW w:w="2030"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400μ</w:t>
            </w:r>
          </w:p>
        </w:tc>
        <w:tc>
          <w:tcPr>
            <w:tcW w:w="2030"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55.14</w:t>
            </w:r>
          </w:p>
        </w:tc>
        <w:tc>
          <w:tcPr>
            <w:tcW w:w="2030"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51.44</w:t>
            </w:r>
          </w:p>
        </w:tc>
        <w:tc>
          <w:tcPr>
            <w:tcW w:w="2031"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52.14</w:t>
            </w:r>
          </w:p>
        </w:tc>
      </w:tr>
      <w:tr w:rsidR="006D4DED" w:rsidRPr="00622F83" w:rsidTr="00735BF0">
        <w:trPr>
          <w:trHeight w:val="342"/>
        </w:trPr>
        <w:tc>
          <w:tcPr>
            <w:tcW w:w="2030"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800μ</w:t>
            </w:r>
          </w:p>
        </w:tc>
        <w:tc>
          <w:tcPr>
            <w:tcW w:w="2030"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2.11.14</w:t>
            </w:r>
          </w:p>
        </w:tc>
        <w:tc>
          <w:tcPr>
            <w:tcW w:w="2030"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2.02.14</w:t>
            </w:r>
          </w:p>
        </w:tc>
        <w:tc>
          <w:tcPr>
            <w:tcW w:w="2031"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2.03.44</w:t>
            </w:r>
          </w:p>
        </w:tc>
      </w:tr>
      <w:tr w:rsidR="006D4DED" w:rsidRPr="00622F83" w:rsidTr="00735BF0">
        <w:trPr>
          <w:trHeight w:val="342"/>
        </w:trPr>
        <w:tc>
          <w:tcPr>
            <w:tcW w:w="2030"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1.500μ</w:t>
            </w:r>
          </w:p>
        </w:tc>
        <w:tc>
          <w:tcPr>
            <w:tcW w:w="2030"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4.32.14</w:t>
            </w:r>
          </w:p>
        </w:tc>
        <w:tc>
          <w:tcPr>
            <w:tcW w:w="2030"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4.14.14</w:t>
            </w:r>
          </w:p>
        </w:tc>
        <w:tc>
          <w:tcPr>
            <w:tcW w:w="2031"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4.18.14</w:t>
            </w:r>
          </w:p>
        </w:tc>
      </w:tr>
      <w:tr w:rsidR="006D4DED" w:rsidRPr="00622F83" w:rsidTr="00735BF0">
        <w:trPr>
          <w:trHeight w:val="342"/>
        </w:trPr>
        <w:tc>
          <w:tcPr>
            <w:tcW w:w="2030"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3.000μ</w:t>
            </w:r>
          </w:p>
        </w:tc>
        <w:tc>
          <w:tcPr>
            <w:tcW w:w="2030"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p>
        </w:tc>
        <w:tc>
          <w:tcPr>
            <w:tcW w:w="2030"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p>
        </w:tc>
        <w:tc>
          <w:tcPr>
            <w:tcW w:w="2031" w:type="dxa"/>
            <w:tcBorders>
              <w:top w:val="nil"/>
              <w:left w:val="nil"/>
              <w:bottom w:val="single" w:sz="4" w:space="0" w:color="auto"/>
              <w:right w:val="single" w:sz="4" w:space="0" w:color="auto"/>
            </w:tcBorders>
            <w:noWrap/>
            <w:hideMark/>
          </w:tcPr>
          <w:p w:rsidR="006D4DED" w:rsidRPr="001754D2" w:rsidRDefault="006D4DED" w:rsidP="00735BF0">
            <w:pPr>
              <w:jc w:val="center"/>
              <w:rPr>
                <w:rFonts w:ascii="Calibri" w:eastAsia="Times New Roman" w:hAnsi="Calibri" w:cs="Calibri"/>
                <w:b/>
                <w:lang w:eastAsia="el-GR"/>
              </w:rPr>
            </w:pPr>
            <w:r w:rsidRPr="001754D2">
              <w:rPr>
                <w:rFonts w:ascii="Calibri" w:eastAsia="Times New Roman" w:hAnsi="Calibri" w:cs="Calibri"/>
                <w:b/>
                <w:lang w:val="en-US" w:eastAsia="el-GR"/>
              </w:rPr>
              <w:t>9.</w:t>
            </w:r>
            <w:r w:rsidRPr="001754D2">
              <w:rPr>
                <w:rFonts w:ascii="Calibri" w:eastAsia="Times New Roman" w:hAnsi="Calibri" w:cs="Calibri"/>
                <w:b/>
                <w:lang w:eastAsia="el-GR"/>
              </w:rPr>
              <w:t>50</w:t>
            </w:r>
            <w:r w:rsidRPr="001754D2">
              <w:rPr>
                <w:rFonts w:ascii="Calibri" w:eastAsia="Times New Roman" w:hAnsi="Calibri" w:cs="Calibri"/>
                <w:b/>
                <w:lang w:val="en-US" w:eastAsia="el-GR"/>
              </w:rPr>
              <w:t>.14</w:t>
            </w:r>
          </w:p>
        </w:tc>
      </w:tr>
      <w:tr w:rsidR="006D4DED" w:rsidRPr="00622F83" w:rsidTr="00735BF0">
        <w:trPr>
          <w:trHeight w:val="342"/>
        </w:trPr>
        <w:tc>
          <w:tcPr>
            <w:tcW w:w="2030"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5.000μ</w:t>
            </w:r>
          </w:p>
        </w:tc>
        <w:tc>
          <w:tcPr>
            <w:tcW w:w="2030"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17.45.14</w:t>
            </w:r>
          </w:p>
        </w:tc>
        <w:tc>
          <w:tcPr>
            <w:tcW w:w="2030"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16.17.14</w:t>
            </w:r>
          </w:p>
        </w:tc>
        <w:tc>
          <w:tcPr>
            <w:tcW w:w="2031"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16.</w:t>
            </w:r>
            <w:r w:rsidRPr="00622F83">
              <w:rPr>
                <w:rFonts w:ascii="Calibri" w:eastAsia="Times New Roman" w:hAnsi="Calibri" w:cs="Calibri"/>
                <w:lang w:eastAsia="el-GR"/>
              </w:rPr>
              <w:t>48</w:t>
            </w:r>
            <w:r w:rsidRPr="00622F83">
              <w:rPr>
                <w:rFonts w:ascii="Calibri" w:eastAsia="Times New Roman" w:hAnsi="Calibri" w:cs="Calibri"/>
                <w:lang w:val="en-US" w:eastAsia="el-GR"/>
              </w:rPr>
              <w:t>.14</w:t>
            </w:r>
          </w:p>
        </w:tc>
      </w:tr>
      <w:tr w:rsidR="006D4DED" w:rsidRPr="00622F83" w:rsidTr="00735BF0">
        <w:trPr>
          <w:trHeight w:val="342"/>
        </w:trPr>
        <w:tc>
          <w:tcPr>
            <w:tcW w:w="2030"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3.000μ. ΦΕ</w:t>
            </w:r>
          </w:p>
        </w:tc>
        <w:tc>
          <w:tcPr>
            <w:tcW w:w="2030"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11.40.14</w:t>
            </w:r>
          </w:p>
        </w:tc>
        <w:tc>
          <w:tcPr>
            <w:tcW w:w="2030"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val="en-US" w:eastAsia="el-GR"/>
              </w:rPr>
              <w:t>10.</w:t>
            </w:r>
            <w:r w:rsidRPr="00622F83">
              <w:rPr>
                <w:rFonts w:ascii="Calibri" w:eastAsia="Times New Roman" w:hAnsi="Calibri" w:cs="Calibri"/>
                <w:b/>
                <w:lang w:eastAsia="el-GR"/>
              </w:rPr>
              <w:t>40</w:t>
            </w:r>
            <w:r w:rsidRPr="00622F83">
              <w:rPr>
                <w:rFonts w:ascii="Calibri" w:eastAsia="Times New Roman" w:hAnsi="Calibri" w:cs="Calibri"/>
                <w:b/>
                <w:lang w:val="en-US" w:eastAsia="el-GR"/>
              </w:rPr>
              <w:t>.14</w:t>
            </w:r>
          </w:p>
        </w:tc>
        <w:tc>
          <w:tcPr>
            <w:tcW w:w="2031"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10.</w:t>
            </w:r>
            <w:r w:rsidRPr="00622F83">
              <w:rPr>
                <w:rFonts w:ascii="Calibri" w:eastAsia="Times New Roman" w:hAnsi="Calibri" w:cs="Calibri"/>
                <w:lang w:eastAsia="el-GR"/>
              </w:rPr>
              <w:t>5</w:t>
            </w:r>
            <w:r w:rsidRPr="00622F83">
              <w:rPr>
                <w:rFonts w:ascii="Calibri" w:eastAsia="Times New Roman" w:hAnsi="Calibri" w:cs="Calibri"/>
                <w:lang w:val="en-US" w:eastAsia="el-GR"/>
              </w:rPr>
              <w:t>3.14</w:t>
            </w:r>
          </w:p>
        </w:tc>
      </w:tr>
      <w:tr w:rsidR="006D4DED" w:rsidRPr="00622F83" w:rsidTr="00735BF0">
        <w:trPr>
          <w:trHeight w:val="342"/>
        </w:trPr>
        <w:tc>
          <w:tcPr>
            <w:tcW w:w="2030"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110μ. ΕΜΠ</w:t>
            </w:r>
          </w:p>
        </w:tc>
        <w:tc>
          <w:tcPr>
            <w:tcW w:w="2030"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17.14</w:t>
            </w:r>
          </w:p>
        </w:tc>
        <w:tc>
          <w:tcPr>
            <w:tcW w:w="2030"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16.14</w:t>
            </w:r>
          </w:p>
        </w:tc>
        <w:tc>
          <w:tcPr>
            <w:tcW w:w="2031"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16.94</w:t>
            </w:r>
          </w:p>
        </w:tc>
      </w:tr>
      <w:tr w:rsidR="006D4DED" w:rsidRPr="00622F83" w:rsidTr="00735BF0">
        <w:trPr>
          <w:trHeight w:val="342"/>
        </w:trPr>
        <w:tc>
          <w:tcPr>
            <w:tcW w:w="2030"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400μ. ΕΜΠ</w:t>
            </w:r>
          </w:p>
        </w:tc>
        <w:tc>
          <w:tcPr>
            <w:tcW w:w="2030"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1.05.14</w:t>
            </w:r>
          </w:p>
        </w:tc>
        <w:tc>
          <w:tcPr>
            <w:tcW w:w="2030"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val="en-US" w:eastAsia="el-GR"/>
              </w:rPr>
              <w:t>1.0</w:t>
            </w:r>
            <w:r w:rsidRPr="00622F83">
              <w:rPr>
                <w:rFonts w:ascii="Calibri" w:eastAsia="Times New Roman" w:hAnsi="Calibri" w:cs="Calibri"/>
                <w:b/>
                <w:lang w:eastAsia="el-GR"/>
              </w:rPr>
              <w:t>0</w:t>
            </w:r>
            <w:r w:rsidRPr="00622F83">
              <w:rPr>
                <w:rFonts w:ascii="Calibri" w:eastAsia="Times New Roman" w:hAnsi="Calibri" w:cs="Calibri"/>
                <w:b/>
                <w:lang w:val="en-US" w:eastAsia="el-GR"/>
              </w:rPr>
              <w:t>.14</w:t>
            </w:r>
          </w:p>
        </w:tc>
        <w:tc>
          <w:tcPr>
            <w:tcW w:w="2031"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1.02.14</w:t>
            </w:r>
          </w:p>
        </w:tc>
      </w:tr>
      <w:tr w:rsidR="006D4DED" w:rsidRPr="00622F83" w:rsidTr="00735BF0">
        <w:trPr>
          <w:trHeight w:val="342"/>
        </w:trPr>
        <w:tc>
          <w:tcPr>
            <w:tcW w:w="2030"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ΥΨΟΣ</w:t>
            </w:r>
          </w:p>
        </w:tc>
        <w:tc>
          <w:tcPr>
            <w:tcW w:w="2030"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1.6</w:t>
            </w:r>
            <w:r w:rsidRPr="00622F83">
              <w:rPr>
                <w:rFonts w:ascii="Calibri" w:eastAsia="Times New Roman" w:hAnsi="Calibri" w:cs="Calibri"/>
                <w:lang w:val="en-US" w:eastAsia="el-GR"/>
              </w:rPr>
              <w:t>7</w:t>
            </w:r>
          </w:p>
        </w:tc>
        <w:tc>
          <w:tcPr>
            <w:tcW w:w="2030"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1.87</w:t>
            </w:r>
          </w:p>
        </w:tc>
        <w:tc>
          <w:tcPr>
            <w:tcW w:w="2031"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1.83</w:t>
            </w:r>
          </w:p>
        </w:tc>
      </w:tr>
      <w:tr w:rsidR="006D4DED" w:rsidRPr="00622F83" w:rsidTr="00735BF0">
        <w:trPr>
          <w:trHeight w:val="342"/>
        </w:trPr>
        <w:tc>
          <w:tcPr>
            <w:tcW w:w="2030"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ΕΠΙ ΚΟΝΤΩ</w:t>
            </w:r>
          </w:p>
        </w:tc>
        <w:tc>
          <w:tcPr>
            <w:tcW w:w="2030"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3.60</w:t>
            </w:r>
          </w:p>
        </w:tc>
        <w:tc>
          <w:tcPr>
            <w:tcW w:w="2030"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4.10</w:t>
            </w:r>
          </w:p>
        </w:tc>
        <w:tc>
          <w:tcPr>
            <w:tcW w:w="2031"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3.90</w:t>
            </w:r>
          </w:p>
        </w:tc>
      </w:tr>
      <w:tr w:rsidR="006D4DED" w:rsidRPr="00622F83" w:rsidTr="00735BF0">
        <w:trPr>
          <w:trHeight w:val="342"/>
        </w:trPr>
        <w:tc>
          <w:tcPr>
            <w:tcW w:w="2030"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ΜΗΚΟΣ</w:t>
            </w:r>
          </w:p>
        </w:tc>
        <w:tc>
          <w:tcPr>
            <w:tcW w:w="2030"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5.75</w:t>
            </w:r>
          </w:p>
        </w:tc>
        <w:tc>
          <w:tcPr>
            <w:tcW w:w="2030"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val="en-US" w:eastAsia="el-GR"/>
              </w:rPr>
              <w:t>6.</w:t>
            </w:r>
            <w:r w:rsidRPr="00622F83">
              <w:rPr>
                <w:rFonts w:ascii="Calibri" w:eastAsia="Times New Roman" w:hAnsi="Calibri" w:cs="Calibri"/>
                <w:b/>
                <w:lang w:eastAsia="el-GR"/>
              </w:rPr>
              <w:t>70</w:t>
            </w:r>
          </w:p>
        </w:tc>
        <w:tc>
          <w:tcPr>
            <w:tcW w:w="2031"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6.50</w:t>
            </w:r>
          </w:p>
        </w:tc>
      </w:tr>
      <w:tr w:rsidR="006D4DED" w:rsidRPr="00622F83" w:rsidTr="00735BF0">
        <w:trPr>
          <w:trHeight w:val="342"/>
        </w:trPr>
        <w:tc>
          <w:tcPr>
            <w:tcW w:w="2030"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ΤΡΙΠΛΟΥΝ</w:t>
            </w:r>
          </w:p>
        </w:tc>
        <w:tc>
          <w:tcPr>
            <w:tcW w:w="2030"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12.00</w:t>
            </w:r>
          </w:p>
        </w:tc>
        <w:tc>
          <w:tcPr>
            <w:tcW w:w="2030"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val="en-US" w:eastAsia="el-GR"/>
              </w:rPr>
              <w:t>13.</w:t>
            </w:r>
            <w:r w:rsidRPr="00622F83">
              <w:rPr>
                <w:rFonts w:ascii="Calibri" w:eastAsia="Times New Roman" w:hAnsi="Calibri" w:cs="Calibri"/>
                <w:b/>
                <w:lang w:eastAsia="el-GR"/>
              </w:rPr>
              <w:t>50</w:t>
            </w:r>
          </w:p>
        </w:tc>
        <w:tc>
          <w:tcPr>
            <w:tcW w:w="2031"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13.30</w:t>
            </w:r>
          </w:p>
        </w:tc>
      </w:tr>
      <w:tr w:rsidR="006D4DED" w:rsidRPr="00622F83" w:rsidTr="00735BF0">
        <w:trPr>
          <w:trHeight w:val="342"/>
        </w:trPr>
        <w:tc>
          <w:tcPr>
            <w:tcW w:w="2030"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ΣΦΑΙΡ</w:t>
            </w:r>
            <w:r>
              <w:rPr>
                <w:rFonts w:ascii="Calibri" w:eastAsia="Times New Roman" w:hAnsi="Calibri" w:cs="Calibri"/>
                <w:lang w:eastAsia="el-GR"/>
              </w:rPr>
              <w:t>ΟΒΟΛΙΑ</w:t>
            </w:r>
          </w:p>
        </w:tc>
        <w:tc>
          <w:tcPr>
            <w:tcW w:w="2030"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11.30</w:t>
            </w:r>
          </w:p>
        </w:tc>
        <w:tc>
          <w:tcPr>
            <w:tcW w:w="2030" w:type="dxa"/>
            <w:tcBorders>
              <w:top w:val="nil"/>
              <w:left w:val="nil"/>
              <w:bottom w:val="single" w:sz="4" w:space="0" w:color="auto"/>
              <w:right w:val="nil"/>
            </w:tcBorders>
            <w:noWrap/>
            <w:hideMark/>
          </w:tcPr>
          <w:p w:rsidR="006D4DED" w:rsidRPr="00F97115" w:rsidRDefault="006D4DED" w:rsidP="00735BF0">
            <w:pPr>
              <w:jc w:val="center"/>
              <w:rPr>
                <w:rFonts w:ascii="Calibri" w:eastAsia="Times New Roman" w:hAnsi="Calibri" w:cs="Calibri"/>
                <w:b/>
                <w:lang w:eastAsia="el-GR"/>
              </w:rPr>
            </w:pPr>
            <w:r w:rsidRPr="00F97115">
              <w:rPr>
                <w:rFonts w:ascii="Calibri" w:eastAsia="Times New Roman" w:hAnsi="Calibri" w:cs="Calibri"/>
                <w:b/>
                <w:lang w:val="en-US" w:eastAsia="el-GR"/>
              </w:rPr>
              <w:t>1</w:t>
            </w:r>
            <w:r w:rsidRPr="00F97115">
              <w:rPr>
                <w:rFonts w:ascii="Calibri" w:eastAsia="Times New Roman" w:hAnsi="Calibri" w:cs="Calibri"/>
                <w:b/>
                <w:lang w:eastAsia="el-GR"/>
              </w:rPr>
              <w:t>3</w:t>
            </w:r>
            <w:r w:rsidRPr="00F97115">
              <w:rPr>
                <w:rFonts w:ascii="Calibri" w:eastAsia="Times New Roman" w:hAnsi="Calibri" w:cs="Calibri"/>
                <w:b/>
                <w:lang w:val="en-US" w:eastAsia="el-GR"/>
              </w:rPr>
              <w:t>.</w:t>
            </w:r>
            <w:r w:rsidRPr="00F97115">
              <w:rPr>
                <w:rFonts w:ascii="Calibri" w:eastAsia="Times New Roman" w:hAnsi="Calibri" w:cs="Calibri"/>
                <w:b/>
                <w:lang w:eastAsia="el-GR"/>
              </w:rPr>
              <w:t>7</w:t>
            </w:r>
            <w:r w:rsidRPr="00F97115">
              <w:rPr>
                <w:rFonts w:ascii="Calibri" w:eastAsia="Times New Roman" w:hAnsi="Calibri" w:cs="Calibri"/>
                <w:b/>
                <w:lang w:val="en-US" w:eastAsia="el-GR"/>
              </w:rPr>
              <w:t>0</w:t>
            </w:r>
          </w:p>
        </w:tc>
        <w:tc>
          <w:tcPr>
            <w:tcW w:w="2031" w:type="dxa"/>
            <w:tcBorders>
              <w:top w:val="nil"/>
              <w:left w:val="nil"/>
              <w:bottom w:val="single" w:sz="4" w:space="0" w:color="auto"/>
              <w:right w:val="single" w:sz="4" w:space="0" w:color="auto"/>
            </w:tcBorders>
            <w:noWrap/>
            <w:hideMark/>
          </w:tcPr>
          <w:p w:rsidR="006D4DED" w:rsidRPr="00F97115" w:rsidRDefault="006D4DED" w:rsidP="00735BF0">
            <w:pPr>
              <w:jc w:val="center"/>
              <w:rPr>
                <w:rFonts w:ascii="Calibri" w:eastAsia="Times New Roman" w:hAnsi="Calibri" w:cs="Calibri"/>
                <w:b/>
                <w:lang w:eastAsia="el-GR"/>
              </w:rPr>
            </w:pPr>
            <w:r w:rsidRPr="00F97115">
              <w:rPr>
                <w:rFonts w:ascii="Calibri" w:eastAsia="Times New Roman" w:hAnsi="Calibri" w:cs="Calibri"/>
                <w:b/>
                <w:lang w:val="en-US" w:eastAsia="el-GR"/>
              </w:rPr>
              <w:t>13.</w:t>
            </w:r>
            <w:r w:rsidRPr="00F97115">
              <w:rPr>
                <w:rFonts w:ascii="Calibri" w:eastAsia="Times New Roman" w:hAnsi="Calibri" w:cs="Calibri"/>
                <w:b/>
                <w:lang w:eastAsia="el-GR"/>
              </w:rPr>
              <w:t>2</w:t>
            </w:r>
            <w:r w:rsidRPr="00F97115">
              <w:rPr>
                <w:rFonts w:ascii="Calibri" w:eastAsia="Times New Roman" w:hAnsi="Calibri" w:cs="Calibri"/>
                <w:b/>
                <w:lang w:val="en-US" w:eastAsia="el-GR"/>
              </w:rPr>
              <w:t>0</w:t>
            </w:r>
          </w:p>
        </w:tc>
      </w:tr>
      <w:tr w:rsidR="006D4DED" w:rsidRPr="00622F83" w:rsidTr="00735BF0">
        <w:trPr>
          <w:trHeight w:val="342"/>
        </w:trPr>
        <w:tc>
          <w:tcPr>
            <w:tcW w:w="2030"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ΔΙΣΚΟ</w:t>
            </w:r>
            <w:r>
              <w:rPr>
                <w:rFonts w:ascii="Calibri" w:eastAsia="Times New Roman" w:hAnsi="Calibri" w:cs="Calibri"/>
                <w:lang w:eastAsia="el-GR"/>
              </w:rPr>
              <w:t>ΒΟΛΙΑ</w:t>
            </w:r>
          </w:p>
        </w:tc>
        <w:tc>
          <w:tcPr>
            <w:tcW w:w="2030"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35.00</w:t>
            </w:r>
          </w:p>
        </w:tc>
        <w:tc>
          <w:tcPr>
            <w:tcW w:w="2030"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40.00</w:t>
            </w:r>
          </w:p>
        </w:tc>
        <w:tc>
          <w:tcPr>
            <w:tcW w:w="2031"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38.00</w:t>
            </w:r>
          </w:p>
        </w:tc>
      </w:tr>
      <w:tr w:rsidR="006D4DED" w:rsidRPr="00622F83" w:rsidTr="00735BF0">
        <w:trPr>
          <w:trHeight w:val="342"/>
        </w:trPr>
        <w:tc>
          <w:tcPr>
            <w:tcW w:w="2030"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ΑΚΟΝΤΙ</w:t>
            </w:r>
            <w:r>
              <w:rPr>
                <w:rFonts w:ascii="Calibri" w:eastAsia="Times New Roman" w:hAnsi="Calibri" w:cs="Calibri"/>
                <w:lang w:eastAsia="el-GR"/>
              </w:rPr>
              <w:t>ΣΜΟΣ</w:t>
            </w:r>
          </w:p>
        </w:tc>
        <w:tc>
          <w:tcPr>
            <w:tcW w:w="2030"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eastAsia="el-GR"/>
              </w:rPr>
              <w:t>38.00</w:t>
            </w:r>
          </w:p>
        </w:tc>
        <w:tc>
          <w:tcPr>
            <w:tcW w:w="2030"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48.00</w:t>
            </w:r>
          </w:p>
        </w:tc>
        <w:tc>
          <w:tcPr>
            <w:tcW w:w="2031" w:type="dxa"/>
            <w:tcBorders>
              <w:top w:val="nil"/>
              <w:left w:val="nil"/>
              <w:bottom w:val="single" w:sz="4" w:space="0" w:color="auto"/>
              <w:right w:val="single" w:sz="4" w:space="0" w:color="auto"/>
            </w:tcBorders>
            <w:noWrap/>
            <w:hideMark/>
          </w:tcPr>
          <w:p w:rsidR="006D4DED" w:rsidRPr="001754D2" w:rsidRDefault="006D4DED" w:rsidP="00735BF0">
            <w:pPr>
              <w:jc w:val="center"/>
              <w:rPr>
                <w:rFonts w:ascii="Calibri" w:eastAsia="Times New Roman" w:hAnsi="Calibri" w:cs="Calibri"/>
                <w:b/>
                <w:lang w:eastAsia="el-GR"/>
              </w:rPr>
            </w:pPr>
            <w:r w:rsidRPr="001754D2">
              <w:rPr>
                <w:rFonts w:ascii="Calibri" w:eastAsia="Times New Roman" w:hAnsi="Calibri" w:cs="Calibri"/>
                <w:b/>
                <w:lang w:val="en-US" w:eastAsia="el-GR"/>
              </w:rPr>
              <w:t>4</w:t>
            </w:r>
            <w:r w:rsidRPr="001754D2">
              <w:rPr>
                <w:rFonts w:ascii="Calibri" w:eastAsia="Times New Roman" w:hAnsi="Calibri" w:cs="Calibri"/>
                <w:b/>
                <w:lang w:eastAsia="el-GR"/>
              </w:rPr>
              <w:t>5</w:t>
            </w:r>
            <w:r w:rsidRPr="001754D2">
              <w:rPr>
                <w:rFonts w:ascii="Calibri" w:eastAsia="Times New Roman" w:hAnsi="Calibri" w:cs="Calibri"/>
                <w:b/>
                <w:lang w:val="en-US" w:eastAsia="el-GR"/>
              </w:rPr>
              <w:t>.00</w:t>
            </w:r>
          </w:p>
        </w:tc>
      </w:tr>
      <w:tr w:rsidR="006D4DED" w:rsidRPr="00622F83" w:rsidTr="00735BF0">
        <w:trPr>
          <w:trHeight w:val="342"/>
        </w:trPr>
        <w:tc>
          <w:tcPr>
            <w:tcW w:w="2030"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ΣΦΥΡ</w:t>
            </w:r>
            <w:r>
              <w:rPr>
                <w:rFonts w:ascii="Calibri" w:eastAsia="Times New Roman" w:hAnsi="Calibri" w:cs="Calibri"/>
                <w:lang w:eastAsia="el-GR"/>
              </w:rPr>
              <w:t>ΟΒΟΛΙΑ</w:t>
            </w:r>
          </w:p>
        </w:tc>
        <w:tc>
          <w:tcPr>
            <w:tcW w:w="2030"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40.00</w:t>
            </w:r>
          </w:p>
        </w:tc>
        <w:tc>
          <w:tcPr>
            <w:tcW w:w="2030"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45.00</w:t>
            </w:r>
          </w:p>
        </w:tc>
        <w:tc>
          <w:tcPr>
            <w:tcW w:w="2031"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42.00</w:t>
            </w:r>
          </w:p>
        </w:tc>
      </w:tr>
      <w:tr w:rsidR="006D4DED" w:rsidRPr="00622F83" w:rsidTr="00735BF0">
        <w:trPr>
          <w:trHeight w:val="342"/>
        </w:trPr>
        <w:tc>
          <w:tcPr>
            <w:tcW w:w="2030"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ΔΕΚΑΘΛΟ</w:t>
            </w:r>
          </w:p>
        </w:tc>
        <w:tc>
          <w:tcPr>
            <w:tcW w:w="2030"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4.200</w:t>
            </w:r>
          </w:p>
        </w:tc>
        <w:tc>
          <w:tcPr>
            <w:tcW w:w="2030"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4950</w:t>
            </w:r>
          </w:p>
        </w:tc>
        <w:tc>
          <w:tcPr>
            <w:tcW w:w="2031"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4850</w:t>
            </w:r>
          </w:p>
        </w:tc>
      </w:tr>
      <w:tr w:rsidR="006D4DED" w:rsidRPr="00622F83" w:rsidTr="00735BF0">
        <w:trPr>
          <w:trHeight w:val="342"/>
        </w:trPr>
        <w:tc>
          <w:tcPr>
            <w:tcW w:w="2030" w:type="dxa"/>
            <w:tcBorders>
              <w:top w:val="nil"/>
              <w:left w:val="single" w:sz="4" w:space="0" w:color="auto"/>
              <w:bottom w:val="single" w:sz="4" w:space="0" w:color="auto"/>
              <w:right w:val="single" w:sz="4" w:space="0" w:color="auto"/>
            </w:tcBorders>
            <w:noWrap/>
            <w:vAlign w:val="bottom"/>
            <w:hideMark/>
          </w:tcPr>
          <w:p w:rsidR="006D4DED" w:rsidRPr="0048539E" w:rsidRDefault="006D4DED" w:rsidP="00735BF0">
            <w:pPr>
              <w:jc w:val="center"/>
              <w:rPr>
                <w:rFonts w:ascii="Calibri" w:eastAsia="Times New Roman" w:hAnsi="Calibri" w:cs="Calibri"/>
                <w:lang w:eastAsia="el-GR"/>
              </w:rPr>
            </w:pPr>
            <w:r>
              <w:rPr>
                <w:rFonts w:ascii="Calibri" w:eastAsia="Times New Roman" w:hAnsi="Calibri" w:cs="Calibri"/>
                <w:lang w:eastAsia="el-GR"/>
              </w:rPr>
              <w:t>10</w:t>
            </w:r>
            <w:r w:rsidRPr="0048539E">
              <w:rPr>
                <w:rFonts w:ascii="Calibri" w:eastAsia="Times New Roman" w:hAnsi="Calibri" w:cs="Calibri"/>
                <w:lang w:eastAsia="el-GR"/>
              </w:rPr>
              <w:t>.000μ. Β</w:t>
            </w:r>
          </w:p>
        </w:tc>
        <w:tc>
          <w:tcPr>
            <w:tcW w:w="2030" w:type="dxa"/>
            <w:tcBorders>
              <w:top w:val="nil"/>
              <w:left w:val="nil"/>
              <w:bottom w:val="single" w:sz="4" w:space="0" w:color="auto"/>
              <w:right w:val="nil"/>
            </w:tcBorders>
            <w:noWrap/>
            <w:hideMark/>
          </w:tcPr>
          <w:p w:rsidR="006D4DED" w:rsidRPr="003204E3" w:rsidRDefault="006D4DED" w:rsidP="00735BF0">
            <w:pPr>
              <w:jc w:val="center"/>
              <w:rPr>
                <w:rFonts w:ascii="Calibri" w:eastAsia="Times New Roman" w:hAnsi="Calibri" w:cs="Calibri"/>
                <w:b/>
                <w:lang w:val="en-US" w:eastAsia="el-GR"/>
              </w:rPr>
            </w:pPr>
            <w:r>
              <w:rPr>
                <w:rFonts w:ascii="Calibri" w:eastAsia="Times New Roman" w:hAnsi="Calibri" w:cs="Calibri"/>
                <w:b/>
                <w:lang w:val="en-US" w:eastAsia="el-GR"/>
              </w:rPr>
              <w:t>56.20.14</w:t>
            </w:r>
          </w:p>
        </w:tc>
        <w:tc>
          <w:tcPr>
            <w:tcW w:w="2030" w:type="dxa"/>
            <w:tcBorders>
              <w:top w:val="nil"/>
              <w:left w:val="nil"/>
              <w:bottom w:val="single" w:sz="4" w:space="0" w:color="auto"/>
              <w:right w:val="nil"/>
            </w:tcBorders>
            <w:noWrap/>
            <w:hideMark/>
          </w:tcPr>
          <w:p w:rsidR="006D4DED" w:rsidRPr="003204E3" w:rsidRDefault="006D4DED" w:rsidP="00735BF0">
            <w:pPr>
              <w:jc w:val="center"/>
              <w:rPr>
                <w:rFonts w:ascii="Calibri" w:eastAsia="Times New Roman" w:hAnsi="Calibri" w:cs="Calibri"/>
                <w:b/>
                <w:lang w:val="en-US" w:eastAsia="el-GR"/>
              </w:rPr>
            </w:pPr>
            <w:r>
              <w:rPr>
                <w:rFonts w:ascii="Calibri" w:eastAsia="Times New Roman" w:hAnsi="Calibri" w:cs="Calibri"/>
                <w:b/>
                <w:lang w:val="en-US" w:eastAsia="el-GR"/>
              </w:rPr>
              <w:t>52.30.14</w:t>
            </w:r>
          </w:p>
        </w:tc>
        <w:tc>
          <w:tcPr>
            <w:tcW w:w="2031"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b/>
                <w:lang w:eastAsia="el-GR"/>
              </w:rPr>
            </w:pPr>
          </w:p>
        </w:tc>
      </w:tr>
    </w:tbl>
    <w:p w:rsidR="006D4DED" w:rsidRPr="00622F83" w:rsidRDefault="006D4DED" w:rsidP="006D4DED">
      <w:pPr>
        <w:rPr>
          <w:rFonts w:ascii="Fira Sans" w:eastAsia="Trebuchet MS" w:hAnsi="Fira Sans" w:cs="Trebuchet MS"/>
          <w:sz w:val="20"/>
          <w:szCs w:val="18"/>
        </w:rPr>
      </w:pPr>
    </w:p>
    <w:p w:rsidR="006D4DED" w:rsidRPr="00622F83" w:rsidRDefault="006D4DED" w:rsidP="006D4DED">
      <w:pPr>
        <w:rPr>
          <w:rFonts w:ascii="Fira Sans" w:eastAsia="Trebuchet MS" w:hAnsi="Fira Sans" w:cs="Trebuchet MS"/>
          <w:b/>
          <w:bCs/>
          <w:sz w:val="20"/>
        </w:rPr>
      </w:pPr>
    </w:p>
    <w:p w:rsidR="006D4DED" w:rsidRPr="00622F83" w:rsidRDefault="006D4DED" w:rsidP="006D4DED">
      <w:pPr>
        <w:rPr>
          <w:rFonts w:ascii="Fira Sans" w:eastAsia="Trebuchet MS" w:hAnsi="Fira Sans" w:cs="Trebuchet MS"/>
          <w:b/>
          <w:bCs/>
          <w:sz w:val="20"/>
        </w:rPr>
      </w:pPr>
    </w:p>
    <w:p w:rsidR="006D4DED" w:rsidRPr="00622F83" w:rsidRDefault="006D4DED" w:rsidP="006D4DED">
      <w:pPr>
        <w:rPr>
          <w:rFonts w:ascii="Fira Sans" w:eastAsia="Trebuchet MS" w:hAnsi="Fira Sans" w:cs="Trebuchet MS"/>
          <w:b/>
          <w:bCs/>
          <w:sz w:val="20"/>
        </w:rPr>
      </w:pPr>
    </w:p>
    <w:p w:rsidR="006D4DED" w:rsidRPr="00622F83" w:rsidRDefault="006D4DED" w:rsidP="006D4DED">
      <w:pPr>
        <w:rPr>
          <w:rFonts w:ascii="Fira Sans" w:eastAsia="Trebuchet MS" w:hAnsi="Fira Sans" w:cs="Trebuchet MS"/>
          <w:b/>
          <w:bCs/>
          <w:sz w:val="20"/>
        </w:rPr>
      </w:pPr>
    </w:p>
    <w:p w:rsidR="006D4DED" w:rsidRPr="00622F83" w:rsidRDefault="006D4DED" w:rsidP="006D4DED">
      <w:pPr>
        <w:rPr>
          <w:rFonts w:ascii="Fira Sans" w:eastAsia="Trebuchet MS" w:hAnsi="Fira Sans" w:cs="Trebuchet MS"/>
          <w:b/>
          <w:bCs/>
          <w:sz w:val="20"/>
        </w:rPr>
      </w:pPr>
    </w:p>
    <w:p w:rsidR="006D4DED" w:rsidRPr="00622F83" w:rsidRDefault="006D4DED" w:rsidP="006D4DED">
      <w:pPr>
        <w:rPr>
          <w:rFonts w:ascii="Fira Sans" w:eastAsia="Trebuchet MS" w:hAnsi="Fira Sans" w:cs="Trebuchet MS"/>
          <w:b/>
          <w:bCs/>
          <w:sz w:val="20"/>
        </w:rPr>
      </w:pPr>
    </w:p>
    <w:p w:rsidR="006D4DED" w:rsidRPr="00622F83" w:rsidRDefault="006D4DED" w:rsidP="006D4DED">
      <w:pPr>
        <w:rPr>
          <w:rFonts w:ascii="Fira Sans" w:eastAsia="Trebuchet MS" w:hAnsi="Fira Sans" w:cs="Trebuchet MS"/>
          <w:b/>
          <w:bCs/>
          <w:sz w:val="20"/>
        </w:rPr>
      </w:pPr>
    </w:p>
    <w:p w:rsidR="006D4DED" w:rsidRPr="00622F83" w:rsidRDefault="006D4DED" w:rsidP="006D4DED">
      <w:pPr>
        <w:rPr>
          <w:rFonts w:ascii="Fira Sans" w:eastAsia="Trebuchet MS" w:hAnsi="Fira Sans" w:cs="Trebuchet MS"/>
          <w:b/>
          <w:bCs/>
          <w:sz w:val="20"/>
        </w:rPr>
      </w:pPr>
    </w:p>
    <w:p w:rsidR="006D4DED" w:rsidRPr="00622F83" w:rsidRDefault="006D4DED" w:rsidP="006D4DED">
      <w:pPr>
        <w:rPr>
          <w:rFonts w:ascii="Fira Sans" w:eastAsia="Trebuchet MS" w:hAnsi="Fira Sans" w:cs="Trebuchet MS"/>
          <w:b/>
          <w:bCs/>
          <w:sz w:val="20"/>
        </w:rPr>
      </w:pPr>
    </w:p>
    <w:p w:rsidR="006D4DED" w:rsidRPr="00622F83" w:rsidRDefault="006D4DED" w:rsidP="006D4DED">
      <w:pPr>
        <w:rPr>
          <w:rFonts w:ascii="Fira Sans" w:eastAsia="Trebuchet MS" w:hAnsi="Fira Sans" w:cs="Trebuchet MS"/>
          <w:b/>
          <w:bCs/>
          <w:sz w:val="20"/>
        </w:rPr>
      </w:pPr>
    </w:p>
    <w:p w:rsidR="006D4DED" w:rsidRDefault="006D4DED" w:rsidP="006D4DED">
      <w:pPr>
        <w:rPr>
          <w:rFonts w:ascii="Fira Sans" w:eastAsia="Trebuchet MS" w:hAnsi="Fira Sans" w:cs="Trebuchet MS"/>
          <w:b/>
          <w:bCs/>
          <w:sz w:val="20"/>
        </w:rPr>
      </w:pPr>
    </w:p>
    <w:p w:rsidR="006D4DED" w:rsidRDefault="006D4DED" w:rsidP="006D4DED">
      <w:pPr>
        <w:rPr>
          <w:rFonts w:ascii="Fira Sans" w:eastAsia="Trebuchet MS" w:hAnsi="Fira Sans" w:cs="Trebuchet MS"/>
          <w:b/>
          <w:bCs/>
          <w:sz w:val="20"/>
        </w:rPr>
      </w:pPr>
    </w:p>
    <w:p w:rsidR="006D4DED" w:rsidRDefault="006D4DED" w:rsidP="006D4DED">
      <w:pPr>
        <w:rPr>
          <w:rFonts w:ascii="Fira Sans" w:eastAsia="Trebuchet MS" w:hAnsi="Fira Sans" w:cs="Trebuchet MS"/>
          <w:b/>
          <w:bCs/>
          <w:sz w:val="20"/>
        </w:rPr>
      </w:pPr>
    </w:p>
    <w:p w:rsidR="006D4DED" w:rsidRDefault="006D4DED" w:rsidP="006D4DED">
      <w:pPr>
        <w:rPr>
          <w:rFonts w:ascii="Fira Sans" w:eastAsia="Trebuchet MS" w:hAnsi="Fira Sans" w:cs="Trebuchet MS"/>
          <w:b/>
          <w:bCs/>
          <w:sz w:val="20"/>
        </w:rPr>
      </w:pPr>
    </w:p>
    <w:p w:rsidR="006D4DED" w:rsidRDefault="006D4DED" w:rsidP="006D4DED">
      <w:pPr>
        <w:rPr>
          <w:rFonts w:ascii="Fira Sans" w:eastAsia="Trebuchet MS" w:hAnsi="Fira Sans" w:cs="Trebuchet MS"/>
          <w:b/>
          <w:bCs/>
          <w:sz w:val="20"/>
        </w:rPr>
      </w:pPr>
    </w:p>
    <w:p w:rsidR="006D4DED" w:rsidRDefault="006D4DED" w:rsidP="006D4DED">
      <w:pPr>
        <w:rPr>
          <w:rFonts w:ascii="Fira Sans" w:eastAsia="Trebuchet MS" w:hAnsi="Fira Sans" w:cs="Trebuchet MS"/>
          <w:b/>
          <w:bCs/>
          <w:sz w:val="20"/>
        </w:rPr>
      </w:pPr>
    </w:p>
    <w:p w:rsidR="006D4DED" w:rsidRPr="00622F83" w:rsidRDefault="006D4DED" w:rsidP="006D4DED">
      <w:pPr>
        <w:rPr>
          <w:rFonts w:ascii="Fira Sans" w:eastAsia="Trebuchet MS" w:hAnsi="Fira Sans" w:cs="Trebuchet MS"/>
          <w:b/>
          <w:bCs/>
          <w:sz w:val="20"/>
        </w:rPr>
      </w:pPr>
    </w:p>
    <w:p w:rsidR="006D4DED" w:rsidRPr="00622F83" w:rsidRDefault="006D4DED" w:rsidP="006D4DED">
      <w:pPr>
        <w:rPr>
          <w:rFonts w:ascii="Fira Sans" w:eastAsia="Trebuchet MS" w:hAnsi="Fira Sans" w:cs="Trebuchet MS"/>
          <w:b/>
          <w:bCs/>
          <w:sz w:val="20"/>
        </w:rPr>
      </w:pPr>
    </w:p>
    <w:p w:rsidR="006D4DED" w:rsidRPr="00622F83" w:rsidRDefault="006D4DED" w:rsidP="006D4DED">
      <w:pPr>
        <w:rPr>
          <w:rFonts w:ascii="Fira Sans" w:eastAsia="Trebuchet MS" w:hAnsi="Fira Sans" w:cs="Trebuchet MS"/>
          <w:b/>
          <w:bCs/>
          <w:sz w:val="20"/>
        </w:rPr>
      </w:pPr>
    </w:p>
    <w:p w:rsidR="006D4DED" w:rsidRPr="001E1D30" w:rsidRDefault="006D4DED" w:rsidP="006D4DED">
      <w:pPr>
        <w:ind w:left="426"/>
        <w:rPr>
          <w:rFonts w:eastAsia="Trebuchet MS"/>
          <w:b/>
          <w:bCs/>
          <w:u w:val="single"/>
        </w:rPr>
      </w:pPr>
      <w:r w:rsidRPr="001E1D30">
        <w:rPr>
          <w:rFonts w:eastAsia="Trebuchet MS"/>
          <w:b/>
          <w:bCs/>
          <w:u w:val="single"/>
        </w:rPr>
        <w:t>ΠΙΝΑΚΑΣ  6:</w:t>
      </w:r>
    </w:p>
    <w:p w:rsidR="006D4DED" w:rsidRPr="001E1D30" w:rsidRDefault="006D4DED" w:rsidP="006D4DED">
      <w:pPr>
        <w:ind w:left="426"/>
        <w:rPr>
          <w:rFonts w:eastAsia="Trebuchet MS"/>
          <w:b/>
          <w:bCs/>
        </w:rPr>
      </w:pPr>
    </w:p>
    <w:p w:rsidR="006D4DED" w:rsidRPr="001E1D30" w:rsidRDefault="006D4DED" w:rsidP="006D4DED">
      <w:pPr>
        <w:ind w:left="426"/>
        <w:rPr>
          <w:rFonts w:eastAsia="Trebuchet MS"/>
          <w:b/>
          <w:bCs/>
        </w:rPr>
      </w:pPr>
      <w:r w:rsidRPr="001E1D30">
        <w:rPr>
          <w:rFonts w:eastAsia="Trebuchet MS"/>
          <w:b/>
          <w:bCs/>
          <w:lang w:val="en-US"/>
        </w:rPr>
        <w:t>ΟΡΙΑ Κ20 ΓΥΝΑΙΚΩΝ</w:t>
      </w:r>
    </w:p>
    <w:p w:rsidR="006D4DED" w:rsidRPr="00622F83" w:rsidRDefault="006D4DED" w:rsidP="006D4DED">
      <w:pPr>
        <w:ind w:left="426"/>
        <w:rPr>
          <w:rFonts w:ascii="Fira Sans" w:eastAsia="Trebuchet MS" w:hAnsi="Fira Sans" w:cs="Trebuchet MS"/>
          <w:b/>
          <w:bCs/>
          <w:sz w:val="20"/>
          <w:szCs w:val="18"/>
        </w:rPr>
      </w:pPr>
    </w:p>
    <w:tbl>
      <w:tblPr>
        <w:tblW w:w="8433" w:type="dxa"/>
        <w:tblInd w:w="-280" w:type="dxa"/>
        <w:tblLayout w:type="fixed"/>
        <w:tblLook w:val="04A0" w:firstRow="1" w:lastRow="0" w:firstColumn="1" w:lastColumn="0" w:noHBand="0" w:noVBand="1"/>
      </w:tblPr>
      <w:tblGrid>
        <w:gridCol w:w="2108"/>
        <w:gridCol w:w="2108"/>
        <w:gridCol w:w="2108"/>
        <w:gridCol w:w="2109"/>
      </w:tblGrid>
      <w:tr w:rsidR="006D4DED" w:rsidRPr="00622F83" w:rsidTr="00735BF0">
        <w:trPr>
          <w:trHeight w:val="1739"/>
        </w:trPr>
        <w:tc>
          <w:tcPr>
            <w:tcW w:w="2108" w:type="dxa"/>
            <w:tcBorders>
              <w:top w:val="nil"/>
              <w:left w:val="nil"/>
              <w:bottom w:val="nil"/>
              <w:right w:val="nil"/>
            </w:tcBorders>
            <w:noWrap/>
            <w:vAlign w:val="center"/>
            <w:hideMark/>
          </w:tcPr>
          <w:p w:rsidR="006D4DED" w:rsidRPr="00622F83" w:rsidRDefault="006D4DED" w:rsidP="00735BF0">
            <w:pPr>
              <w:jc w:val="center"/>
              <w:rPr>
                <w:rFonts w:ascii="Calibri" w:eastAsia="Times New Roman" w:hAnsi="Calibri" w:cs="Calibri"/>
                <w:b/>
                <w:bCs/>
                <w:i/>
                <w:iCs/>
                <w:sz w:val="36"/>
                <w:szCs w:val="36"/>
                <w:lang w:eastAsia="el-GR"/>
              </w:rPr>
            </w:pPr>
            <w:r w:rsidRPr="00622F83">
              <w:rPr>
                <w:rFonts w:ascii="Calibri" w:eastAsia="Times New Roman" w:hAnsi="Calibri" w:cs="Calibri"/>
                <w:b/>
                <w:bCs/>
                <w:i/>
                <w:iCs/>
                <w:sz w:val="36"/>
                <w:szCs w:val="36"/>
                <w:lang w:eastAsia="el-GR"/>
              </w:rPr>
              <w:t>Κ20</w:t>
            </w:r>
          </w:p>
        </w:tc>
        <w:tc>
          <w:tcPr>
            <w:tcW w:w="2108" w:type="dxa"/>
            <w:tcBorders>
              <w:top w:val="single" w:sz="4" w:space="0" w:color="auto"/>
              <w:left w:val="single" w:sz="4" w:space="0" w:color="auto"/>
              <w:bottom w:val="single" w:sz="4" w:space="0" w:color="auto"/>
              <w:right w:val="nil"/>
            </w:tcBorders>
            <w:vAlign w:val="center"/>
            <w:hideMark/>
          </w:tcPr>
          <w:p w:rsidR="006D4DED" w:rsidRPr="00622F83" w:rsidRDefault="006D4DED" w:rsidP="00735BF0">
            <w:pPr>
              <w:jc w:val="center"/>
              <w:rPr>
                <w:rFonts w:ascii="Calibri" w:eastAsia="Times New Roman" w:hAnsi="Calibri" w:cs="Calibri"/>
                <w:b/>
                <w:bCs/>
                <w:sz w:val="20"/>
                <w:szCs w:val="20"/>
                <w:lang w:eastAsia="el-GR"/>
              </w:rPr>
            </w:pPr>
            <w:r w:rsidRPr="00622F83">
              <w:rPr>
                <w:rFonts w:ascii="Calibri" w:eastAsia="Times New Roman" w:hAnsi="Calibri" w:cs="Calibri"/>
                <w:b/>
                <w:bCs/>
                <w:sz w:val="20"/>
                <w:szCs w:val="20"/>
                <w:lang w:eastAsia="el-GR"/>
              </w:rPr>
              <w:t>ΟΡΙΑ             ΒΑΘΜΟΛΟΓΗΣΗΣ ΔΙΑΣΥΛΛΟΓΙΚΟΥ                           Κ20  ΓΥΝΑΙΚΩΝ</w:t>
            </w:r>
          </w:p>
        </w:tc>
        <w:tc>
          <w:tcPr>
            <w:tcW w:w="2108" w:type="dxa"/>
            <w:tcBorders>
              <w:top w:val="single" w:sz="4" w:space="0" w:color="auto"/>
              <w:left w:val="single" w:sz="4" w:space="0" w:color="auto"/>
              <w:bottom w:val="single" w:sz="4" w:space="0" w:color="auto"/>
              <w:right w:val="nil"/>
            </w:tcBorders>
            <w:vAlign w:val="center"/>
            <w:hideMark/>
          </w:tcPr>
          <w:p w:rsidR="006D4DED" w:rsidRPr="00622F83" w:rsidRDefault="006D4DED" w:rsidP="00735BF0">
            <w:pPr>
              <w:jc w:val="center"/>
              <w:rPr>
                <w:rFonts w:ascii="Calibri" w:eastAsia="Times New Roman" w:hAnsi="Calibri" w:cs="Calibri"/>
                <w:b/>
                <w:bCs/>
                <w:sz w:val="20"/>
                <w:szCs w:val="20"/>
                <w:lang w:eastAsia="el-GR"/>
              </w:rPr>
            </w:pPr>
            <w:r w:rsidRPr="00622F83">
              <w:rPr>
                <w:rFonts w:ascii="Calibri" w:eastAsia="Times New Roman" w:hAnsi="Calibri" w:cs="Calibri"/>
                <w:b/>
                <w:bCs/>
                <w:sz w:val="20"/>
                <w:szCs w:val="20"/>
                <w:lang w:eastAsia="el-GR"/>
              </w:rPr>
              <w:t xml:space="preserve">ΟΡΙΑ                            ΥΨΗΛΗΣ ΠΡΙΜΟΔΟΤΗΣΗΣ - ΠΡΟΚΡΙΣΗΣ ΠΑΝΕΛΛΗΝΙΟΥ                        Κ20 ΓΥΝΑΙΚΩΝ                                                                                               </w:t>
            </w:r>
          </w:p>
        </w:tc>
        <w:tc>
          <w:tcPr>
            <w:tcW w:w="2109" w:type="dxa"/>
            <w:tcBorders>
              <w:top w:val="single" w:sz="4" w:space="0" w:color="auto"/>
              <w:left w:val="single" w:sz="4" w:space="0" w:color="auto"/>
              <w:bottom w:val="single" w:sz="4" w:space="0" w:color="auto"/>
              <w:right w:val="single" w:sz="4" w:space="0" w:color="auto"/>
            </w:tcBorders>
            <w:vAlign w:val="center"/>
            <w:hideMark/>
          </w:tcPr>
          <w:p w:rsidR="006D4DED" w:rsidRPr="00622F83" w:rsidRDefault="006D4DED" w:rsidP="00735BF0">
            <w:pPr>
              <w:jc w:val="center"/>
              <w:rPr>
                <w:rFonts w:ascii="Calibri" w:eastAsia="Times New Roman" w:hAnsi="Calibri" w:cs="Calibri"/>
                <w:b/>
                <w:bCs/>
                <w:sz w:val="20"/>
                <w:szCs w:val="20"/>
                <w:lang w:eastAsia="el-GR"/>
              </w:rPr>
            </w:pPr>
            <w:r w:rsidRPr="00622F83">
              <w:rPr>
                <w:rFonts w:ascii="Calibri" w:eastAsia="Times New Roman" w:hAnsi="Calibri" w:cs="Calibri"/>
                <w:b/>
                <w:bCs/>
                <w:sz w:val="20"/>
                <w:szCs w:val="20"/>
                <w:lang w:eastAsia="el-GR"/>
              </w:rPr>
              <w:t xml:space="preserve">ΟΡΙΑ                    ΒΑΘΜΟΛΟΓΗΣΗΣ                                                                        &amp;  ΚΑΤΑΒΟΛΗΣ ΕΞΟΔΩΝ ΠΑΝΕΛΛΗΝΙΩΝ                    Κ20 ΓΥΝΑΙΚΩΝ                                                                        </w:t>
            </w:r>
          </w:p>
        </w:tc>
      </w:tr>
      <w:tr w:rsidR="006D4DED" w:rsidRPr="00622F83" w:rsidTr="00735BF0">
        <w:trPr>
          <w:trHeight w:val="352"/>
        </w:trPr>
        <w:tc>
          <w:tcPr>
            <w:tcW w:w="2108" w:type="dxa"/>
            <w:tcBorders>
              <w:top w:val="single" w:sz="4" w:space="0" w:color="auto"/>
              <w:left w:val="single" w:sz="4" w:space="0" w:color="auto"/>
              <w:bottom w:val="single" w:sz="4" w:space="0" w:color="auto"/>
              <w:right w:val="single" w:sz="4" w:space="0" w:color="auto"/>
            </w:tcBorders>
            <w:noWrap/>
            <w:vAlign w:val="bottom"/>
            <w:hideMark/>
          </w:tcPr>
          <w:p w:rsidR="006D4DED" w:rsidRPr="00622F83" w:rsidRDefault="006D4DED" w:rsidP="00735BF0">
            <w:pPr>
              <w:jc w:val="right"/>
              <w:rPr>
                <w:rFonts w:ascii="Calibri" w:eastAsia="Times New Roman" w:hAnsi="Calibri" w:cs="Calibri"/>
                <w:lang w:eastAsia="el-GR"/>
              </w:rPr>
            </w:pPr>
            <w:r w:rsidRPr="00622F83">
              <w:rPr>
                <w:rFonts w:ascii="Calibri" w:eastAsia="Times New Roman" w:hAnsi="Calibri" w:cs="Calibri"/>
                <w:lang w:eastAsia="el-GR"/>
              </w:rPr>
              <w:t> </w:t>
            </w:r>
          </w:p>
        </w:tc>
        <w:tc>
          <w:tcPr>
            <w:tcW w:w="2108"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b/>
                <w:bCs/>
                <w:lang w:eastAsia="el-GR"/>
              </w:rPr>
            </w:pPr>
            <w:r w:rsidRPr="00622F83">
              <w:rPr>
                <w:rFonts w:ascii="Calibri" w:eastAsia="Times New Roman" w:hAnsi="Calibri" w:cs="Calibri"/>
                <w:b/>
                <w:bCs/>
                <w:lang w:eastAsia="el-GR"/>
              </w:rPr>
              <w:t>2026</w:t>
            </w:r>
          </w:p>
        </w:tc>
        <w:tc>
          <w:tcPr>
            <w:tcW w:w="2108"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b/>
                <w:bCs/>
                <w:lang w:eastAsia="el-GR"/>
              </w:rPr>
            </w:pPr>
            <w:r w:rsidRPr="00622F83">
              <w:rPr>
                <w:rFonts w:ascii="Calibri" w:eastAsia="Times New Roman" w:hAnsi="Calibri" w:cs="Calibri"/>
                <w:b/>
                <w:bCs/>
                <w:lang w:eastAsia="el-GR"/>
              </w:rPr>
              <w:t>2026</w:t>
            </w:r>
          </w:p>
        </w:tc>
        <w:tc>
          <w:tcPr>
            <w:tcW w:w="2109"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b/>
                <w:bCs/>
                <w:lang w:eastAsia="el-GR"/>
              </w:rPr>
            </w:pPr>
            <w:r w:rsidRPr="00622F83">
              <w:rPr>
                <w:rFonts w:ascii="Calibri" w:eastAsia="Times New Roman" w:hAnsi="Calibri" w:cs="Calibri"/>
                <w:b/>
                <w:bCs/>
                <w:lang w:eastAsia="el-GR"/>
              </w:rPr>
              <w:t>2026</w:t>
            </w:r>
          </w:p>
        </w:tc>
      </w:tr>
      <w:tr w:rsidR="006D4DED" w:rsidRPr="00622F83" w:rsidTr="00735BF0">
        <w:trPr>
          <w:trHeight w:val="352"/>
        </w:trPr>
        <w:tc>
          <w:tcPr>
            <w:tcW w:w="2108"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ΑΓΩΝΙΣΜΑΤΑ</w:t>
            </w:r>
          </w:p>
        </w:tc>
        <w:tc>
          <w:tcPr>
            <w:tcW w:w="2108"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ΕΠΙΔΟΣΗ</w:t>
            </w:r>
          </w:p>
        </w:tc>
        <w:tc>
          <w:tcPr>
            <w:tcW w:w="2108"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ΕΠΙΔΟΣΗ</w:t>
            </w:r>
          </w:p>
        </w:tc>
        <w:tc>
          <w:tcPr>
            <w:tcW w:w="2109" w:type="dxa"/>
            <w:tcBorders>
              <w:top w:val="nil"/>
              <w:left w:val="nil"/>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ΕΠΙΔΟΣΗ</w:t>
            </w:r>
          </w:p>
        </w:tc>
      </w:tr>
      <w:tr w:rsidR="006D4DED" w:rsidRPr="00622F83" w:rsidTr="00735BF0">
        <w:trPr>
          <w:trHeight w:val="352"/>
        </w:trPr>
        <w:tc>
          <w:tcPr>
            <w:tcW w:w="2108"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100μ</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val="en-US" w:eastAsia="el-GR"/>
              </w:rPr>
              <w:t>14.</w:t>
            </w:r>
            <w:r w:rsidRPr="00622F83">
              <w:rPr>
                <w:rFonts w:ascii="Calibri" w:eastAsia="Times New Roman" w:hAnsi="Calibri" w:cs="Calibri"/>
                <w:b/>
                <w:lang w:eastAsia="el-GR"/>
              </w:rPr>
              <w:t>3</w:t>
            </w:r>
            <w:r w:rsidRPr="00622F83">
              <w:rPr>
                <w:rFonts w:ascii="Calibri" w:eastAsia="Times New Roman" w:hAnsi="Calibri" w:cs="Calibri"/>
                <w:b/>
                <w:lang w:val="en-US" w:eastAsia="el-GR"/>
              </w:rPr>
              <w:t>4</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12.84</w:t>
            </w:r>
          </w:p>
        </w:tc>
        <w:tc>
          <w:tcPr>
            <w:tcW w:w="2109"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13.</w:t>
            </w:r>
            <w:r w:rsidRPr="00622F83">
              <w:rPr>
                <w:rFonts w:ascii="Calibri" w:eastAsia="Times New Roman" w:hAnsi="Calibri" w:cs="Calibri"/>
                <w:lang w:eastAsia="el-GR"/>
              </w:rPr>
              <w:t>1</w:t>
            </w:r>
            <w:r w:rsidRPr="00622F83">
              <w:rPr>
                <w:rFonts w:ascii="Calibri" w:eastAsia="Times New Roman" w:hAnsi="Calibri" w:cs="Calibri"/>
                <w:lang w:val="en-US" w:eastAsia="el-GR"/>
              </w:rPr>
              <w:t>4</w:t>
            </w:r>
          </w:p>
        </w:tc>
      </w:tr>
      <w:tr w:rsidR="006D4DED" w:rsidRPr="00622F83" w:rsidTr="00735BF0">
        <w:trPr>
          <w:trHeight w:val="352"/>
        </w:trPr>
        <w:tc>
          <w:tcPr>
            <w:tcW w:w="2108"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200μ</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29.74</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val="en-US" w:eastAsia="el-GR"/>
              </w:rPr>
              <w:t>26.</w:t>
            </w:r>
            <w:r w:rsidRPr="00622F83">
              <w:rPr>
                <w:rFonts w:ascii="Calibri" w:eastAsia="Times New Roman" w:hAnsi="Calibri" w:cs="Calibri"/>
                <w:b/>
                <w:lang w:eastAsia="el-GR"/>
              </w:rPr>
              <w:t>7</w:t>
            </w:r>
            <w:r w:rsidRPr="00622F83">
              <w:rPr>
                <w:rFonts w:ascii="Calibri" w:eastAsia="Times New Roman" w:hAnsi="Calibri" w:cs="Calibri"/>
                <w:b/>
                <w:lang w:val="en-US" w:eastAsia="el-GR"/>
              </w:rPr>
              <w:t>4</w:t>
            </w:r>
          </w:p>
        </w:tc>
        <w:tc>
          <w:tcPr>
            <w:tcW w:w="2109"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27.14</w:t>
            </w:r>
          </w:p>
        </w:tc>
      </w:tr>
      <w:tr w:rsidR="006D4DED" w:rsidRPr="00622F83" w:rsidTr="00735BF0">
        <w:trPr>
          <w:trHeight w:val="352"/>
        </w:trPr>
        <w:tc>
          <w:tcPr>
            <w:tcW w:w="2108"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400μ</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1.08.14</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val="en-US" w:eastAsia="el-GR"/>
              </w:rPr>
              <w:t>1.01.</w:t>
            </w:r>
            <w:r w:rsidRPr="00622F83">
              <w:rPr>
                <w:rFonts w:ascii="Calibri" w:eastAsia="Times New Roman" w:hAnsi="Calibri" w:cs="Calibri"/>
                <w:b/>
                <w:lang w:eastAsia="el-GR"/>
              </w:rPr>
              <w:t>7</w:t>
            </w:r>
            <w:r w:rsidRPr="00622F83">
              <w:rPr>
                <w:rFonts w:ascii="Calibri" w:eastAsia="Times New Roman" w:hAnsi="Calibri" w:cs="Calibri"/>
                <w:b/>
                <w:lang w:val="en-US" w:eastAsia="el-GR"/>
              </w:rPr>
              <w:t>4</w:t>
            </w:r>
          </w:p>
        </w:tc>
        <w:tc>
          <w:tcPr>
            <w:tcW w:w="2109"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1.02.14</w:t>
            </w:r>
          </w:p>
        </w:tc>
      </w:tr>
      <w:tr w:rsidR="006D4DED" w:rsidRPr="00622F83" w:rsidTr="00735BF0">
        <w:trPr>
          <w:trHeight w:val="352"/>
        </w:trPr>
        <w:tc>
          <w:tcPr>
            <w:tcW w:w="2108"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800μ</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val="en-US" w:eastAsia="el-GR"/>
              </w:rPr>
              <w:t>2.4</w:t>
            </w:r>
            <w:r w:rsidRPr="00622F83">
              <w:rPr>
                <w:rFonts w:ascii="Calibri" w:eastAsia="Times New Roman" w:hAnsi="Calibri" w:cs="Calibri"/>
                <w:b/>
                <w:lang w:eastAsia="el-GR"/>
              </w:rPr>
              <w:t>1</w:t>
            </w:r>
            <w:r w:rsidRPr="00622F83">
              <w:rPr>
                <w:rFonts w:ascii="Calibri" w:eastAsia="Times New Roman" w:hAnsi="Calibri" w:cs="Calibri"/>
                <w:b/>
                <w:lang w:val="en-US" w:eastAsia="el-GR"/>
              </w:rPr>
              <w:t>.14</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2.25.14</w:t>
            </w:r>
          </w:p>
        </w:tc>
        <w:tc>
          <w:tcPr>
            <w:tcW w:w="2109"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2.28.14</w:t>
            </w:r>
          </w:p>
        </w:tc>
      </w:tr>
      <w:tr w:rsidR="006D4DED" w:rsidRPr="00622F83" w:rsidTr="00735BF0">
        <w:trPr>
          <w:trHeight w:val="352"/>
        </w:trPr>
        <w:tc>
          <w:tcPr>
            <w:tcW w:w="2108"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1.500μ</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val="en-US" w:eastAsia="el-GR"/>
              </w:rPr>
              <w:t>5.4</w:t>
            </w:r>
            <w:r w:rsidRPr="00622F83">
              <w:rPr>
                <w:rFonts w:ascii="Calibri" w:eastAsia="Times New Roman" w:hAnsi="Calibri" w:cs="Calibri"/>
                <w:b/>
                <w:lang w:eastAsia="el-GR"/>
              </w:rPr>
              <w:t>5</w:t>
            </w:r>
            <w:r w:rsidRPr="00622F83">
              <w:rPr>
                <w:rFonts w:ascii="Calibri" w:eastAsia="Times New Roman" w:hAnsi="Calibri" w:cs="Calibri"/>
                <w:b/>
                <w:lang w:val="en-US" w:eastAsia="el-GR"/>
              </w:rPr>
              <w:t>.14</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5.05.14</w:t>
            </w:r>
          </w:p>
        </w:tc>
        <w:tc>
          <w:tcPr>
            <w:tcW w:w="2109"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5.1</w:t>
            </w:r>
            <w:r w:rsidRPr="00622F83">
              <w:rPr>
                <w:rFonts w:ascii="Calibri" w:eastAsia="Times New Roman" w:hAnsi="Calibri" w:cs="Calibri"/>
                <w:lang w:eastAsia="el-GR"/>
              </w:rPr>
              <w:t>4</w:t>
            </w:r>
            <w:r w:rsidRPr="00622F83">
              <w:rPr>
                <w:rFonts w:ascii="Calibri" w:eastAsia="Times New Roman" w:hAnsi="Calibri" w:cs="Calibri"/>
                <w:lang w:val="en-US" w:eastAsia="el-GR"/>
              </w:rPr>
              <w:t>.14</w:t>
            </w:r>
          </w:p>
        </w:tc>
      </w:tr>
      <w:tr w:rsidR="006D4DED" w:rsidRPr="00622F83" w:rsidTr="00735BF0">
        <w:trPr>
          <w:trHeight w:val="352"/>
        </w:trPr>
        <w:tc>
          <w:tcPr>
            <w:tcW w:w="2108"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3.000μ</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val="en-US" w:eastAsia="el-GR"/>
              </w:rPr>
            </w:pPr>
          </w:p>
        </w:tc>
        <w:tc>
          <w:tcPr>
            <w:tcW w:w="2109"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11.4</w:t>
            </w:r>
            <w:r w:rsidRPr="00622F83">
              <w:rPr>
                <w:rFonts w:ascii="Calibri" w:eastAsia="Times New Roman" w:hAnsi="Calibri" w:cs="Calibri"/>
                <w:lang w:eastAsia="el-GR"/>
              </w:rPr>
              <w:t>4</w:t>
            </w:r>
            <w:r w:rsidRPr="00622F83">
              <w:rPr>
                <w:rFonts w:ascii="Calibri" w:eastAsia="Times New Roman" w:hAnsi="Calibri" w:cs="Calibri"/>
                <w:lang w:val="en-US" w:eastAsia="el-GR"/>
              </w:rPr>
              <w:t>.14</w:t>
            </w:r>
          </w:p>
        </w:tc>
      </w:tr>
      <w:tr w:rsidR="006D4DED" w:rsidRPr="00622F83" w:rsidTr="00735BF0">
        <w:trPr>
          <w:trHeight w:val="352"/>
        </w:trPr>
        <w:tc>
          <w:tcPr>
            <w:tcW w:w="2108"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5.000μ</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22.14.14</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20.38.14</w:t>
            </w:r>
          </w:p>
        </w:tc>
        <w:tc>
          <w:tcPr>
            <w:tcW w:w="2109"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20.</w:t>
            </w:r>
            <w:r w:rsidRPr="00622F83">
              <w:rPr>
                <w:rFonts w:ascii="Calibri" w:eastAsia="Times New Roman" w:hAnsi="Calibri" w:cs="Calibri"/>
                <w:lang w:eastAsia="el-GR"/>
              </w:rPr>
              <w:t>44</w:t>
            </w:r>
            <w:r w:rsidRPr="00622F83">
              <w:rPr>
                <w:rFonts w:ascii="Calibri" w:eastAsia="Times New Roman" w:hAnsi="Calibri" w:cs="Calibri"/>
                <w:lang w:val="en-US" w:eastAsia="el-GR"/>
              </w:rPr>
              <w:t>.14</w:t>
            </w:r>
          </w:p>
        </w:tc>
      </w:tr>
      <w:tr w:rsidR="006D4DED" w:rsidRPr="00622F83" w:rsidTr="00735BF0">
        <w:trPr>
          <w:trHeight w:val="352"/>
        </w:trPr>
        <w:tc>
          <w:tcPr>
            <w:tcW w:w="2108"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3.000μ. ΦΕ</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val="en-US" w:eastAsia="el-GR"/>
              </w:rPr>
              <w:t>1</w:t>
            </w:r>
            <w:r w:rsidRPr="00622F83">
              <w:rPr>
                <w:rFonts w:ascii="Calibri" w:eastAsia="Times New Roman" w:hAnsi="Calibri" w:cs="Calibri"/>
                <w:b/>
                <w:lang w:eastAsia="el-GR"/>
              </w:rPr>
              <w:t>3</w:t>
            </w:r>
            <w:r w:rsidRPr="00622F83">
              <w:rPr>
                <w:rFonts w:ascii="Calibri" w:eastAsia="Times New Roman" w:hAnsi="Calibri" w:cs="Calibri"/>
                <w:b/>
                <w:lang w:val="en-US" w:eastAsia="el-GR"/>
              </w:rPr>
              <w:t>.</w:t>
            </w:r>
            <w:r w:rsidRPr="00622F83">
              <w:rPr>
                <w:rFonts w:ascii="Calibri" w:eastAsia="Times New Roman" w:hAnsi="Calibri" w:cs="Calibri"/>
                <w:b/>
                <w:lang w:eastAsia="el-GR"/>
              </w:rPr>
              <w:t>5</w:t>
            </w:r>
            <w:r w:rsidRPr="00622F83">
              <w:rPr>
                <w:rFonts w:ascii="Calibri" w:eastAsia="Times New Roman" w:hAnsi="Calibri" w:cs="Calibri"/>
                <w:b/>
                <w:lang w:val="en-US" w:eastAsia="el-GR"/>
              </w:rPr>
              <w:t>0.14</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val="en-US" w:eastAsia="el-GR"/>
              </w:rPr>
              <w:t>13.2</w:t>
            </w:r>
            <w:r w:rsidRPr="00622F83">
              <w:rPr>
                <w:rFonts w:ascii="Calibri" w:eastAsia="Times New Roman" w:hAnsi="Calibri" w:cs="Calibri"/>
                <w:b/>
                <w:lang w:eastAsia="el-GR"/>
              </w:rPr>
              <w:t>5</w:t>
            </w:r>
            <w:r w:rsidRPr="00622F83">
              <w:rPr>
                <w:rFonts w:ascii="Calibri" w:eastAsia="Times New Roman" w:hAnsi="Calibri" w:cs="Calibri"/>
                <w:b/>
                <w:lang w:val="en-US" w:eastAsia="el-GR"/>
              </w:rPr>
              <w:t>.14</w:t>
            </w:r>
          </w:p>
        </w:tc>
        <w:tc>
          <w:tcPr>
            <w:tcW w:w="2109"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13.</w:t>
            </w:r>
            <w:r w:rsidRPr="00622F83">
              <w:rPr>
                <w:rFonts w:ascii="Calibri" w:eastAsia="Times New Roman" w:hAnsi="Calibri" w:cs="Calibri"/>
                <w:lang w:eastAsia="el-GR"/>
              </w:rPr>
              <w:t>44</w:t>
            </w:r>
            <w:r w:rsidRPr="00622F83">
              <w:rPr>
                <w:rFonts w:ascii="Calibri" w:eastAsia="Times New Roman" w:hAnsi="Calibri" w:cs="Calibri"/>
                <w:lang w:val="en-US" w:eastAsia="el-GR"/>
              </w:rPr>
              <w:t>.14</w:t>
            </w:r>
          </w:p>
        </w:tc>
      </w:tr>
      <w:tr w:rsidR="006D4DED" w:rsidRPr="00622F83" w:rsidTr="00735BF0">
        <w:trPr>
          <w:trHeight w:val="352"/>
        </w:trPr>
        <w:tc>
          <w:tcPr>
            <w:tcW w:w="2108"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100μ.ΕΜΠ</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18.14</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17.14</w:t>
            </w:r>
          </w:p>
        </w:tc>
        <w:tc>
          <w:tcPr>
            <w:tcW w:w="2109"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17.74</w:t>
            </w:r>
          </w:p>
        </w:tc>
      </w:tr>
      <w:tr w:rsidR="006D4DED" w:rsidRPr="00622F83" w:rsidTr="00735BF0">
        <w:trPr>
          <w:trHeight w:val="352"/>
        </w:trPr>
        <w:tc>
          <w:tcPr>
            <w:tcW w:w="2108"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400μ. ΕΜΠ</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1.17.14</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1.13.14</w:t>
            </w:r>
          </w:p>
        </w:tc>
        <w:tc>
          <w:tcPr>
            <w:tcW w:w="2109"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1.14.14</w:t>
            </w:r>
          </w:p>
        </w:tc>
      </w:tr>
      <w:tr w:rsidR="006D4DED" w:rsidRPr="00622F83" w:rsidTr="00735BF0">
        <w:trPr>
          <w:trHeight w:val="352"/>
        </w:trPr>
        <w:tc>
          <w:tcPr>
            <w:tcW w:w="2108"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ΥΨΟΣ</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val="en-US" w:eastAsia="el-GR"/>
              </w:rPr>
            </w:pPr>
            <w:r w:rsidRPr="00622F83">
              <w:rPr>
                <w:rFonts w:ascii="Calibri" w:eastAsia="Times New Roman" w:hAnsi="Calibri" w:cs="Calibri"/>
                <w:lang w:val="en-US" w:eastAsia="el-GR"/>
              </w:rPr>
              <w:t>1.42</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val="en-US" w:eastAsia="el-GR"/>
              </w:rPr>
              <w:t>1.5</w:t>
            </w:r>
            <w:r w:rsidRPr="00622F83">
              <w:rPr>
                <w:rFonts w:ascii="Calibri" w:eastAsia="Times New Roman" w:hAnsi="Calibri" w:cs="Calibri"/>
                <w:b/>
                <w:lang w:eastAsia="el-GR"/>
              </w:rPr>
              <w:t>6</w:t>
            </w:r>
          </w:p>
        </w:tc>
        <w:tc>
          <w:tcPr>
            <w:tcW w:w="2109"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1.53</w:t>
            </w:r>
          </w:p>
        </w:tc>
      </w:tr>
      <w:tr w:rsidR="006D4DED" w:rsidRPr="00622F83" w:rsidTr="00735BF0">
        <w:trPr>
          <w:trHeight w:val="352"/>
        </w:trPr>
        <w:tc>
          <w:tcPr>
            <w:tcW w:w="2108"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ΕΠΙ ΚΟΝΤΩ</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2.80</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3.20</w:t>
            </w:r>
          </w:p>
        </w:tc>
        <w:tc>
          <w:tcPr>
            <w:tcW w:w="2109"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3.00</w:t>
            </w:r>
          </w:p>
        </w:tc>
      </w:tr>
      <w:tr w:rsidR="006D4DED" w:rsidRPr="00622F83" w:rsidTr="00735BF0">
        <w:trPr>
          <w:trHeight w:val="352"/>
        </w:trPr>
        <w:tc>
          <w:tcPr>
            <w:tcW w:w="2108"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ΜΗΚΟΣ</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val="en-US" w:eastAsia="el-GR"/>
              </w:rPr>
              <w:t>4.8</w:t>
            </w:r>
            <w:r w:rsidRPr="00622F83">
              <w:rPr>
                <w:rFonts w:ascii="Calibri" w:eastAsia="Times New Roman" w:hAnsi="Calibri" w:cs="Calibri"/>
                <w:b/>
                <w:lang w:eastAsia="el-GR"/>
              </w:rPr>
              <w:t>5</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val="en-US" w:eastAsia="el-GR"/>
              </w:rPr>
              <w:t>5.</w:t>
            </w:r>
            <w:r w:rsidRPr="00622F83">
              <w:rPr>
                <w:rFonts w:ascii="Calibri" w:eastAsia="Times New Roman" w:hAnsi="Calibri" w:cs="Calibri"/>
                <w:b/>
                <w:lang w:eastAsia="el-GR"/>
              </w:rPr>
              <w:t>45</w:t>
            </w:r>
          </w:p>
        </w:tc>
        <w:tc>
          <w:tcPr>
            <w:tcW w:w="2109"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5.30</w:t>
            </w:r>
          </w:p>
        </w:tc>
      </w:tr>
      <w:tr w:rsidR="006D4DED" w:rsidRPr="00622F83" w:rsidTr="00735BF0">
        <w:trPr>
          <w:trHeight w:val="352"/>
        </w:trPr>
        <w:tc>
          <w:tcPr>
            <w:tcW w:w="2108"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ΤΡΙΠΛΟΥΝ</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val="en-US" w:eastAsia="el-GR"/>
              </w:rPr>
              <w:t>10.</w:t>
            </w:r>
            <w:r w:rsidRPr="00622F83">
              <w:rPr>
                <w:rFonts w:ascii="Calibri" w:eastAsia="Times New Roman" w:hAnsi="Calibri" w:cs="Calibri"/>
                <w:b/>
                <w:lang w:eastAsia="el-GR"/>
              </w:rPr>
              <w:t>3</w:t>
            </w:r>
            <w:r w:rsidRPr="00622F83">
              <w:rPr>
                <w:rFonts w:ascii="Calibri" w:eastAsia="Times New Roman" w:hAnsi="Calibri" w:cs="Calibri"/>
                <w:b/>
                <w:lang w:val="en-US" w:eastAsia="el-GR"/>
              </w:rPr>
              <w:t>0</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11.</w:t>
            </w:r>
            <w:r w:rsidRPr="00622F83">
              <w:rPr>
                <w:rFonts w:ascii="Calibri" w:eastAsia="Times New Roman" w:hAnsi="Calibri" w:cs="Calibri"/>
                <w:lang w:eastAsia="el-GR"/>
              </w:rPr>
              <w:t>35</w:t>
            </w:r>
          </w:p>
        </w:tc>
        <w:tc>
          <w:tcPr>
            <w:tcW w:w="2109"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11.00</w:t>
            </w:r>
          </w:p>
        </w:tc>
      </w:tr>
      <w:tr w:rsidR="006D4DED" w:rsidRPr="00622F83" w:rsidTr="00735BF0">
        <w:trPr>
          <w:trHeight w:val="352"/>
        </w:trPr>
        <w:tc>
          <w:tcPr>
            <w:tcW w:w="2108"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ΣΦΑΙΡ</w:t>
            </w:r>
            <w:r>
              <w:rPr>
                <w:rFonts w:ascii="Calibri" w:eastAsia="Times New Roman" w:hAnsi="Calibri" w:cs="Calibri"/>
                <w:lang w:eastAsia="el-GR"/>
              </w:rPr>
              <w:t>ΟΒΟΛΙΑ</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9.40</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10.40</w:t>
            </w:r>
          </w:p>
        </w:tc>
        <w:tc>
          <w:tcPr>
            <w:tcW w:w="2109"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9.80</w:t>
            </w:r>
          </w:p>
        </w:tc>
      </w:tr>
      <w:tr w:rsidR="006D4DED" w:rsidRPr="00622F83" w:rsidTr="00735BF0">
        <w:trPr>
          <w:trHeight w:val="352"/>
        </w:trPr>
        <w:tc>
          <w:tcPr>
            <w:tcW w:w="2108"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ΔΙΣΚΟ</w:t>
            </w:r>
            <w:r>
              <w:rPr>
                <w:rFonts w:ascii="Calibri" w:eastAsia="Times New Roman" w:hAnsi="Calibri" w:cs="Calibri"/>
                <w:lang w:eastAsia="el-GR"/>
              </w:rPr>
              <w:t>ΒΟΛΙΑ</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28.50</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34.00</w:t>
            </w:r>
          </w:p>
        </w:tc>
        <w:tc>
          <w:tcPr>
            <w:tcW w:w="2109"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31.00</w:t>
            </w:r>
          </w:p>
        </w:tc>
      </w:tr>
      <w:tr w:rsidR="006D4DED" w:rsidRPr="00622F83" w:rsidTr="00735BF0">
        <w:trPr>
          <w:trHeight w:val="352"/>
        </w:trPr>
        <w:tc>
          <w:tcPr>
            <w:tcW w:w="2108"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ΑΚΟΝΤΙ</w:t>
            </w:r>
            <w:r>
              <w:rPr>
                <w:rFonts w:ascii="Calibri" w:eastAsia="Times New Roman" w:hAnsi="Calibri" w:cs="Calibri"/>
                <w:lang w:eastAsia="el-GR"/>
              </w:rPr>
              <w:t>ΣΜΟΣ</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28.00</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34.00</w:t>
            </w:r>
          </w:p>
        </w:tc>
        <w:tc>
          <w:tcPr>
            <w:tcW w:w="2109"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31.00</w:t>
            </w:r>
          </w:p>
        </w:tc>
      </w:tr>
      <w:tr w:rsidR="006D4DED" w:rsidRPr="00622F83" w:rsidTr="00735BF0">
        <w:trPr>
          <w:trHeight w:val="352"/>
        </w:trPr>
        <w:tc>
          <w:tcPr>
            <w:tcW w:w="2108"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ΣΦΥΡ</w:t>
            </w:r>
            <w:r>
              <w:rPr>
                <w:rFonts w:ascii="Calibri" w:eastAsia="Times New Roman" w:hAnsi="Calibri" w:cs="Calibri"/>
                <w:lang w:eastAsia="el-GR"/>
              </w:rPr>
              <w:t>ΟΒΟΛΙΑ</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b/>
                <w:lang w:eastAsia="el-GR"/>
              </w:rPr>
            </w:pPr>
            <w:r w:rsidRPr="00622F83">
              <w:rPr>
                <w:rFonts w:ascii="Calibri" w:eastAsia="Times New Roman" w:hAnsi="Calibri" w:cs="Calibri"/>
                <w:b/>
                <w:lang w:val="en-US" w:eastAsia="el-GR"/>
              </w:rPr>
              <w:t>32.</w:t>
            </w:r>
            <w:r w:rsidRPr="00622F83">
              <w:rPr>
                <w:rFonts w:ascii="Calibri" w:eastAsia="Times New Roman" w:hAnsi="Calibri" w:cs="Calibri"/>
                <w:b/>
                <w:lang w:eastAsia="el-GR"/>
              </w:rPr>
              <w:t>5</w:t>
            </w:r>
            <w:r w:rsidRPr="00622F83">
              <w:rPr>
                <w:rFonts w:ascii="Calibri" w:eastAsia="Times New Roman" w:hAnsi="Calibri" w:cs="Calibri"/>
                <w:b/>
                <w:lang w:val="en-US" w:eastAsia="el-GR"/>
              </w:rPr>
              <w:t>0</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38.00</w:t>
            </w:r>
          </w:p>
        </w:tc>
        <w:tc>
          <w:tcPr>
            <w:tcW w:w="2109"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34.00</w:t>
            </w:r>
          </w:p>
        </w:tc>
      </w:tr>
      <w:tr w:rsidR="006D4DED" w:rsidRPr="00622F83" w:rsidTr="00735BF0">
        <w:trPr>
          <w:trHeight w:val="352"/>
        </w:trPr>
        <w:tc>
          <w:tcPr>
            <w:tcW w:w="2108"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eastAsia="el-GR"/>
              </w:rPr>
              <w:t>ΕΠΤΑΘΛΟ</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3.000</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3.600</w:t>
            </w:r>
          </w:p>
        </w:tc>
        <w:tc>
          <w:tcPr>
            <w:tcW w:w="2109"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lang w:eastAsia="el-GR"/>
              </w:rPr>
            </w:pPr>
            <w:r w:rsidRPr="00622F83">
              <w:rPr>
                <w:rFonts w:ascii="Calibri" w:eastAsia="Times New Roman" w:hAnsi="Calibri" w:cs="Calibri"/>
                <w:lang w:val="en-US" w:eastAsia="el-GR"/>
              </w:rPr>
              <w:t>3.300</w:t>
            </w:r>
          </w:p>
        </w:tc>
      </w:tr>
      <w:tr w:rsidR="006D4DED" w:rsidRPr="00622F83" w:rsidTr="00735BF0">
        <w:trPr>
          <w:trHeight w:val="352"/>
        </w:trPr>
        <w:tc>
          <w:tcPr>
            <w:tcW w:w="2108" w:type="dxa"/>
            <w:tcBorders>
              <w:top w:val="nil"/>
              <w:left w:val="single" w:sz="4" w:space="0" w:color="auto"/>
              <w:bottom w:val="single" w:sz="4" w:space="0" w:color="auto"/>
              <w:right w:val="single" w:sz="4" w:space="0" w:color="auto"/>
            </w:tcBorders>
            <w:noWrap/>
            <w:vAlign w:val="bottom"/>
            <w:hideMark/>
          </w:tcPr>
          <w:p w:rsidR="006D4DED" w:rsidRPr="0048539E" w:rsidRDefault="006D4DED" w:rsidP="00735BF0">
            <w:pPr>
              <w:jc w:val="center"/>
              <w:rPr>
                <w:rFonts w:ascii="Calibri" w:eastAsia="Times New Roman" w:hAnsi="Calibri" w:cs="Calibri"/>
                <w:lang w:eastAsia="el-GR"/>
              </w:rPr>
            </w:pPr>
            <w:r>
              <w:rPr>
                <w:rFonts w:ascii="Calibri" w:eastAsia="Times New Roman" w:hAnsi="Calibri" w:cs="Calibri"/>
                <w:lang w:eastAsia="el-GR"/>
              </w:rPr>
              <w:t>10</w:t>
            </w:r>
            <w:r w:rsidRPr="0048539E">
              <w:rPr>
                <w:rFonts w:ascii="Calibri" w:eastAsia="Times New Roman" w:hAnsi="Calibri" w:cs="Calibri"/>
                <w:lang w:eastAsia="el-GR"/>
              </w:rPr>
              <w:t>.000μ. Β</w:t>
            </w:r>
          </w:p>
        </w:tc>
        <w:tc>
          <w:tcPr>
            <w:tcW w:w="2108" w:type="dxa"/>
            <w:tcBorders>
              <w:top w:val="nil"/>
              <w:left w:val="nil"/>
              <w:bottom w:val="single" w:sz="4" w:space="0" w:color="auto"/>
              <w:right w:val="nil"/>
            </w:tcBorders>
            <w:noWrap/>
            <w:hideMark/>
          </w:tcPr>
          <w:p w:rsidR="006D4DED" w:rsidRPr="003204E3" w:rsidRDefault="006D4DED" w:rsidP="00735BF0">
            <w:pPr>
              <w:jc w:val="center"/>
              <w:rPr>
                <w:rFonts w:ascii="Calibri" w:eastAsia="Times New Roman" w:hAnsi="Calibri" w:cs="Calibri"/>
                <w:b/>
                <w:lang w:eastAsia="el-GR"/>
              </w:rPr>
            </w:pPr>
            <w:r>
              <w:rPr>
                <w:rFonts w:ascii="Calibri" w:eastAsia="Times New Roman" w:hAnsi="Calibri" w:cs="Calibri"/>
                <w:b/>
                <w:lang w:val="en-US" w:eastAsia="el-GR"/>
              </w:rPr>
              <w:t>1</w:t>
            </w:r>
            <w:r>
              <w:rPr>
                <w:rFonts w:ascii="Calibri" w:eastAsia="Times New Roman" w:hAnsi="Calibri" w:cs="Calibri"/>
                <w:b/>
                <w:lang w:eastAsia="el-GR"/>
              </w:rPr>
              <w:t>:02.20.14</w:t>
            </w: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b/>
                <w:lang w:eastAsia="el-GR"/>
              </w:rPr>
            </w:pPr>
            <w:r>
              <w:rPr>
                <w:rFonts w:ascii="Calibri" w:eastAsia="Times New Roman" w:hAnsi="Calibri" w:cs="Calibri"/>
                <w:b/>
                <w:lang w:eastAsia="el-GR"/>
              </w:rPr>
              <w:t>59.30.14</w:t>
            </w:r>
          </w:p>
        </w:tc>
        <w:tc>
          <w:tcPr>
            <w:tcW w:w="2109"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b/>
                <w:lang w:eastAsia="el-GR"/>
              </w:rPr>
            </w:pPr>
          </w:p>
        </w:tc>
      </w:tr>
      <w:tr w:rsidR="006D4DED" w:rsidRPr="00622F83" w:rsidTr="00735BF0">
        <w:trPr>
          <w:trHeight w:val="352"/>
        </w:trPr>
        <w:tc>
          <w:tcPr>
            <w:tcW w:w="2108"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p>
        </w:tc>
        <w:tc>
          <w:tcPr>
            <w:tcW w:w="2109"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lang w:eastAsia="el-GR"/>
              </w:rPr>
            </w:pPr>
          </w:p>
        </w:tc>
      </w:tr>
      <w:tr w:rsidR="006D4DED" w:rsidRPr="00622F83" w:rsidTr="00735BF0">
        <w:trPr>
          <w:trHeight w:val="352"/>
        </w:trPr>
        <w:tc>
          <w:tcPr>
            <w:tcW w:w="2108" w:type="dxa"/>
            <w:tcBorders>
              <w:top w:val="nil"/>
              <w:left w:val="single" w:sz="4" w:space="0" w:color="auto"/>
              <w:bottom w:val="single" w:sz="4" w:space="0" w:color="auto"/>
              <w:right w:val="single" w:sz="4" w:space="0" w:color="auto"/>
            </w:tcBorders>
            <w:noWrap/>
            <w:vAlign w:val="bottom"/>
            <w:hideMark/>
          </w:tcPr>
          <w:p w:rsidR="006D4DED" w:rsidRPr="00622F83" w:rsidRDefault="006D4DED" w:rsidP="00735BF0">
            <w:pPr>
              <w:jc w:val="center"/>
              <w:rPr>
                <w:rFonts w:ascii="Calibri" w:eastAsia="Times New Roman" w:hAnsi="Calibri" w:cs="Calibri"/>
                <w:lang w:eastAsia="el-GR"/>
              </w:rPr>
            </w:pP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p>
        </w:tc>
        <w:tc>
          <w:tcPr>
            <w:tcW w:w="2108" w:type="dxa"/>
            <w:tcBorders>
              <w:top w:val="nil"/>
              <w:left w:val="nil"/>
              <w:bottom w:val="single" w:sz="4" w:space="0" w:color="auto"/>
              <w:right w:val="nil"/>
            </w:tcBorders>
            <w:noWrap/>
            <w:hideMark/>
          </w:tcPr>
          <w:p w:rsidR="006D4DED" w:rsidRPr="00622F83" w:rsidRDefault="006D4DED" w:rsidP="00735BF0">
            <w:pPr>
              <w:jc w:val="center"/>
              <w:rPr>
                <w:rFonts w:ascii="Calibri" w:eastAsia="Times New Roman" w:hAnsi="Calibri" w:cs="Calibri"/>
                <w:lang w:eastAsia="el-GR"/>
              </w:rPr>
            </w:pPr>
          </w:p>
        </w:tc>
        <w:tc>
          <w:tcPr>
            <w:tcW w:w="2109" w:type="dxa"/>
            <w:tcBorders>
              <w:top w:val="nil"/>
              <w:left w:val="nil"/>
              <w:bottom w:val="single" w:sz="4" w:space="0" w:color="auto"/>
              <w:right w:val="single" w:sz="4" w:space="0" w:color="auto"/>
            </w:tcBorders>
            <w:noWrap/>
            <w:hideMark/>
          </w:tcPr>
          <w:p w:rsidR="006D4DED" w:rsidRPr="00622F83" w:rsidRDefault="006D4DED" w:rsidP="00735BF0">
            <w:pPr>
              <w:jc w:val="center"/>
              <w:rPr>
                <w:rFonts w:ascii="Calibri" w:eastAsia="Times New Roman" w:hAnsi="Calibri" w:cs="Calibri"/>
                <w:lang w:eastAsia="el-GR"/>
              </w:rPr>
            </w:pPr>
          </w:p>
        </w:tc>
      </w:tr>
    </w:tbl>
    <w:p w:rsidR="006D4DED" w:rsidRPr="00622F83" w:rsidRDefault="006D4DED" w:rsidP="006D4DED">
      <w:pPr>
        <w:rPr>
          <w:rFonts w:ascii="Fira Sans" w:eastAsia="Trebuchet MS" w:hAnsi="Fira Sans" w:cs="Trebuchet MS"/>
          <w:sz w:val="18"/>
          <w:szCs w:val="18"/>
        </w:rPr>
      </w:pPr>
    </w:p>
    <w:p w:rsidR="006D4DED" w:rsidRPr="00622F83" w:rsidRDefault="006D4DED" w:rsidP="006D4DED">
      <w:pPr>
        <w:rPr>
          <w:rFonts w:ascii="Fira Sans" w:eastAsia="Trebuchet MS" w:hAnsi="Fira Sans" w:cs="Trebuchet MS"/>
          <w:sz w:val="18"/>
          <w:szCs w:val="18"/>
        </w:rPr>
      </w:pPr>
    </w:p>
    <w:p w:rsidR="006D4DED" w:rsidRPr="00622F83" w:rsidRDefault="006D4DED" w:rsidP="006D4DED">
      <w:pPr>
        <w:rPr>
          <w:rFonts w:ascii="Fira Sans" w:eastAsia="Trebuchet MS" w:hAnsi="Fira Sans" w:cs="Trebuchet MS"/>
          <w:sz w:val="18"/>
          <w:szCs w:val="18"/>
        </w:rPr>
      </w:pPr>
    </w:p>
    <w:p w:rsidR="006D4DED" w:rsidRPr="000A133D" w:rsidRDefault="006D4DED" w:rsidP="006D4DED">
      <w:pPr>
        <w:jc w:val="both"/>
        <w:rPr>
          <w:rFonts w:eastAsia="Times New Roman"/>
          <w:u w:val="single"/>
          <w:lang w:eastAsia="el-GR"/>
        </w:rPr>
      </w:pPr>
    </w:p>
    <w:p w:rsidR="006D4DED" w:rsidRDefault="006D4DED" w:rsidP="006D4DED">
      <w:pPr>
        <w:jc w:val="center"/>
        <w:rPr>
          <w:rFonts w:eastAsia="Times New Roman"/>
          <w:u w:val="single"/>
          <w:lang w:val="en-US" w:eastAsia="el-GR"/>
        </w:rPr>
      </w:pPr>
    </w:p>
    <w:p w:rsidR="006D4DED" w:rsidRDefault="006D4DED" w:rsidP="006D4DED">
      <w:pPr>
        <w:jc w:val="center"/>
        <w:rPr>
          <w:rFonts w:eastAsia="Times New Roman"/>
          <w:u w:val="single"/>
          <w:lang w:val="en-US" w:eastAsia="el-GR"/>
        </w:rPr>
      </w:pPr>
    </w:p>
    <w:p w:rsidR="006D4DED" w:rsidRDefault="006D4DED" w:rsidP="006D4DED">
      <w:pPr>
        <w:jc w:val="center"/>
        <w:rPr>
          <w:rFonts w:eastAsia="Times New Roman"/>
          <w:u w:val="single"/>
          <w:lang w:val="en-US" w:eastAsia="el-GR"/>
        </w:rPr>
      </w:pPr>
    </w:p>
    <w:p w:rsidR="006D4DED" w:rsidRDefault="006D4DED" w:rsidP="006D4DED">
      <w:pPr>
        <w:jc w:val="center"/>
        <w:rPr>
          <w:rFonts w:eastAsia="Times New Roman"/>
          <w:u w:val="single"/>
          <w:lang w:eastAsia="el-GR"/>
        </w:rPr>
      </w:pPr>
    </w:p>
    <w:p w:rsidR="006D4DED" w:rsidRDefault="006D4DED" w:rsidP="006D4DED">
      <w:pPr>
        <w:jc w:val="center"/>
        <w:rPr>
          <w:rFonts w:eastAsia="Times New Roman"/>
          <w:u w:val="single"/>
          <w:lang w:eastAsia="el-GR"/>
        </w:rPr>
      </w:pPr>
    </w:p>
    <w:p w:rsidR="006D4DED" w:rsidRDefault="006D4DED" w:rsidP="006D4DED">
      <w:pPr>
        <w:jc w:val="center"/>
        <w:rPr>
          <w:rFonts w:eastAsia="Times New Roman"/>
          <w:u w:val="single"/>
          <w:lang w:eastAsia="el-GR"/>
        </w:rPr>
      </w:pPr>
    </w:p>
    <w:p w:rsidR="006D4DED" w:rsidRDefault="006D4DED" w:rsidP="006D4DED">
      <w:pPr>
        <w:jc w:val="center"/>
        <w:rPr>
          <w:rFonts w:eastAsia="Times New Roman"/>
          <w:u w:val="single"/>
          <w:lang w:eastAsia="el-GR"/>
        </w:rPr>
      </w:pPr>
    </w:p>
    <w:p w:rsidR="006D4DED" w:rsidRDefault="006D4DED" w:rsidP="006D4DED">
      <w:pPr>
        <w:jc w:val="center"/>
        <w:rPr>
          <w:rFonts w:eastAsia="Times New Roman"/>
          <w:u w:val="single"/>
          <w:lang w:eastAsia="el-GR"/>
        </w:rPr>
      </w:pPr>
    </w:p>
    <w:p w:rsidR="006D4DED" w:rsidRDefault="006D4DED" w:rsidP="006D4DED">
      <w:pPr>
        <w:jc w:val="center"/>
        <w:rPr>
          <w:rFonts w:eastAsia="Times New Roman"/>
          <w:u w:val="single"/>
          <w:lang w:eastAsia="el-GR"/>
        </w:rPr>
      </w:pPr>
    </w:p>
    <w:p w:rsidR="006D4DED" w:rsidRPr="006D4DED" w:rsidRDefault="006D4DED" w:rsidP="006D4DED">
      <w:pPr>
        <w:jc w:val="center"/>
        <w:rPr>
          <w:rFonts w:eastAsia="Times New Roman"/>
          <w:u w:val="single"/>
          <w:lang w:eastAsia="el-GR"/>
        </w:rPr>
      </w:pPr>
    </w:p>
    <w:p w:rsidR="006D4DED" w:rsidRDefault="006D4DED" w:rsidP="006D4DED">
      <w:pPr>
        <w:jc w:val="center"/>
        <w:rPr>
          <w:rFonts w:eastAsia="Times New Roman"/>
          <w:u w:val="single"/>
          <w:lang w:val="en-US" w:eastAsia="el-GR"/>
        </w:rPr>
      </w:pPr>
    </w:p>
    <w:p w:rsidR="006D4DED" w:rsidRPr="00385631" w:rsidRDefault="006D4DED" w:rsidP="006D4DED">
      <w:pPr>
        <w:rPr>
          <w:rFonts w:eastAsia="Times New Roman"/>
          <w:b/>
          <w:u w:val="single"/>
          <w:lang w:val="en-US"/>
        </w:rPr>
      </w:pPr>
      <w:r w:rsidRPr="00385631">
        <w:rPr>
          <w:rFonts w:eastAsia="Times New Roman"/>
          <w:b/>
          <w:u w:val="single"/>
        </w:rPr>
        <w:t xml:space="preserve">ΠΙΝΑΚΑΣ  </w:t>
      </w:r>
      <w:r w:rsidRPr="00385631">
        <w:rPr>
          <w:rFonts w:eastAsia="Times New Roman"/>
          <w:b/>
          <w:u w:val="single"/>
          <w:lang w:val="en-US"/>
        </w:rPr>
        <w:t>7</w:t>
      </w:r>
    </w:p>
    <w:p w:rsidR="006D4DED" w:rsidRDefault="006D4DED" w:rsidP="006D4DED">
      <w:pPr>
        <w:rPr>
          <w:rFonts w:ascii="Book Antiqua" w:eastAsia="Times New Roman" w:hAnsi="Book Antiqua" w:cs="Times New Roman"/>
          <w:b/>
          <w:noProof/>
          <w:lang w:eastAsia="el-GR"/>
        </w:rPr>
      </w:pPr>
    </w:p>
    <w:p w:rsidR="006D4DED" w:rsidRDefault="006D4DED" w:rsidP="006D4DED">
      <w:pPr>
        <w:jc w:val="center"/>
        <w:rPr>
          <w:rFonts w:ascii="Tahoma" w:eastAsia="Times New Roman" w:hAnsi="Tahoma" w:cs="Tahoma"/>
          <w:b/>
          <w:sz w:val="28"/>
          <w:szCs w:val="28"/>
          <w:lang w:eastAsia="el-GR"/>
        </w:rPr>
      </w:pPr>
    </w:p>
    <w:p w:rsidR="006D4DED" w:rsidRDefault="006D4DED" w:rsidP="006D4DED">
      <w:pPr>
        <w:jc w:val="center"/>
        <w:rPr>
          <w:rFonts w:ascii="Tahoma" w:eastAsia="Times New Roman" w:hAnsi="Tahoma" w:cs="Tahoma"/>
          <w:b/>
          <w:sz w:val="28"/>
          <w:szCs w:val="28"/>
          <w:lang w:eastAsia="el-GR"/>
        </w:rPr>
      </w:pPr>
    </w:p>
    <w:p w:rsidR="006D4DED" w:rsidRDefault="006D4DED" w:rsidP="006D4DED">
      <w:pPr>
        <w:jc w:val="center"/>
        <w:rPr>
          <w:rFonts w:ascii="Tahoma" w:eastAsia="Times New Roman" w:hAnsi="Tahoma" w:cs="Tahoma"/>
          <w:b/>
          <w:sz w:val="28"/>
          <w:szCs w:val="28"/>
          <w:lang w:eastAsia="el-GR"/>
        </w:rPr>
      </w:pPr>
    </w:p>
    <w:p w:rsidR="006D4DED" w:rsidRDefault="006D4DED" w:rsidP="006D4DED">
      <w:pPr>
        <w:jc w:val="center"/>
        <w:rPr>
          <w:rFonts w:ascii="Tahoma" w:eastAsia="Times New Roman" w:hAnsi="Tahoma" w:cs="Tahoma"/>
          <w:b/>
          <w:sz w:val="28"/>
          <w:szCs w:val="28"/>
          <w:lang w:eastAsia="el-GR"/>
        </w:rPr>
      </w:pPr>
      <w:r>
        <w:rPr>
          <w:noProof/>
          <w:lang w:eastAsia="el-GR"/>
        </w:rPr>
        <w:drawing>
          <wp:anchor distT="0" distB="0" distL="114300" distR="114300" simplePos="0" relativeHeight="487597056" behindDoc="1" locked="0" layoutInCell="1" allowOverlap="1">
            <wp:simplePos x="0" y="0"/>
            <wp:positionH relativeFrom="column">
              <wp:posOffset>189230</wp:posOffset>
            </wp:positionH>
            <wp:positionV relativeFrom="paragraph">
              <wp:posOffset>277495</wp:posOffset>
            </wp:positionV>
            <wp:extent cx="5959475" cy="7651115"/>
            <wp:effectExtent l="19050" t="0" r="3175" b="0"/>
            <wp:wrapTight wrapText="bothSides">
              <wp:wrapPolygon edited="0">
                <wp:start x="-69" y="0"/>
                <wp:lineTo x="-69" y="21566"/>
                <wp:lineTo x="21612" y="21566"/>
                <wp:lineTo x="21612" y="0"/>
                <wp:lineTo x="-69"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5959475" cy="7651115"/>
                    </a:xfrm>
                    <a:prstGeom prst="rect">
                      <a:avLst/>
                    </a:prstGeom>
                    <a:noFill/>
                  </pic:spPr>
                </pic:pic>
              </a:graphicData>
            </a:graphic>
          </wp:anchor>
        </w:drawing>
      </w:r>
    </w:p>
    <w:p w:rsidR="006D4DED" w:rsidRPr="00385631" w:rsidRDefault="006D4DED" w:rsidP="006D4DED">
      <w:pPr>
        <w:jc w:val="center"/>
        <w:rPr>
          <w:rFonts w:ascii="Tahoma" w:eastAsia="Times New Roman" w:hAnsi="Tahoma" w:cs="Tahoma"/>
          <w:lang w:val="en-US" w:eastAsia="el-GR"/>
        </w:rPr>
      </w:pPr>
    </w:p>
    <w:p w:rsidR="006D4DED" w:rsidRDefault="006D4DED" w:rsidP="006D4DED">
      <w:pPr>
        <w:jc w:val="center"/>
        <w:rPr>
          <w:rFonts w:ascii="Tahoma" w:eastAsia="Times New Roman" w:hAnsi="Tahoma" w:cs="Tahoma"/>
          <w:lang w:eastAsia="el-GR"/>
        </w:rPr>
      </w:pPr>
    </w:p>
    <w:p w:rsidR="006D4DED" w:rsidRDefault="006D4DED" w:rsidP="006D4DED">
      <w:pPr>
        <w:jc w:val="center"/>
        <w:rPr>
          <w:rFonts w:ascii="Tahoma" w:eastAsia="Times New Roman" w:hAnsi="Tahoma" w:cs="Tahoma"/>
          <w:lang w:eastAsia="el-GR"/>
        </w:rPr>
      </w:pPr>
    </w:p>
    <w:p w:rsidR="006D4DED" w:rsidRDefault="006D4DED" w:rsidP="006D4DED">
      <w:pPr>
        <w:jc w:val="center"/>
        <w:rPr>
          <w:rFonts w:ascii="Tahoma" w:eastAsia="Times New Roman" w:hAnsi="Tahoma" w:cs="Tahoma"/>
          <w:lang w:eastAsia="el-GR"/>
        </w:rPr>
      </w:pPr>
    </w:p>
    <w:p w:rsidR="006D4DED" w:rsidRDefault="006D4DED" w:rsidP="006D4DED">
      <w:pPr>
        <w:jc w:val="center"/>
        <w:rPr>
          <w:rFonts w:ascii="Tahoma" w:eastAsia="Times New Roman" w:hAnsi="Tahoma" w:cs="Tahoma"/>
          <w:lang w:eastAsia="el-GR"/>
        </w:rPr>
      </w:pPr>
    </w:p>
    <w:p w:rsidR="006D4DED" w:rsidRPr="00385631" w:rsidRDefault="006D4DED" w:rsidP="006D4DED">
      <w:pPr>
        <w:jc w:val="center"/>
        <w:rPr>
          <w:rFonts w:ascii="Tahoma" w:eastAsia="Times New Roman" w:hAnsi="Tahoma" w:cs="Tahoma"/>
          <w:lang w:eastAsia="el-GR"/>
        </w:rPr>
      </w:pPr>
      <w:r w:rsidRPr="00385631">
        <w:rPr>
          <w:rFonts w:ascii="Tahoma" w:eastAsia="Times New Roman" w:hAnsi="Tahoma" w:cs="Tahoma"/>
          <w:lang w:eastAsia="el-GR"/>
        </w:rPr>
        <w:t>ΠΙΝΑΚΑΣ 8</w:t>
      </w:r>
    </w:p>
    <w:p w:rsidR="006D4DED" w:rsidRPr="00385631" w:rsidRDefault="006D4DED" w:rsidP="006D4DED">
      <w:pPr>
        <w:jc w:val="both"/>
        <w:rPr>
          <w:rFonts w:ascii="Tahoma" w:eastAsia="Times New Roman" w:hAnsi="Tahoma" w:cs="Tahoma"/>
          <w:lang w:eastAsia="el-GR"/>
        </w:rPr>
      </w:pPr>
    </w:p>
    <w:p w:rsidR="006D4DED" w:rsidRPr="00385631" w:rsidRDefault="006D4DED" w:rsidP="006D4DED">
      <w:pPr>
        <w:jc w:val="center"/>
        <w:rPr>
          <w:rFonts w:ascii="Tahoma" w:eastAsia="Times New Roman" w:hAnsi="Tahoma" w:cs="Tahoma"/>
          <w:lang w:eastAsia="el-GR"/>
        </w:rPr>
      </w:pPr>
      <w:r w:rsidRPr="00385631">
        <w:rPr>
          <w:rFonts w:ascii="Tahoma" w:eastAsia="Times New Roman" w:hAnsi="Tahoma" w:cs="Tahoma"/>
          <w:lang w:eastAsia="el-GR"/>
        </w:rPr>
        <w:t>ΚΑΤΑΛΟΓΟΣ ΑΝΤΙΚΕΙΜΕΝΩΝ ΠΟΥ ΔΕΝ ΕΠΙΤΡΕΠΟΝΤΑΙ ΣΤΟΝ ΑΓΩΝΙΣΤΙΚΟ ΧΩΡΟ</w:t>
      </w:r>
    </w:p>
    <w:p w:rsidR="006D4DED" w:rsidRPr="000A133D" w:rsidRDefault="006D4DED" w:rsidP="006D4DED">
      <w:pPr>
        <w:jc w:val="both"/>
        <w:rPr>
          <w:rFonts w:ascii="Tahoma" w:eastAsia="Times New Roman" w:hAnsi="Tahoma" w:cs="Tahoma"/>
          <w:sz w:val="20"/>
          <w:szCs w:val="20"/>
          <w:lang w:eastAsia="el-GR"/>
        </w:rPr>
      </w:pPr>
    </w:p>
    <w:p w:rsidR="006D4DED" w:rsidRPr="000A133D" w:rsidRDefault="006D4DED" w:rsidP="006D4DED">
      <w:pPr>
        <w:jc w:val="both"/>
        <w:rPr>
          <w:rFonts w:ascii="Tahoma" w:eastAsia="Times New Roman" w:hAnsi="Tahoma" w:cs="Tahoma"/>
          <w:sz w:val="20"/>
          <w:szCs w:val="20"/>
          <w:lang w:eastAsia="el-GR"/>
        </w:rPr>
      </w:pPr>
    </w:p>
    <w:p w:rsidR="006D4DED" w:rsidRPr="00CE3010" w:rsidRDefault="006D4DED" w:rsidP="008C3A6F">
      <w:pPr>
        <w:widowControl/>
        <w:numPr>
          <w:ilvl w:val="0"/>
          <w:numId w:val="22"/>
        </w:numPr>
        <w:autoSpaceDE/>
        <w:autoSpaceDN/>
        <w:spacing w:after="200" w:line="360" w:lineRule="auto"/>
        <w:jc w:val="both"/>
        <w:rPr>
          <w:rFonts w:ascii="Tahoma" w:eastAsia="Times New Roman" w:hAnsi="Tahoma" w:cs="Tahoma"/>
          <w:lang w:val="en-US" w:eastAsia="el-GR"/>
        </w:rPr>
      </w:pPr>
      <w:r w:rsidRPr="00CE3010">
        <w:rPr>
          <w:rFonts w:ascii="Tahoma" w:eastAsia="Times New Roman" w:hAnsi="Tahoma" w:cs="Tahoma"/>
          <w:lang w:eastAsia="el-GR"/>
        </w:rPr>
        <w:t>Κινητά τηλέφωνα</w:t>
      </w:r>
    </w:p>
    <w:p w:rsidR="006D4DED" w:rsidRPr="00CE3010" w:rsidRDefault="006D4DED" w:rsidP="008C3A6F">
      <w:pPr>
        <w:widowControl/>
        <w:numPr>
          <w:ilvl w:val="0"/>
          <w:numId w:val="22"/>
        </w:numPr>
        <w:autoSpaceDE/>
        <w:autoSpaceDN/>
        <w:spacing w:after="200" w:line="360" w:lineRule="auto"/>
        <w:jc w:val="both"/>
        <w:rPr>
          <w:rFonts w:ascii="Tahoma" w:eastAsia="Times New Roman" w:hAnsi="Tahoma" w:cs="Tahoma"/>
          <w:lang w:val="en-US" w:eastAsia="el-GR"/>
        </w:rPr>
      </w:pPr>
      <w:r w:rsidRPr="00CE3010">
        <w:rPr>
          <w:rFonts w:ascii="Tahoma" w:eastAsia="Times New Roman" w:hAnsi="Tahoma" w:cs="Tahoma"/>
          <w:lang w:val="en-US" w:eastAsia="el-GR"/>
        </w:rPr>
        <w:t xml:space="preserve">Music Players (MP3s, CD-players, iPod ή </w:t>
      </w:r>
      <w:r w:rsidRPr="00CE3010">
        <w:rPr>
          <w:rFonts w:ascii="Tahoma" w:eastAsia="Times New Roman" w:hAnsi="Tahoma" w:cs="Tahoma"/>
          <w:lang w:eastAsia="el-GR"/>
        </w:rPr>
        <w:t>συναφή</w:t>
      </w:r>
      <w:r w:rsidRPr="00CE3010">
        <w:rPr>
          <w:rFonts w:ascii="Tahoma" w:eastAsia="Times New Roman" w:hAnsi="Tahoma" w:cs="Tahoma"/>
          <w:lang w:val="en-US" w:eastAsia="el-GR"/>
        </w:rPr>
        <w:t>)</w:t>
      </w:r>
    </w:p>
    <w:p w:rsidR="006D4DED" w:rsidRPr="00CE3010" w:rsidRDefault="006D4DED" w:rsidP="008C3A6F">
      <w:pPr>
        <w:widowControl/>
        <w:numPr>
          <w:ilvl w:val="0"/>
          <w:numId w:val="22"/>
        </w:numPr>
        <w:autoSpaceDE/>
        <w:autoSpaceDN/>
        <w:spacing w:after="200" w:line="360" w:lineRule="auto"/>
        <w:jc w:val="both"/>
        <w:rPr>
          <w:rFonts w:ascii="Tahoma" w:eastAsia="Times New Roman" w:hAnsi="Tahoma" w:cs="Tahoma"/>
          <w:lang w:eastAsia="el-GR"/>
        </w:rPr>
      </w:pPr>
      <w:r w:rsidRPr="00CE3010">
        <w:rPr>
          <w:rFonts w:ascii="Tahoma" w:eastAsia="Times New Roman" w:hAnsi="Tahoma" w:cs="Tahoma"/>
          <w:lang w:eastAsia="el-GR"/>
        </w:rPr>
        <w:t>Ράδιο δέκτες ή πομπούς</w:t>
      </w:r>
    </w:p>
    <w:p w:rsidR="006D4DED" w:rsidRPr="00CE3010" w:rsidRDefault="006D4DED" w:rsidP="008C3A6F">
      <w:pPr>
        <w:widowControl/>
        <w:numPr>
          <w:ilvl w:val="0"/>
          <w:numId w:val="22"/>
        </w:numPr>
        <w:autoSpaceDE/>
        <w:autoSpaceDN/>
        <w:spacing w:after="200" w:line="360" w:lineRule="auto"/>
        <w:jc w:val="both"/>
        <w:rPr>
          <w:rFonts w:ascii="Tahoma" w:eastAsia="Times New Roman" w:hAnsi="Tahoma" w:cs="Tahoma"/>
          <w:lang w:eastAsia="el-GR"/>
        </w:rPr>
      </w:pPr>
      <w:r w:rsidRPr="00CE3010">
        <w:rPr>
          <w:rFonts w:ascii="Tahoma" w:eastAsia="Times New Roman" w:hAnsi="Tahoma" w:cs="Tahoma"/>
          <w:lang w:eastAsia="el-GR"/>
        </w:rPr>
        <w:t xml:space="preserve">Φωτογραφικές μηχανές ή βιντεοκάμερες </w:t>
      </w:r>
    </w:p>
    <w:p w:rsidR="006D4DED" w:rsidRPr="00CE3010" w:rsidRDefault="006D4DED" w:rsidP="008C3A6F">
      <w:pPr>
        <w:widowControl/>
        <w:numPr>
          <w:ilvl w:val="0"/>
          <w:numId w:val="22"/>
        </w:numPr>
        <w:autoSpaceDE/>
        <w:autoSpaceDN/>
        <w:spacing w:after="200" w:line="360" w:lineRule="auto"/>
        <w:jc w:val="both"/>
        <w:rPr>
          <w:rFonts w:ascii="Tahoma" w:eastAsia="Times New Roman" w:hAnsi="Tahoma" w:cs="Tahoma"/>
          <w:lang w:eastAsia="el-GR"/>
        </w:rPr>
      </w:pPr>
      <w:r w:rsidRPr="00CE3010">
        <w:rPr>
          <w:rFonts w:ascii="Tahoma" w:eastAsia="Times New Roman" w:hAnsi="Tahoma" w:cs="Tahoma"/>
          <w:lang w:eastAsia="el-GR"/>
        </w:rPr>
        <w:t>Συστήματα αναπαραγωγής/εγγραφής βίντεο και κασετών</w:t>
      </w:r>
    </w:p>
    <w:p w:rsidR="006D4DED" w:rsidRPr="00CE3010" w:rsidRDefault="006D4DED" w:rsidP="008C3A6F">
      <w:pPr>
        <w:widowControl/>
        <w:numPr>
          <w:ilvl w:val="0"/>
          <w:numId w:val="22"/>
        </w:numPr>
        <w:autoSpaceDE/>
        <w:autoSpaceDN/>
        <w:spacing w:after="200" w:line="360" w:lineRule="auto"/>
        <w:jc w:val="both"/>
        <w:rPr>
          <w:rFonts w:ascii="Tahoma" w:eastAsia="Times New Roman" w:hAnsi="Tahoma" w:cs="Tahoma"/>
          <w:lang w:eastAsia="el-GR"/>
        </w:rPr>
      </w:pPr>
      <w:r w:rsidRPr="00CE3010">
        <w:rPr>
          <w:rFonts w:ascii="Tahoma" w:eastAsia="Times New Roman" w:hAnsi="Tahoma" w:cs="Tahoma"/>
          <w:lang w:eastAsia="el-GR"/>
        </w:rPr>
        <w:t>Συσκευές υπολογιστών</w:t>
      </w:r>
    </w:p>
    <w:p w:rsidR="006D4DED" w:rsidRPr="00CE3010" w:rsidRDefault="006D4DED" w:rsidP="008C3A6F">
      <w:pPr>
        <w:widowControl/>
        <w:numPr>
          <w:ilvl w:val="0"/>
          <w:numId w:val="22"/>
        </w:numPr>
        <w:autoSpaceDE/>
        <w:autoSpaceDN/>
        <w:spacing w:after="200" w:line="360" w:lineRule="auto"/>
        <w:jc w:val="both"/>
        <w:rPr>
          <w:rFonts w:ascii="Tahoma" w:eastAsia="Times New Roman" w:hAnsi="Tahoma" w:cs="Tahoma"/>
          <w:lang w:eastAsia="el-GR"/>
        </w:rPr>
      </w:pPr>
      <w:r w:rsidRPr="00CE3010">
        <w:rPr>
          <w:rFonts w:ascii="Tahoma" w:eastAsia="Times New Roman" w:hAnsi="Tahoma" w:cs="Tahoma"/>
          <w:lang w:eastAsia="el-GR"/>
        </w:rPr>
        <w:t xml:space="preserve">Παπούτσια με πάρα πολλά </w:t>
      </w:r>
      <w:r w:rsidRPr="00CE3010">
        <w:rPr>
          <w:rFonts w:ascii="Tahoma" w:eastAsia="Times New Roman" w:hAnsi="Tahoma" w:cs="Tahoma"/>
          <w:lang w:val="en-US" w:eastAsia="el-GR"/>
        </w:rPr>
        <w:t>spikes</w:t>
      </w:r>
    </w:p>
    <w:p w:rsidR="006D4DED" w:rsidRPr="00CE3010" w:rsidRDefault="006D4DED" w:rsidP="008C3A6F">
      <w:pPr>
        <w:widowControl/>
        <w:numPr>
          <w:ilvl w:val="0"/>
          <w:numId w:val="22"/>
        </w:numPr>
        <w:autoSpaceDE/>
        <w:autoSpaceDN/>
        <w:spacing w:after="200" w:line="360" w:lineRule="auto"/>
        <w:jc w:val="both"/>
        <w:rPr>
          <w:rFonts w:ascii="Tahoma" w:eastAsia="Times New Roman" w:hAnsi="Tahoma" w:cs="Tahoma"/>
          <w:lang w:eastAsia="el-GR"/>
        </w:rPr>
      </w:pPr>
      <w:r w:rsidRPr="00CE3010">
        <w:rPr>
          <w:rFonts w:ascii="Tahoma" w:eastAsia="Times New Roman" w:hAnsi="Tahoma" w:cs="Tahoma"/>
          <w:lang w:eastAsia="el-GR"/>
        </w:rPr>
        <w:t>Μεγάλου μεγέθους επιπλέον παπούτσια</w:t>
      </w:r>
    </w:p>
    <w:p w:rsidR="006D4DED" w:rsidRPr="00CE3010" w:rsidRDefault="006D4DED" w:rsidP="008C3A6F">
      <w:pPr>
        <w:widowControl/>
        <w:numPr>
          <w:ilvl w:val="0"/>
          <w:numId w:val="22"/>
        </w:numPr>
        <w:autoSpaceDE/>
        <w:autoSpaceDN/>
        <w:spacing w:after="200" w:line="360" w:lineRule="auto"/>
        <w:jc w:val="both"/>
        <w:rPr>
          <w:rFonts w:ascii="Tahoma" w:eastAsia="Times New Roman" w:hAnsi="Tahoma" w:cs="Tahoma"/>
          <w:lang w:eastAsia="el-GR"/>
        </w:rPr>
      </w:pPr>
      <w:r w:rsidRPr="00CE3010">
        <w:rPr>
          <w:rFonts w:ascii="Tahoma" w:eastAsia="Times New Roman" w:hAnsi="Tahoma" w:cs="Tahoma"/>
          <w:lang w:eastAsia="el-GR"/>
        </w:rPr>
        <w:t>Όργανα ρίψεων ή τμήματα οργάνων</w:t>
      </w:r>
    </w:p>
    <w:p w:rsidR="006D4DED" w:rsidRPr="00CE3010" w:rsidRDefault="006D4DED" w:rsidP="008C3A6F">
      <w:pPr>
        <w:widowControl/>
        <w:numPr>
          <w:ilvl w:val="0"/>
          <w:numId w:val="22"/>
        </w:numPr>
        <w:autoSpaceDE/>
        <w:autoSpaceDN/>
        <w:spacing w:after="200" w:line="360" w:lineRule="auto"/>
        <w:jc w:val="both"/>
        <w:rPr>
          <w:rFonts w:ascii="Tahoma" w:eastAsia="Times New Roman" w:hAnsi="Tahoma" w:cs="Tahoma"/>
          <w:lang w:eastAsia="el-GR"/>
        </w:rPr>
      </w:pPr>
      <w:r w:rsidRPr="00CE3010">
        <w:rPr>
          <w:rFonts w:ascii="Tahoma" w:eastAsia="Times New Roman" w:hAnsi="Tahoma" w:cs="Tahoma"/>
          <w:lang w:eastAsia="el-GR"/>
        </w:rPr>
        <w:t>Ταινία επικόλλησης, κιμωλία κ.λπ. για να μπαίνουν σημάδια (άλλα από αυτά που παρέχει η ΤΟΕ)</w:t>
      </w:r>
    </w:p>
    <w:p w:rsidR="006D4DED" w:rsidRPr="00CE3010" w:rsidRDefault="006D4DED" w:rsidP="008C3A6F">
      <w:pPr>
        <w:widowControl/>
        <w:numPr>
          <w:ilvl w:val="0"/>
          <w:numId w:val="22"/>
        </w:numPr>
        <w:autoSpaceDE/>
        <w:autoSpaceDN/>
        <w:spacing w:after="200" w:line="360" w:lineRule="auto"/>
        <w:jc w:val="both"/>
        <w:rPr>
          <w:rFonts w:ascii="Tahoma" w:eastAsia="Times New Roman" w:hAnsi="Tahoma" w:cs="Tahoma"/>
          <w:lang w:eastAsia="el-GR"/>
        </w:rPr>
      </w:pPr>
      <w:r w:rsidRPr="00CE3010">
        <w:rPr>
          <w:rFonts w:ascii="Tahoma" w:eastAsia="Times New Roman" w:hAnsi="Tahoma" w:cs="Tahoma"/>
          <w:lang w:eastAsia="el-GR"/>
        </w:rPr>
        <w:t xml:space="preserve">Κάθε άλλο αντικείμενο θεωρείται ακατάλληλο από το προσωπικό της </w:t>
      </w:r>
    </w:p>
    <w:p w:rsidR="006D4DED" w:rsidRPr="00CE3010" w:rsidRDefault="006D4DED" w:rsidP="006D4DED">
      <w:pPr>
        <w:tabs>
          <w:tab w:val="left" w:pos="426"/>
        </w:tabs>
        <w:spacing w:after="200" w:line="360" w:lineRule="auto"/>
        <w:ind w:left="426"/>
        <w:rPr>
          <w:rFonts w:ascii="Tahoma" w:eastAsia="Times New Roman" w:hAnsi="Tahoma" w:cs="Tahoma"/>
          <w:b/>
          <w:lang w:eastAsia="el-GR"/>
        </w:rPr>
      </w:pPr>
      <w:r w:rsidRPr="00CE3010">
        <w:rPr>
          <w:rFonts w:ascii="Tahoma" w:eastAsia="Times New Roman" w:hAnsi="Tahoma" w:cs="Tahoma"/>
          <w:lang w:eastAsia="el-GR"/>
        </w:rPr>
        <w:t xml:space="preserve">     Αίθουσας Κλήσης και τον Έφορο του αγωνίσματος</w:t>
      </w:r>
    </w:p>
    <w:p w:rsidR="006D4DED" w:rsidRPr="000A133D" w:rsidRDefault="006D4DED" w:rsidP="006D4DED">
      <w:pPr>
        <w:tabs>
          <w:tab w:val="left" w:pos="709"/>
        </w:tabs>
        <w:suppressAutoHyphens/>
        <w:jc w:val="center"/>
        <w:rPr>
          <w:rFonts w:ascii="Tahoma" w:eastAsia="Times New Roman" w:hAnsi="Tahoma" w:cs="Tahoma"/>
          <w:b/>
          <w:sz w:val="20"/>
          <w:szCs w:val="20"/>
          <w:lang w:eastAsia="zh-CN" w:bidi="hi-IN"/>
        </w:rPr>
      </w:pPr>
    </w:p>
    <w:p w:rsidR="006D4DED" w:rsidRPr="000A133D" w:rsidRDefault="006D4DED" w:rsidP="006D4DED">
      <w:pPr>
        <w:ind w:left="-1134" w:right="-767" w:firstLine="1134"/>
        <w:jc w:val="both"/>
        <w:rPr>
          <w:rFonts w:ascii="Book Antiqua" w:eastAsia="Calibri" w:hAnsi="Book Antiqua" w:cs="Times New Roman"/>
          <w:sz w:val="20"/>
          <w:szCs w:val="20"/>
          <w:lang w:eastAsia="el-GR"/>
        </w:rPr>
      </w:pPr>
    </w:p>
    <w:p w:rsidR="006D4DED" w:rsidRPr="00385631" w:rsidRDefault="006D4DED" w:rsidP="006D4DED">
      <w:pPr>
        <w:ind w:left="1440" w:hanging="1440"/>
        <w:rPr>
          <w:rFonts w:ascii="Book Antiqua" w:eastAsia="Calibri" w:hAnsi="Book Antiqua" w:cs="Tahoma"/>
          <w:b/>
          <w:sz w:val="20"/>
          <w:szCs w:val="20"/>
          <w:lang w:eastAsia="el-GR"/>
        </w:rPr>
      </w:pPr>
    </w:p>
    <w:p w:rsidR="006D4DED" w:rsidRPr="00385631" w:rsidRDefault="006D4DED" w:rsidP="006D4DED">
      <w:pPr>
        <w:ind w:left="1440" w:hanging="1440"/>
        <w:rPr>
          <w:rFonts w:ascii="Book Antiqua" w:eastAsia="Calibri" w:hAnsi="Book Antiqua" w:cs="Tahoma"/>
          <w:b/>
          <w:sz w:val="20"/>
          <w:szCs w:val="20"/>
          <w:lang w:eastAsia="el-GR"/>
        </w:rPr>
      </w:pPr>
    </w:p>
    <w:p w:rsidR="006D4DED" w:rsidRPr="00385631" w:rsidRDefault="006D4DED" w:rsidP="006D4DED">
      <w:pPr>
        <w:ind w:left="1440" w:hanging="1440"/>
        <w:rPr>
          <w:rFonts w:ascii="Book Antiqua" w:eastAsia="Calibri" w:hAnsi="Book Antiqua" w:cs="Tahoma"/>
          <w:b/>
          <w:sz w:val="20"/>
          <w:szCs w:val="20"/>
          <w:lang w:eastAsia="el-GR"/>
        </w:rPr>
      </w:pPr>
    </w:p>
    <w:p w:rsidR="006D4DED" w:rsidRPr="00385631" w:rsidRDefault="006D4DED" w:rsidP="006D4DED">
      <w:pPr>
        <w:ind w:left="1440" w:hanging="1440"/>
        <w:rPr>
          <w:rFonts w:ascii="Book Antiqua" w:eastAsia="Calibri" w:hAnsi="Book Antiqua" w:cs="Tahoma"/>
          <w:b/>
          <w:sz w:val="20"/>
          <w:szCs w:val="20"/>
          <w:lang w:eastAsia="el-GR"/>
        </w:rPr>
      </w:pPr>
    </w:p>
    <w:p w:rsidR="006D4DED" w:rsidRPr="00385631" w:rsidRDefault="006D4DED" w:rsidP="006D4DED">
      <w:pPr>
        <w:ind w:left="1440" w:hanging="1440"/>
        <w:rPr>
          <w:rFonts w:ascii="Book Antiqua" w:eastAsia="Calibri" w:hAnsi="Book Antiqua" w:cs="Tahoma"/>
          <w:b/>
          <w:sz w:val="20"/>
          <w:szCs w:val="20"/>
          <w:lang w:eastAsia="el-GR"/>
        </w:rPr>
      </w:pPr>
    </w:p>
    <w:p w:rsidR="006D4DED" w:rsidRPr="00385631" w:rsidRDefault="006D4DED" w:rsidP="006D4DED">
      <w:pPr>
        <w:ind w:left="1440" w:hanging="1440"/>
        <w:rPr>
          <w:rFonts w:ascii="Book Antiqua" w:eastAsia="Calibri" w:hAnsi="Book Antiqua" w:cs="Tahoma"/>
          <w:b/>
          <w:sz w:val="20"/>
          <w:szCs w:val="20"/>
          <w:lang w:eastAsia="el-GR"/>
        </w:rPr>
      </w:pPr>
    </w:p>
    <w:p w:rsidR="006D4DED" w:rsidRPr="00385631" w:rsidRDefault="006D4DED" w:rsidP="006D4DED">
      <w:pPr>
        <w:ind w:left="1440" w:hanging="1440"/>
        <w:rPr>
          <w:rFonts w:ascii="Book Antiqua" w:eastAsia="Calibri" w:hAnsi="Book Antiqua" w:cs="Tahoma"/>
          <w:b/>
          <w:sz w:val="20"/>
          <w:szCs w:val="20"/>
          <w:lang w:eastAsia="el-GR"/>
        </w:rPr>
      </w:pPr>
    </w:p>
    <w:p w:rsidR="006D4DED" w:rsidRPr="00385631" w:rsidRDefault="006D4DED" w:rsidP="006D4DED">
      <w:pPr>
        <w:ind w:left="1440" w:hanging="1440"/>
        <w:rPr>
          <w:rFonts w:ascii="Book Antiqua" w:eastAsia="Calibri" w:hAnsi="Book Antiqua" w:cs="Tahoma"/>
          <w:b/>
          <w:sz w:val="20"/>
          <w:szCs w:val="20"/>
          <w:lang w:eastAsia="el-GR"/>
        </w:rPr>
      </w:pPr>
    </w:p>
    <w:p w:rsidR="006D4DED" w:rsidRPr="00385631" w:rsidRDefault="006D4DED" w:rsidP="006D4DED">
      <w:pPr>
        <w:ind w:left="1440" w:hanging="1440"/>
        <w:rPr>
          <w:rFonts w:ascii="Book Antiqua" w:eastAsia="Calibri" w:hAnsi="Book Antiqua" w:cs="Tahoma"/>
          <w:b/>
          <w:sz w:val="20"/>
          <w:szCs w:val="20"/>
          <w:lang w:eastAsia="el-GR"/>
        </w:rPr>
      </w:pPr>
    </w:p>
    <w:p w:rsidR="006D4DED" w:rsidRPr="00385631" w:rsidRDefault="006D4DED" w:rsidP="006D4DED">
      <w:pPr>
        <w:ind w:left="1440" w:hanging="1440"/>
        <w:rPr>
          <w:rFonts w:ascii="Book Antiqua" w:eastAsia="Calibri" w:hAnsi="Book Antiqua" w:cs="Tahoma"/>
          <w:b/>
          <w:sz w:val="20"/>
          <w:szCs w:val="20"/>
          <w:lang w:eastAsia="el-GR"/>
        </w:rPr>
      </w:pPr>
    </w:p>
    <w:p w:rsidR="006D4DED" w:rsidRPr="00385631" w:rsidRDefault="006D4DED" w:rsidP="006D4DED">
      <w:pPr>
        <w:ind w:left="1440" w:hanging="1440"/>
        <w:rPr>
          <w:rFonts w:ascii="Book Antiqua" w:eastAsia="Calibri" w:hAnsi="Book Antiqua" w:cs="Tahoma"/>
          <w:b/>
          <w:sz w:val="20"/>
          <w:szCs w:val="20"/>
          <w:lang w:eastAsia="el-GR"/>
        </w:rPr>
      </w:pPr>
    </w:p>
    <w:p w:rsidR="006D4DED" w:rsidRPr="00385631" w:rsidRDefault="006D4DED" w:rsidP="006D4DED">
      <w:pPr>
        <w:ind w:left="1440" w:hanging="1440"/>
        <w:rPr>
          <w:rFonts w:ascii="Book Antiqua" w:eastAsia="Calibri" w:hAnsi="Book Antiqua" w:cs="Tahoma"/>
          <w:b/>
          <w:sz w:val="20"/>
          <w:szCs w:val="20"/>
          <w:lang w:eastAsia="el-GR"/>
        </w:rPr>
      </w:pPr>
    </w:p>
    <w:p w:rsidR="006D4DED" w:rsidRPr="00385631" w:rsidRDefault="006D4DED" w:rsidP="006D4DED">
      <w:pPr>
        <w:ind w:left="1440" w:hanging="1440"/>
        <w:rPr>
          <w:rFonts w:ascii="Book Antiqua" w:eastAsia="Calibri" w:hAnsi="Book Antiqua" w:cs="Tahoma"/>
          <w:b/>
          <w:sz w:val="20"/>
          <w:szCs w:val="20"/>
          <w:lang w:eastAsia="el-GR"/>
        </w:rPr>
      </w:pPr>
    </w:p>
    <w:p w:rsidR="006D4DED" w:rsidRPr="00385631" w:rsidRDefault="006D4DED" w:rsidP="006D4DED">
      <w:pPr>
        <w:ind w:left="1440" w:hanging="1440"/>
        <w:rPr>
          <w:rFonts w:ascii="Book Antiqua" w:eastAsia="Calibri" w:hAnsi="Book Antiqua" w:cs="Tahoma"/>
          <w:b/>
          <w:sz w:val="20"/>
          <w:szCs w:val="20"/>
          <w:lang w:eastAsia="el-GR"/>
        </w:rPr>
      </w:pPr>
    </w:p>
    <w:p w:rsidR="006D4DED" w:rsidRPr="00385631" w:rsidRDefault="006D4DED" w:rsidP="006D4DED">
      <w:pPr>
        <w:ind w:left="1440" w:hanging="1440"/>
        <w:rPr>
          <w:rFonts w:ascii="Book Antiqua" w:eastAsia="Calibri" w:hAnsi="Book Antiqua" w:cs="Tahoma"/>
          <w:b/>
          <w:sz w:val="20"/>
          <w:szCs w:val="20"/>
          <w:lang w:eastAsia="el-GR"/>
        </w:rPr>
      </w:pPr>
    </w:p>
    <w:p w:rsidR="006D4DED" w:rsidRPr="00385631" w:rsidRDefault="006D4DED" w:rsidP="006D4DED">
      <w:pPr>
        <w:ind w:left="1440" w:hanging="1440"/>
        <w:rPr>
          <w:rFonts w:ascii="Book Antiqua" w:eastAsia="Calibri" w:hAnsi="Book Antiqua" w:cs="Tahoma"/>
          <w:b/>
          <w:sz w:val="20"/>
          <w:szCs w:val="20"/>
          <w:lang w:eastAsia="el-GR"/>
        </w:rPr>
      </w:pPr>
    </w:p>
    <w:p w:rsidR="006D4DED" w:rsidRDefault="006D4DED" w:rsidP="006D4DED">
      <w:pPr>
        <w:jc w:val="center"/>
        <w:rPr>
          <w:rFonts w:ascii="Book Antiqua" w:eastAsia="Times New Roman" w:hAnsi="Book Antiqua" w:cs="Tahoma"/>
          <w:b/>
          <w:lang w:eastAsia="el-GR"/>
        </w:rPr>
      </w:pPr>
    </w:p>
    <w:p w:rsidR="006D4DED" w:rsidRDefault="006D4DED" w:rsidP="006D4DED">
      <w:pPr>
        <w:jc w:val="center"/>
        <w:rPr>
          <w:rFonts w:ascii="Book Antiqua" w:eastAsia="Times New Roman" w:hAnsi="Book Antiqua" w:cs="Tahoma"/>
          <w:b/>
          <w:lang w:eastAsia="el-GR"/>
        </w:rPr>
      </w:pPr>
    </w:p>
    <w:p w:rsidR="006D4DED" w:rsidRDefault="006D4DED" w:rsidP="006D4DED">
      <w:pPr>
        <w:jc w:val="center"/>
        <w:rPr>
          <w:rFonts w:ascii="Book Antiqua" w:eastAsia="Times New Roman" w:hAnsi="Book Antiqua" w:cs="Tahoma"/>
          <w:b/>
          <w:lang w:eastAsia="el-GR"/>
        </w:rPr>
      </w:pPr>
    </w:p>
    <w:p w:rsidR="006D4DED" w:rsidRDefault="006D4DED" w:rsidP="006D4DED">
      <w:pPr>
        <w:jc w:val="center"/>
        <w:rPr>
          <w:rFonts w:ascii="Book Antiqua" w:eastAsia="Times New Roman" w:hAnsi="Book Antiqua" w:cs="Tahoma"/>
          <w:b/>
          <w:lang w:eastAsia="el-GR"/>
        </w:rPr>
      </w:pPr>
    </w:p>
    <w:p w:rsidR="006D4DED" w:rsidRDefault="006D4DED" w:rsidP="006D4DED">
      <w:pPr>
        <w:jc w:val="center"/>
        <w:rPr>
          <w:rFonts w:ascii="Book Antiqua" w:eastAsia="Times New Roman" w:hAnsi="Book Antiqua" w:cs="Tahoma"/>
          <w:b/>
          <w:lang w:eastAsia="el-GR"/>
        </w:rPr>
      </w:pPr>
    </w:p>
    <w:p w:rsidR="006D4DED" w:rsidRDefault="006D4DED" w:rsidP="006D4DED">
      <w:pPr>
        <w:jc w:val="center"/>
        <w:rPr>
          <w:rFonts w:ascii="Book Antiqua" w:eastAsia="Times New Roman" w:hAnsi="Book Antiqua" w:cs="Tahoma"/>
          <w:b/>
          <w:lang w:eastAsia="el-GR"/>
        </w:rPr>
      </w:pPr>
    </w:p>
    <w:p w:rsidR="006D4DED" w:rsidRPr="00385631" w:rsidRDefault="006D4DED" w:rsidP="006D4DED">
      <w:pPr>
        <w:jc w:val="center"/>
        <w:rPr>
          <w:rFonts w:ascii="Book Antiqua" w:eastAsia="Times New Roman" w:hAnsi="Book Antiqua" w:cs="Tahoma"/>
          <w:b/>
          <w:lang w:eastAsia="el-GR"/>
        </w:rPr>
      </w:pPr>
      <w:r>
        <w:rPr>
          <w:rFonts w:ascii="Book Antiqua" w:eastAsia="Times New Roman" w:hAnsi="Book Antiqua" w:cs="Tahoma"/>
          <w:b/>
          <w:lang w:eastAsia="el-GR"/>
        </w:rPr>
        <w:t xml:space="preserve">ΠΙΝΑΚΑΣ </w:t>
      </w:r>
      <w:r w:rsidRPr="00385631">
        <w:rPr>
          <w:rFonts w:ascii="Book Antiqua" w:eastAsia="Times New Roman" w:hAnsi="Book Antiqua" w:cs="Tahoma"/>
          <w:b/>
          <w:lang w:eastAsia="el-GR"/>
        </w:rPr>
        <w:t>9</w:t>
      </w:r>
    </w:p>
    <w:p w:rsidR="006D4DED" w:rsidRPr="0064338E" w:rsidRDefault="006D4DED" w:rsidP="006D4DED">
      <w:pPr>
        <w:rPr>
          <w:rFonts w:ascii="Times New Roman" w:eastAsia="Times New Roman" w:hAnsi="Times New Roman" w:cs="Times New Roman"/>
          <w:lang w:eastAsia="el-GR"/>
        </w:rPr>
      </w:pPr>
    </w:p>
    <w:p w:rsidR="006D4DED" w:rsidRPr="0064338E" w:rsidRDefault="006D4DED" w:rsidP="006D4DED">
      <w:pPr>
        <w:jc w:val="center"/>
        <w:rPr>
          <w:rFonts w:ascii="Book Antiqua" w:eastAsia="Trebuchet MS" w:hAnsi="Book Antiqua" w:cs="Trebuchet MS"/>
          <w:bCs/>
          <w:lang w:eastAsia="zh-CN"/>
        </w:rPr>
      </w:pPr>
      <w:r w:rsidRPr="0064338E">
        <w:rPr>
          <w:rFonts w:ascii="Book Antiqua" w:eastAsia="Trebuchet MS" w:hAnsi="Book Antiqua" w:cs="Trebuchet MS"/>
          <w:bCs/>
          <w:sz w:val="28"/>
          <w:szCs w:val="28"/>
          <w:u w:val="single"/>
          <w:lang w:eastAsia="zh-CN"/>
        </w:rPr>
        <w:t>ΝΕΟΣ</w:t>
      </w:r>
      <w:r w:rsidRPr="0064338E">
        <w:rPr>
          <w:rFonts w:ascii="Book Antiqua" w:eastAsia="Trebuchet MS" w:hAnsi="Book Antiqua" w:cs="Trebuchet MS"/>
          <w:bCs/>
          <w:lang w:eastAsia="zh-CN"/>
        </w:rPr>
        <w:t xml:space="preserve"> Πίνακας Πάχους Σόλας – σε ισχύ από 1 Νοεμβρίου 2024</w:t>
      </w:r>
    </w:p>
    <w:tbl>
      <w:tblPr>
        <w:tblpPr w:leftFromText="180" w:rightFromText="180" w:vertAnchor="text" w:horzAnchor="margin" w:tblpXSpec="center" w:tblpY="108"/>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3021"/>
        <w:gridCol w:w="4546"/>
      </w:tblGrid>
      <w:tr w:rsidR="006D4DED" w:rsidRPr="0064338E" w:rsidTr="00735BF0">
        <w:trPr>
          <w:trHeight w:val="1488"/>
        </w:trPr>
        <w:tc>
          <w:tcPr>
            <w:tcW w:w="2786" w:type="dxa"/>
            <w:vAlign w:val="center"/>
          </w:tcPr>
          <w:p w:rsidR="006D4DED" w:rsidRPr="0064338E" w:rsidRDefault="006D4DED" w:rsidP="00735BF0">
            <w:pPr>
              <w:jc w:val="center"/>
              <w:rPr>
                <w:rFonts w:ascii="Book Antiqua" w:eastAsia="Calibri" w:hAnsi="Book Antiqua" w:cs="Trebuchet MS"/>
                <w:bCs/>
              </w:rPr>
            </w:pPr>
            <w:r w:rsidRPr="0064338E">
              <w:rPr>
                <w:rFonts w:ascii="Book Antiqua" w:eastAsia="Calibri" w:hAnsi="Book Antiqua" w:cs="Trebuchet MS"/>
                <w:bCs/>
              </w:rPr>
              <w:t>Αγώνισμα</w:t>
            </w:r>
          </w:p>
        </w:tc>
        <w:tc>
          <w:tcPr>
            <w:tcW w:w="3021" w:type="dxa"/>
            <w:vAlign w:val="center"/>
          </w:tcPr>
          <w:p w:rsidR="006D4DED" w:rsidRPr="0064338E" w:rsidRDefault="006D4DED" w:rsidP="00735BF0">
            <w:pPr>
              <w:jc w:val="center"/>
              <w:rPr>
                <w:rFonts w:ascii="Book Antiqua" w:eastAsia="Calibri" w:hAnsi="Book Antiqua" w:cs="Trebuchet MS"/>
                <w:bCs/>
              </w:rPr>
            </w:pPr>
            <w:r w:rsidRPr="0064338E">
              <w:rPr>
                <w:rFonts w:ascii="Book Antiqua" w:eastAsia="Calibri" w:hAnsi="Book Antiqua" w:cs="Trebuchet MS"/>
                <w:bCs/>
              </w:rPr>
              <w:t>Μέγιστο πάχος</w:t>
            </w:r>
          </w:p>
          <w:p w:rsidR="006D4DED" w:rsidRPr="0064338E" w:rsidRDefault="006D4DED" w:rsidP="00735BF0">
            <w:pPr>
              <w:jc w:val="center"/>
              <w:rPr>
                <w:rFonts w:ascii="Book Antiqua" w:eastAsia="Calibri" w:hAnsi="Book Antiqua" w:cs="Trebuchet MS"/>
                <w:bCs/>
              </w:rPr>
            </w:pPr>
            <w:r w:rsidRPr="0064338E">
              <w:rPr>
                <w:rFonts w:ascii="Book Antiqua" w:eastAsia="Calibri" w:hAnsi="Book Antiqua" w:cs="Trebuchet MS"/>
                <w:bCs/>
              </w:rPr>
              <w:t>της σόλας (σύμφωνα με το Άρθρο 10.6 των Κανονισμών).</w:t>
            </w:r>
          </w:p>
        </w:tc>
        <w:tc>
          <w:tcPr>
            <w:tcW w:w="4546" w:type="dxa"/>
            <w:vAlign w:val="center"/>
          </w:tcPr>
          <w:p w:rsidR="006D4DED" w:rsidRPr="0064338E" w:rsidRDefault="006D4DED" w:rsidP="00735BF0">
            <w:pPr>
              <w:jc w:val="center"/>
              <w:rPr>
                <w:rFonts w:ascii="Book Antiqua" w:eastAsia="Calibri" w:hAnsi="Book Antiqua" w:cs="Trebuchet MS"/>
                <w:bCs/>
              </w:rPr>
            </w:pPr>
            <w:r w:rsidRPr="0064338E">
              <w:rPr>
                <w:rFonts w:ascii="Book Antiqua" w:eastAsia="Calibri" w:hAnsi="Book Antiqua" w:cs="Trebuchet MS"/>
                <w:bCs/>
              </w:rPr>
              <w:t>Επιπλέον απαίτηση / Σημείωση</w:t>
            </w:r>
          </w:p>
        </w:tc>
      </w:tr>
      <w:tr w:rsidR="006D4DED" w:rsidRPr="0064338E" w:rsidTr="00735BF0">
        <w:trPr>
          <w:trHeight w:val="2685"/>
        </w:trPr>
        <w:tc>
          <w:tcPr>
            <w:tcW w:w="2786" w:type="dxa"/>
            <w:vAlign w:val="center"/>
          </w:tcPr>
          <w:p w:rsidR="006D4DED" w:rsidRPr="0064338E" w:rsidRDefault="006D4DED" w:rsidP="00735BF0">
            <w:pPr>
              <w:rPr>
                <w:rFonts w:ascii="Book Antiqua" w:eastAsia="Calibri" w:hAnsi="Book Antiqua" w:cs="Trebuchet MS"/>
                <w:bCs/>
              </w:rPr>
            </w:pPr>
            <w:r w:rsidRPr="0064338E">
              <w:rPr>
                <w:rFonts w:ascii="Book Antiqua" w:eastAsia="Calibri" w:hAnsi="Book Antiqua" w:cs="Trebuchet MS"/>
                <w:bCs/>
              </w:rPr>
              <w:t>Αγωνίσματα Δρόμων συμπεριλαμβανομένων εμποδίων και Φυσικά Εμπόδια</w:t>
            </w:r>
          </w:p>
        </w:tc>
        <w:tc>
          <w:tcPr>
            <w:tcW w:w="3021" w:type="dxa"/>
            <w:vAlign w:val="center"/>
          </w:tcPr>
          <w:p w:rsidR="006D4DED" w:rsidRPr="0064338E" w:rsidRDefault="006D4DED" w:rsidP="00735BF0">
            <w:pPr>
              <w:jc w:val="center"/>
              <w:rPr>
                <w:rFonts w:ascii="Book Antiqua" w:eastAsia="Calibri" w:hAnsi="Book Antiqua" w:cs="Trebuchet MS"/>
                <w:bCs/>
              </w:rPr>
            </w:pPr>
            <w:r w:rsidRPr="0064338E">
              <w:rPr>
                <w:rFonts w:ascii="Book Antiqua" w:eastAsia="Calibri" w:hAnsi="Book Antiqua" w:cs="Trebuchet MS"/>
                <w:bCs/>
              </w:rPr>
              <w:t>20mm αγωνιστικά υποδήματα με καρφιά ή υποδήματα χωρίς καρφιά</w:t>
            </w:r>
          </w:p>
        </w:tc>
        <w:tc>
          <w:tcPr>
            <w:tcW w:w="4546" w:type="dxa"/>
            <w:vAlign w:val="center"/>
          </w:tcPr>
          <w:p w:rsidR="006D4DED" w:rsidRPr="0064338E" w:rsidRDefault="006D4DED" w:rsidP="00735BF0">
            <w:pPr>
              <w:jc w:val="both"/>
              <w:rPr>
                <w:rFonts w:ascii="Book Antiqua" w:eastAsia="Calibri" w:hAnsi="Book Antiqua" w:cs="Trebuchet MS"/>
                <w:bCs/>
              </w:rPr>
            </w:pPr>
            <w:r w:rsidRPr="0064338E">
              <w:rPr>
                <w:rFonts w:ascii="Book Antiqua" w:eastAsia="Calibri" w:hAnsi="Book Antiqua" w:cs="Trebuchet MS"/>
                <w:bCs/>
              </w:rPr>
              <w:t>Για τις σκυταλοδρομίες, ο κανόνας ισχύει για την απόσταση που διανύεται από κάθε αθλητή.</w:t>
            </w:r>
          </w:p>
          <w:p w:rsidR="006D4DED" w:rsidRPr="0064338E" w:rsidRDefault="006D4DED" w:rsidP="00735BF0">
            <w:pPr>
              <w:jc w:val="both"/>
              <w:rPr>
                <w:rFonts w:ascii="Book Antiqua" w:eastAsia="Calibri" w:hAnsi="Book Antiqua" w:cs="Trebuchet MS"/>
                <w:bCs/>
              </w:rPr>
            </w:pPr>
            <w:r w:rsidRPr="0064338E">
              <w:rPr>
                <w:rFonts w:ascii="Book Antiqua" w:eastAsia="Calibri" w:hAnsi="Book Antiqua" w:cs="Trebuchet MS"/>
                <w:bCs/>
              </w:rPr>
              <w:t>Για αγωνίσματα Βάδην εντός Σταδίου, το μέγιστο πάχος της σόλας είναι το ίδιο με αυτό των Αγωνισμάτων Δρόμου.</w:t>
            </w:r>
          </w:p>
        </w:tc>
      </w:tr>
      <w:tr w:rsidR="006D4DED" w:rsidRPr="0064338E" w:rsidTr="00735BF0">
        <w:trPr>
          <w:trHeight w:val="1674"/>
        </w:trPr>
        <w:tc>
          <w:tcPr>
            <w:tcW w:w="2786" w:type="dxa"/>
            <w:vAlign w:val="center"/>
          </w:tcPr>
          <w:p w:rsidR="006D4DED" w:rsidRPr="0064338E" w:rsidRDefault="006D4DED" w:rsidP="00735BF0">
            <w:pPr>
              <w:rPr>
                <w:rFonts w:ascii="Book Antiqua" w:eastAsia="Calibri" w:hAnsi="Book Antiqua" w:cs="Trebuchet MS"/>
                <w:bCs/>
              </w:rPr>
            </w:pPr>
            <w:r w:rsidRPr="0064338E">
              <w:rPr>
                <w:rFonts w:ascii="Book Antiqua" w:eastAsia="Calibri" w:hAnsi="Book Antiqua" w:cs="Trebuchet MS"/>
                <w:bCs/>
              </w:rPr>
              <w:t>Αγωνίσματα Κονίστρας</w:t>
            </w:r>
          </w:p>
        </w:tc>
        <w:tc>
          <w:tcPr>
            <w:tcW w:w="3021" w:type="dxa"/>
            <w:vAlign w:val="center"/>
          </w:tcPr>
          <w:p w:rsidR="006D4DED" w:rsidRPr="0064338E" w:rsidRDefault="006D4DED" w:rsidP="00735BF0">
            <w:pPr>
              <w:jc w:val="center"/>
              <w:rPr>
                <w:rFonts w:ascii="Book Antiqua" w:eastAsia="Calibri" w:hAnsi="Book Antiqua" w:cs="Trebuchet MS"/>
                <w:bCs/>
              </w:rPr>
            </w:pPr>
            <w:r w:rsidRPr="0064338E">
              <w:rPr>
                <w:rFonts w:ascii="Book Antiqua" w:eastAsia="Calibri" w:hAnsi="Book Antiqua" w:cs="Trebuchet MS"/>
                <w:bCs/>
              </w:rPr>
              <w:t>20mm  αγωνιστικά υποδήματα με καρφιά ή υποδήματα χωρίς καρφιά</w:t>
            </w:r>
          </w:p>
        </w:tc>
        <w:tc>
          <w:tcPr>
            <w:tcW w:w="4546" w:type="dxa"/>
            <w:vAlign w:val="center"/>
          </w:tcPr>
          <w:p w:rsidR="006D4DED" w:rsidRPr="0064338E" w:rsidRDefault="006D4DED" w:rsidP="00735BF0">
            <w:pPr>
              <w:jc w:val="both"/>
              <w:rPr>
                <w:rFonts w:ascii="Book Antiqua" w:eastAsia="Calibri" w:hAnsi="Book Antiqua" w:cs="Trebuchet MS"/>
                <w:bCs/>
              </w:rPr>
            </w:pPr>
            <w:r w:rsidRPr="0064338E">
              <w:rPr>
                <w:rFonts w:ascii="Book Antiqua" w:eastAsia="Calibri" w:hAnsi="Book Antiqua" w:cs="Trebuchet MS"/>
                <w:bCs/>
              </w:rPr>
              <w:t>Για όλα τα Αγωνίσματα των Αλμάτων, η σόλα στο κέντρο του μπροστινού ποδιού του αθλητή δεν πρέπει να είναι υψηλότερη από τη σόλα στο κέντρο της φτέρνας του αθλητή που αναφέρεται στους Κανονισμούς 10.3 και 10.4 (δηλαδή στο κεντρικό σημείο του παπουτσιού στο 12% και στο 75% του εσωτερικού μήκους του παπουτσιού).</w:t>
            </w:r>
          </w:p>
        </w:tc>
      </w:tr>
      <w:tr w:rsidR="006D4DED" w:rsidRPr="0064338E" w:rsidTr="00735BF0">
        <w:trPr>
          <w:trHeight w:val="1273"/>
        </w:trPr>
        <w:tc>
          <w:tcPr>
            <w:tcW w:w="2786" w:type="dxa"/>
            <w:vAlign w:val="center"/>
          </w:tcPr>
          <w:p w:rsidR="006D4DED" w:rsidRPr="0064338E" w:rsidRDefault="006D4DED" w:rsidP="00735BF0">
            <w:pPr>
              <w:rPr>
                <w:rFonts w:ascii="Book Antiqua" w:eastAsia="Calibri" w:hAnsi="Book Antiqua" w:cs="Trebuchet MS"/>
                <w:bCs/>
              </w:rPr>
            </w:pPr>
            <w:r w:rsidRPr="0064338E">
              <w:rPr>
                <w:rFonts w:ascii="Book Antiqua" w:eastAsia="Calibri" w:hAnsi="Book Antiqua" w:cs="Trebuchet MS"/>
                <w:bCs/>
              </w:rPr>
              <w:t>Αγωνίσματα Δρόμων Εκτός Σταδίου (Δρομικά και Αγωνίσματα Βάδην)</w:t>
            </w:r>
          </w:p>
        </w:tc>
        <w:tc>
          <w:tcPr>
            <w:tcW w:w="3021" w:type="dxa"/>
            <w:vAlign w:val="center"/>
          </w:tcPr>
          <w:p w:rsidR="006D4DED" w:rsidRPr="0064338E" w:rsidRDefault="006D4DED" w:rsidP="00735BF0">
            <w:pPr>
              <w:jc w:val="center"/>
              <w:rPr>
                <w:rFonts w:ascii="Book Antiqua" w:eastAsia="Calibri" w:hAnsi="Book Antiqua" w:cs="Trebuchet MS"/>
                <w:bCs/>
              </w:rPr>
            </w:pPr>
            <w:r w:rsidRPr="0064338E">
              <w:rPr>
                <w:rFonts w:ascii="Book Antiqua" w:eastAsia="Calibri" w:hAnsi="Book Antiqua" w:cs="Trebuchet MS"/>
                <w:bCs/>
              </w:rPr>
              <w:t>40mm</w:t>
            </w:r>
          </w:p>
        </w:tc>
        <w:tc>
          <w:tcPr>
            <w:tcW w:w="4546" w:type="dxa"/>
            <w:vAlign w:val="center"/>
          </w:tcPr>
          <w:p w:rsidR="006D4DED" w:rsidRPr="0064338E" w:rsidRDefault="006D4DED" w:rsidP="00735BF0">
            <w:pPr>
              <w:rPr>
                <w:rFonts w:ascii="Book Antiqua" w:eastAsia="Calibri" w:hAnsi="Book Antiqua" w:cs="Trebuchet MS"/>
                <w:bCs/>
              </w:rPr>
            </w:pPr>
          </w:p>
        </w:tc>
      </w:tr>
      <w:tr w:rsidR="006D4DED" w:rsidRPr="0064338E" w:rsidTr="00735BF0">
        <w:trPr>
          <w:trHeight w:val="2128"/>
        </w:trPr>
        <w:tc>
          <w:tcPr>
            <w:tcW w:w="2786" w:type="dxa"/>
            <w:vAlign w:val="center"/>
          </w:tcPr>
          <w:p w:rsidR="006D4DED" w:rsidRPr="0064338E" w:rsidRDefault="006D4DED" w:rsidP="00735BF0">
            <w:pPr>
              <w:rPr>
                <w:rFonts w:ascii="Book Antiqua" w:eastAsia="Calibri" w:hAnsi="Book Antiqua" w:cs="Trebuchet MS"/>
                <w:bCs/>
              </w:rPr>
            </w:pPr>
            <w:r w:rsidRPr="0064338E">
              <w:rPr>
                <w:rFonts w:ascii="Book Antiqua" w:eastAsia="Calibri" w:hAnsi="Book Antiqua" w:cs="Trebuchet MS"/>
                <w:bCs/>
              </w:rPr>
              <w:t>Ανώμαλος Δρόμος</w:t>
            </w:r>
          </w:p>
        </w:tc>
        <w:tc>
          <w:tcPr>
            <w:tcW w:w="3021" w:type="dxa"/>
            <w:vAlign w:val="center"/>
          </w:tcPr>
          <w:p w:rsidR="006D4DED" w:rsidRPr="0064338E" w:rsidRDefault="006D4DED" w:rsidP="00735BF0">
            <w:pPr>
              <w:jc w:val="center"/>
              <w:rPr>
                <w:rFonts w:ascii="Book Antiqua" w:eastAsia="Calibri" w:hAnsi="Book Antiqua" w:cs="Trebuchet MS"/>
                <w:bCs/>
              </w:rPr>
            </w:pPr>
            <w:r w:rsidRPr="0064338E">
              <w:rPr>
                <w:rFonts w:ascii="Book Antiqua" w:eastAsia="Calibri" w:hAnsi="Book Antiqua" w:cs="Trebuchet MS"/>
                <w:bCs/>
              </w:rPr>
              <w:t>20mm για αγωνιστικά υποδήματα με καρφιά ή 40mm για υποδήματα χωρίς καρφιά</w:t>
            </w:r>
          </w:p>
        </w:tc>
        <w:tc>
          <w:tcPr>
            <w:tcW w:w="4546" w:type="dxa"/>
            <w:vAlign w:val="center"/>
          </w:tcPr>
          <w:p w:rsidR="006D4DED" w:rsidRPr="0064338E" w:rsidRDefault="006D4DED" w:rsidP="00735BF0">
            <w:pPr>
              <w:jc w:val="both"/>
              <w:rPr>
                <w:rFonts w:ascii="Book Antiqua" w:eastAsia="Calibri" w:hAnsi="Book Antiqua" w:cs="Trebuchet MS"/>
                <w:bCs/>
              </w:rPr>
            </w:pPr>
            <w:r w:rsidRPr="0064338E">
              <w:rPr>
                <w:rFonts w:ascii="Book Antiqua" w:eastAsia="Calibri" w:hAnsi="Book Antiqua" w:cs="Trebuchet MS"/>
                <w:bCs/>
              </w:rPr>
              <w:t>Οι αθλητές μπορούν να φορούν παπούτσια με καρφιά ή χωρίς καρφιά (δηλαδή παπούτσια για αγωνίσματα σε δημόσιο δρόμο). Εάν φοράτε παπούτσια με καρφιά, το μέγιστο πάχος της σόλας δεν πρέπει να υπερβαίνει τα 20mm. Εάν φοράτε παπούτσια χωρίς καρφιά, το μέγιστο πάχος της σόλας δεν πρέπει να υπερβαίνει τα 40mm.</w:t>
            </w:r>
          </w:p>
        </w:tc>
      </w:tr>
      <w:tr w:rsidR="006D4DED" w:rsidRPr="0064338E" w:rsidTr="00735BF0">
        <w:trPr>
          <w:trHeight w:val="414"/>
        </w:trPr>
        <w:tc>
          <w:tcPr>
            <w:tcW w:w="2786" w:type="dxa"/>
            <w:vAlign w:val="center"/>
          </w:tcPr>
          <w:p w:rsidR="006D4DED" w:rsidRPr="0064338E" w:rsidRDefault="006D4DED" w:rsidP="00735BF0">
            <w:pPr>
              <w:rPr>
                <w:rFonts w:ascii="Book Antiqua" w:eastAsia="Calibri" w:hAnsi="Book Antiqua" w:cs="Trebuchet MS"/>
                <w:bCs/>
              </w:rPr>
            </w:pPr>
            <w:r w:rsidRPr="0064338E">
              <w:rPr>
                <w:rFonts w:ascii="Book Antiqua" w:eastAsia="Calibri" w:hAnsi="Book Antiqua" w:cs="Trebuchet MS"/>
                <w:bCs/>
              </w:rPr>
              <w:t xml:space="preserve">Δρόμοι σε Βουνό και </w:t>
            </w:r>
            <w:r w:rsidRPr="0064338E">
              <w:rPr>
                <w:rFonts w:ascii="Book Antiqua" w:eastAsia="Calibri" w:hAnsi="Book Antiqua" w:cs="Trebuchet MS"/>
                <w:bCs/>
                <w:lang w:val="en-US"/>
              </w:rPr>
              <w:t>Trail</w:t>
            </w:r>
            <w:r w:rsidRPr="0064338E">
              <w:rPr>
                <w:rFonts w:ascii="Book Antiqua" w:eastAsia="Calibri" w:hAnsi="Book Antiqua" w:cs="Trebuchet MS"/>
                <w:bCs/>
              </w:rPr>
              <w:t xml:space="preserve"> (μονοπάτια)</w:t>
            </w:r>
          </w:p>
        </w:tc>
        <w:tc>
          <w:tcPr>
            <w:tcW w:w="3021" w:type="dxa"/>
            <w:vAlign w:val="center"/>
          </w:tcPr>
          <w:p w:rsidR="006D4DED" w:rsidRPr="0064338E" w:rsidRDefault="006D4DED" w:rsidP="00735BF0">
            <w:pPr>
              <w:jc w:val="center"/>
              <w:rPr>
                <w:rFonts w:ascii="Book Antiqua" w:eastAsia="Calibri" w:hAnsi="Book Antiqua" w:cs="Trebuchet MS"/>
                <w:bCs/>
              </w:rPr>
            </w:pPr>
            <w:r w:rsidRPr="0064338E">
              <w:rPr>
                <w:rFonts w:ascii="Book Antiqua" w:eastAsia="Calibri" w:hAnsi="Book Antiqua" w:cs="Trebuchet MS"/>
                <w:bCs/>
              </w:rPr>
              <w:t>Οποιοδήποτε πάχος</w:t>
            </w:r>
          </w:p>
        </w:tc>
        <w:tc>
          <w:tcPr>
            <w:tcW w:w="4546" w:type="dxa"/>
            <w:vAlign w:val="center"/>
          </w:tcPr>
          <w:p w:rsidR="006D4DED" w:rsidRPr="0064338E" w:rsidRDefault="006D4DED" w:rsidP="00735BF0">
            <w:pPr>
              <w:rPr>
                <w:rFonts w:ascii="Book Antiqua" w:eastAsia="Calibri" w:hAnsi="Book Antiqua" w:cs="Trebuchet MS"/>
                <w:bCs/>
              </w:rPr>
            </w:pPr>
          </w:p>
        </w:tc>
      </w:tr>
    </w:tbl>
    <w:p w:rsidR="006D4DED" w:rsidRPr="0064338E" w:rsidRDefault="006D4DED" w:rsidP="006D4DED">
      <w:pPr>
        <w:rPr>
          <w:rFonts w:ascii="Calibri" w:eastAsia="Calibri" w:hAnsi="Calibri" w:cs="Times New Roman"/>
        </w:rPr>
      </w:pPr>
    </w:p>
    <w:p w:rsidR="006D4DED" w:rsidRPr="005210EA" w:rsidRDefault="006D4DED" w:rsidP="006D4DED">
      <w:pPr>
        <w:ind w:left="1440" w:hanging="1440"/>
        <w:rPr>
          <w:rFonts w:ascii="Book Antiqua" w:eastAsia="Calibri" w:hAnsi="Book Antiqua" w:cs="Tahoma"/>
          <w:b/>
          <w:sz w:val="20"/>
          <w:szCs w:val="20"/>
          <w:lang w:val="en-US" w:eastAsia="el-GR"/>
        </w:rPr>
      </w:pPr>
    </w:p>
    <w:p w:rsidR="006D4DED" w:rsidRPr="000A133D" w:rsidRDefault="006D4DED" w:rsidP="006D4DED">
      <w:pPr>
        <w:rPr>
          <w:rFonts w:ascii="Book Antiqua" w:eastAsia="Times New Roman" w:hAnsi="Book Antiqua" w:cs="Tahoma"/>
          <w:b/>
          <w:sz w:val="20"/>
          <w:szCs w:val="20"/>
          <w:lang w:eastAsia="el-GR"/>
        </w:rPr>
      </w:pPr>
    </w:p>
    <w:p w:rsidR="00191023" w:rsidRDefault="00191023">
      <w:pPr>
        <w:pStyle w:val="TableParagraph"/>
        <w:jc w:val="left"/>
        <w:rPr>
          <w:rFonts w:ascii="Times New Roman"/>
          <w:sz w:val="24"/>
        </w:rPr>
        <w:sectPr w:rsidR="00191023" w:rsidSect="003E7096">
          <w:pgSz w:w="11910" w:h="16850"/>
          <w:pgMar w:top="1340" w:right="1818" w:bottom="280" w:left="1985" w:header="724" w:footer="0" w:gutter="0"/>
          <w:cols w:space="720"/>
        </w:sectPr>
      </w:pPr>
    </w:p>
    <w:p w:rsidR="007E5731" w:rsidRDefault="00A66812">
      <w:pPr>
        <w:pStyle w:val="BodyText"/>
        <w:spacing w:before="88"/>
        <w:ind w:left="1657"/>
      </w:pPr>
      <w:r>
        <w:rPr>
          <w:u w:val="single"/>
        </w:rPr>
        <w:lastRenderedPageBreak/>
        <w:t>ΣΥΝΗΜΜΕΝΟ</w:t>
      </w:r>
      <w:r w:rsidR="00A41C95">
        <w:rPr>
          <w:u w:val="single"/>
        </w:rPr>
        <w:t xml:space="preserve"> </w:t>
      </w:r>
      <w:r>
        <w:rPr>
          <w:spacing w:val="-5"/>
          <w:u w:val="single"/>
        </w:rPr>
        <w:t>10</w:t>
      </w:r>
    </w:p>
    <w:p w:rsidR="007E5731" w:rsidRDefault="007E5731">
      <w:pPr>
        <w:pStyle w:val="BodyText"/>
        <w:spacing w:before="259"/>
        <w:rPr>
          <w:sz w:val="28"/>
        </w:rPr>
      </w:pPr>
    </w:p>
    <w:p w:rsidR="007E5731" w:rsidRDefault="00A66812">
      <w:pPr>
        <w:pStyle w:val="Heading2"/>
        <w:spacing w:after="3" w:line="480" w:lineRule="auto"/>
        <w:ind w:left="2590" w:right="1139" w:firstLine="424"/>
        <w:jc w:val="left"/>
      </w:pPr>
      <w:r>
        <w:t>ΥΠΕΥΘΥΝΗ</w:t>
      </w:r>
      <w:r w:rsidR="00A41C95">
        <w:t xml:space="preserve"> </w:t>
      </w:r>
      <w:r>
        <w:t>ΔΗΛΩΣΗ</w:t>
      </w:r>
      <w:r w:rsidR="00A41C95">
        <w:t xml:space="preserve"> </w:t>
      </w:r>
      <w:r>
        <w:t>ΑΘΛΗΤΗ - ΑΘΛΗΤΡΙΑΣ ΠΑΠΟΥΤΣΙΑ</w:t>
      </w:r>
      <w:r w:rsidR="00A41C95">
        <w:t xml:space="preserve">  </w:t>
      </w:r>
      <w:r>
        <w:t>ΑΘΛΗΤΩΝ–ΑΘΛΗΤΡΙΩΝ</w:t>
      </w:r>
      <w:r w:rsidR="00A41C95">
        <w:t xml:space="preserve">  </w:t>
      </w:r>
      <w:r>
        <w:t>ΓΙΑ</w:t>
      </w:r>
      <w:r w:rsidR="00A41C95">
        <w:t xml:space="preserve"> </w:t>
      </w:r>
      <w:r>
        <w:t>ΤΑ</w:t>
      </w:r>
      <w:r w:rsidR="00A41C95">
        <w:t xml:space="preserve"> </w:t>
      </w:r>
      <w:r>
        <w:t>5.000μ</w:t>
      </w:r>
    </w:p>
    <w:tbl>
      <w:tblPr>
        <w:tblStyle w:val="TableNormal1"/>
        <w:tblW w:w="0" w:type="auto"/>
        <w:tblInd w:w="1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0"/>
        <w:gridCol w:w="6030"/>
      </w:tblGrid>
      <w:tr w:rsidR="007E5731">
        <w:trPr>
          <w:trHeight w:val="719"/>
        </w:trPr>
        <w:tc>
          <w:tcPr>
            <w:tcW w:w="4150" w:type="dxa"/>
          </w:tcPr>
          <w:p w:rsidR="007E5731" w:rsidRDefault="00A66812">
            <w:pPr>
              <w:pStyle w:val="TableParagraph"/>
              <w:ind w:left="107"/>
              <w:jc w:val="left"/>
              <w:rPr>
                <w:rFonts w:ascii="Book Antiqua" w:hAnsi="Book Antiqua"/>
                <w:sz w:val="24"/>
              </w:rPr>
            </w:pPr>
            <w:r>
              <w:rPr>
                <w:rFonts w:ascii="Book Antiqua" w:hAnsi="Book Antiqua"/>
                <w:sz w:val="24"/>
              </w:rPr>
              <w:t>Όνομα</w:t>
            </w:r>
            <w:r w:rsidR="00A41C95">
              <w:rPr>
                <w:rFonts w:ascii="Book Antiqua" w:hAnsi="Book Antiqua"/>
                <w:sz w:val="24"/>
              </w:rPr>
              <w:t xml:space="preserve"> </w:t>
            </w:r>
            <w:r>
              <w:rPr>
                <w:rFonts w:ascii="Book Antiqua" w:hAnsi="Book Antiqua"/>
                <w:sz w:val="24"/>
              </w:rPr>
              <w:t>και</w:t>
            </w:r>
            <w:r w:rsidR="00A41C95">
              <w:rPr>
                <w:rFonts w:ascii="Book Antiqua" w:hAnsi="Book Antiqua"/>
                <w:sz w:val="24"/>
              </w:rPr>
              <w:t xml:space="preserve"> </w:t>
            </w:r>
            <w:r>
              <w:rPr>
                <w:rFonts w:ascii="Book Antiqua" w:hAnsi="Book Antiqua"/>
                <w:sz w:val="24"/>
              </w:rPr>
              <w:t>ημερομηνία</w:t>
            </w:r>
            <w:r w:rsidR="00A41C95">
              <w:rPr>
                <w:rFonts w:ascii="Book Antiqua" w:hAnsi="Book Antiqua"/>
                <w:sz w:val="24"/>
              </w:rPr>
              <w:t xml:space="preserve"> </w:t>
            </w:r>
            <w:r>
              <w:rPr>
                <w:rFonts w:ascii="Book Antiqua" w:hAnsi="Book Antiqua"/>
                <w:sz w:val="24"/>
              </w:rPr>
              <w:t>διοργάνω-</w:t>
            </w:r>
            <w:r>
              <w:rPr>
                <w:rFonts w:ascii="Book Antiqua" w:hAnsi="Book Antiqua"/>
                <w:spacing w:val="-4"/>
                <w:sz w:val="24"/>
              </w:rPr>
              <w:t>σης:</w:t>
            </w:r>
          </w:p>
        </w:tc>
        <w:tc>
          <w:tcPr>
            <w:tcW w:w="6030" w:type="dxa"/>
          </w:tcPr>
          <w:p w:rsidR="007E5731" w:rsidRDefault="00A66812">
            <w:pPr>
              <w:pStyle w:val="TableParagraph"/>
              <w:spacing w:before="4" w:line="199" w:lineRule="auto"/>
              <w:ind w:left="849" w:right="378" w:firstLine="607"/>
              <w:jc w:val="left"/>
              <w:rPr>
                <w:rFonts w:ascii="Book Antiqua" w:hAnsi="Book Antiqua"/>
                <w:b/>
                <w:sz w:val="24"/>
              </w:rPr>
            </w:pPr>
            <w:r>
              <w:rPr>
                <w:rFonts w:ascii="Book Antiqua" w:hAnsi="Book Antiqua"/>
                <w:b/>
                <w:sz w:val="24"/>
              </w:rPr>
              <w:t>ΔΙΑΣΥΛΛΟΓΙΚΟΙ ΑΓΩΝΕΣ ΑΝΔΡΩΝ</w:t>
            </w:r>
            <w:r w:rsidR="00A41C95">
              <w:rPr>
                <w:rFonts w:ascii="Book Antiqua" w:hAnsi="Book Antiqua"/>
                <w:b/>
                <w:sz w:val="24"/>
              </w:rPr>
              <w:t xml:space="preserve"> – </w:t>
            </w:r>
            <w:r>
              <w:rPr>
                <w:rFonts w:ascii="Book Antiqua" w:hAnsi="Book Antiqua"/>
                <w:b/>
                <w:sz w:val="24"/>
              </w:rPr>
              <w:t>ΓΥΝΑΙΚΩΝ</w:t>
            </w:r>
            <w:r w:rsidR="00A41C95">
              <w:rPr>
                <w:rFonts w:ascii="Book Antiqua" w:hAnsi="Book Antiqua"/>
                <w:b/>
                <w:sz w:val="24"/>
              </w:rPr>
              <w:t xml:space="preserve"> </w:t>
            </w:r>
            <w:r>
              <w:rPr>
                <w:rFonts w:ascii="Book Antiqua" w:hAnsi="Book Antiqua"/>
                <w:b/>
                <w:sz w:val="24"/>
              </w:rPr>
              <w:t>ΚΑΙ</w:t>
            </w:r>
            <w:r w:rsidR="00A41C95">
              <w:rPr>
                <w:rFonts w:ascii="Book Antiqua" w:hAnsi="Book Antiqua"/>
                <w:b/>
                <w:sz w:val="24"/>
              </w:rPr>
              <w:t xml:space="preserve"> </w:t>
            </w:r>
            <w:r>
              <w:rPr>
                <w:rFonts w:ascii="Book Antiqua" w:hAnsi="Book Antiqua"/>
                <w:b/>
                <w:sz w:val="24"/>
              </w:rPr>
              <w:t>Κ20(Α/Γ),</w:t>
            </w:r>
          </w:p>
          <w:p w:rsidR="007E5731" w:rsidRDefault="00A41C95">
            <w:pPr>
              <w:pStyle w:val="TableParagraph"/>
              <w:spacing w:line="215" w:lineRule="exact"/>
              <w:ind w:left="2090"/>
              <w:jc w:val="left"/>
              <w:rPr>
                <w:rFonts w:ascii="Book Antiqua" w:hAnsi="Book Antiqua"/>
                <w:b/>
                <w:sz w:val="24"/>
              </w:rPr>
            </w:pPr>
            <w:r>
              <w:rPr>
                <w:rFonts w:ascii="Book Antiqua" w:hAnsi="Book Antiqua"/>
                <w:b/>
                <w:sz w:val="24"/>
              </w:rPr>
              <w:t xml:space="preserve">10  </w:t>
            </w:r>
            <w:r w:rsidR="00A66812">
              <w:rPr>
                <w:rFonts w:ascii="Book Antiqua" w:hAnsi="Book Antiqua"/>
                <w:b/>
                <w:sz w:val="24"/>
              </w:rPr>
              <w:t>ΜΑΪΟΥ</w:t>
            </w:r>
            <w:r>
              <w:rPr>
                <w:rFonts w:ascii="Book Antiqua" w:hAnsi="Book Antiqua"/>
                <w:b/>
                <w:sz w:val="24"/>
              </w:rPr>
              <w:t xml:space="preserve">  </w:t>
            </w:r>
            <w:r w:rsidR="00A66812">
              <w:rPr>
                <w:rFonts w:ascii="Book Antiqua" w:hAnsi="Book Antiqua"/>
                <w:b/>
                <w:spacing w:val="-4"/>
                <w:sz w:val="24"/>
              </w:rPr>
              <w:t>202</w:t>
            </w:r>
            <w:r>
              <w:rPr>
                <w:rFonts w:ascii="Book Antiqua" w:hAnsi="Book Antiqua"/>
                <w:b/>
                <w:spacing w:val="-4"/>
                <w:sz w:val="24"/>
              </w:rPr>
              <w:t>6</w:t>
            </w:r>
          </w:p>
        </w:tc>
      </w:tr>
      <w:tr w:rsidR="007E5731">
        <w:trPr>
          <w:trHeight w:val="240"/>
        </w:trPr>
        <w:tc>
          <w:tcPr>
            <w:tcW w:w="4150" w:type="dxa"/>
          </w:tcPr>
          <w:p w:rsidR="007E5731" w:rsidRDefault="00A66812">
            <w:pPr>
              <w:pStyle w:val="TableParagraph"/>
              <w:spacing w:line="220" w:lineRule="exact"/>
              <w:ind w:left="107"/>
              <w:jc w:val="left"/>
              <w:rPr>
                <w:rFonts w:ascii="Book Antiqua" w:hAnsi="Book Antiqua"/>
                <w:sz w:val="24"/>
              </w:rPr>
            </w:pPr>
            <w:r>
              <w:rPr>
                <w:rFonts w:ascii="Book Antiqua" w:hAnsi="Book Antiqua"/>
                <w:sz w:val="24"/>
              </w:rPr>
              <w:t xml:space="preserve">Σύλλογος </w:t>
            </w:r>
            <w:r>
              <w:rPr>
                <w:rFonts w:ascii="Book Antiqua" w:hAnsi="Book Antiqua"/>
                <w:spacing w:val="-2"/>
                <w:sz w:val="24"/>
              </w:rPr>
              <w:t>αθλητή:</w:t>
            </w:r>
          </w:p>
        </w:tc>
        <w:tc>
          <w:tcPr>
            <w:tcW w:w="6030" w:type="dxa"/>
          </w:tcPr>
          <w:p w:rsidR="007E5731" w:rsidRDefault="007E5731">
            <w:pPr>
              <w:pStyle w:val="TableParagraph"/>
              <w:jc w:val="left"/>
              <w:rPr>
                <w:rFonts w:ascii="Times New Roman"/>
                <w:sz w:val="16"/>
              </w:rPr>
            </w:pPr>
          </w:p>
        </w:tc>
      </w:tr>
      <w:tr w:rsidR="007E5731">
        <w:trPr>
          <w:trHeight w:val="297"/>
        </w:trPr>
        <w:tc>
          <w:tcPr>
            <w:tcW w:w="4150" w:type="dxa"/>
          </w:tcPr>
          <w:p w:rsidR="007E5731" w:rsidRDefault="00A66812">
            <w:pPr>
              <w:pStyle w:val="TableParagraph"/>
              <w:spacing w:line="277" w:lineRule="exact"/>
              <w:ind w:left="107"/>
              <w:jc w:val="left"/>
              <w:rPr>
                <w:rFonts w:ascii="Book Antiqua" w:hAnsi="Book Antiqua"/>
                <w:sz w:val="24"/>
              </w:rPr>
            </w:pPr>
            <w:r>
              <w:rPr>
                <w:rFonts w:ascii="Book Antiqua" w:hAnsi="Book Antiqua"/>
                <w:sz w:val="24"/>
              </w:rPr>
              <w:t xml:space="preserve">Επώνυμο </w:t>
            </w:r>
            <w:r>
              <w:rPr>
                <w:rFonts w:ascii="Book Antiqua" w:hAnsi="Book Antiqua"/>
                <w:spacing w:val="-2"/>
                <w:sz w:val="24"/>
              </w:rPr>
              <w:t>αθλητή:</w:t>
            </w:r>
          </w:p>
        </w:tc>
        <w:tc>
          <w:tcPr>
            <w:tcW w:w="6030" w:type="dxa"/>
          </w:tcPr>
          <w:p w:rsidR="007E5731" w:rsidRDefault="007E5731">
            <w:pPr>
              <w:pStyle w:val="TableParagraph"/>
              <w:jc w:val="left"/>
              <w:rPr>
                <w:rFonts w:ascii="Times New Roman"/>
              </w:rPr>
            </w:pPr>
          </w:p>
        </w:tc>
      </w:tr>
      <w:tr w:rsidR="007E5731">
        <w:trPr>
          <w:trHeight w:val="299"/>
        </w:trPr>
        <w:tc>
          <w:tcPr>
            <w:tcW w:w="4150" w:type="dxa"/>
          </w:tcPr>
          <w:p w:rsidR="007E5731" w:rsidRDefault="00A66812">
            <w:pPr>
              <w:pStyle w:val="TableParagraph"/>
              <w:spacing w:before="2" w:line="278" w:lineRule="exact"/>
              <w:ind w:left="107"/>
              <w:jc w:val="left"/>
              <w:rPr>
                <w:rFonts w:ascii="Book Antiqua" w:hAnsi="Book Antiqua"/>
                <w:sz w:val="24"/>
              </w:rPr>
            </w:pPr>
            <w:r>
              <w:rPr>
                <w:rFonts w:ascii="Book Antiqua" w:hAnsi="Book Antiqua"/>
                <w:sz w:val="24"/>
              </w:rPr>
              <w:t xml:space="preserve">Όνομα </w:t>
            </w:r>
            <w:r>
              <w:rPr>
                <w:rFonts w:ascii="Book Antiqua" w:hAnsi="Book Antiqua"/>
                <w:spacing w:val="-2"/>
                <w:sz w:val="24"/>
              </w:rPr>
              <w:t>αθλητή:</w:t>
            </w:r>
          </w:p>
        </w:tc>
        <w:tc>
          <w:tcPr>
            <w:tcW w:w="6030" w:type="dxa"/>
          </w:tcPr>
          <w:p w:rsidR="007E5731" w:rsidRDefault="007E5731">
            <w:pPr>
              <w:pStyle w:val="TableParagraph"/>
              <w:jc w:val="left"/>
              <w:rPr>
                <w:rFonts w:ascii="Times New Roman"/>
              </w:rPr>
            </w:pPr>
          </w:p>
        </w:tc>
      </w:tr>
      <w:tr w:rsidR="007E5731">
        <w:trPr>
          <w:trHeight w:val="297"/>
        </w:trPr>
        <w:tc>
          <w:tcPr>
            <w:tcW w:w="4150" w:type="dxa"/>
          </w:tcPr>
          <w:p w:rsidR="007E5731" w:rsidRDefault="00A66812">
            <w:pPr>
              <w:pStyle w:val="TableParagraph"/>
              <w:spacing w:line="277" w:lineRule="exact"/>
              <w:ind w:left="107"/>
              <w:jc w:val="left"/>
              <w:rPr>
                <w:rFonts w:ascii="Book Antiqua" w:hAnsi="Book Antiqua"/>
                <w:sz w:val="24"/>
              </w:rPr>
            </w:pPr>
            <w:r>
              <w:rPr>
                <w:rFonts w:ascii="Book Antiqua" w:hAnsi="Book Antiqua"/>
                <w:spacing w:val="-2"/>
                <w:sz w:val="24"/>
              </w:rPr>
              <w:t>Αγώνισμα:</w:t>
            </w:r>
          </w:p>
        </w:tc>
        <w:tc>
          <w:tcPr>
            <w:tcW w:w="6030" w:type="dxa"/>
          </w:tcPr>
          <w:p w:rsidR="007E5731" w:rsidRDefault="00A66812">
            <w:pPr>
              <w:pStyle w:val="TableParagraph"/>
              <w:spacing w:line="277" w:lineRule="exact"/>
              <w:ind w:left="3"/>
              <w:rPr>
                <w:rFonts w:ascii="Book Antiqua" w:hAnsi="Book Antiqua"/>
                <w:b/>
                <w:sz w:val="24"/>
              </w:rPr>
            </w:pPr>
            <w:r>
              <w:rPr>
                <w:rFonts w:ascii="Book Antiqua" w:hAnsi="Book Antiqua"/>
                <w:b/>
                <w:spacing w:val="-2"/>
                <w:sz w:val="24"/>
              </w:rPr>
              <w:t>5.000μ.</w:t>
            </w:r>
          </w:p>
        </w:tc>
      </w:tr>
    </w:tbl>
    <w:p w:rsidR="007E5731" w:rsidRDefault="00A66812">
      <w:pPr>
        <w:pStyle w:val="Heading4"/>
        <w:spacing w:before="301" w:line="289" w:lineRule="exact"/>
        <w:rPr>
          <w:rFonts w:ascii="Book Antiqua" w:hAnsi="Book Antiqua"/>
        </w:rPr>
      </w:pPr>
      <w:r>
        <w:rPr>
          <w:rFonts w:ascii="Book Antiqua" w:hAnsi="Book Antiqua"/>
        </w:rPr>
        <w:t>Δηλώνω,</w:t>
      </w:r>
      <w:r w:rsidR="00A41C95">
        <w:rPr>
          <w:rFonts w:ascii="Book Antiqua" w:hAnsi="Book Antiqua"/>
        </w:rPr>
        <w:t xml:space="preserve"> </w:t>
      </w:r>
      <w:r>
        <w:rPr>
          <w:rFonts w:ascii="Book Antiqua" w:hAnsi="Book Antiqua"/>
        </w:rPr>
        <w:t>συμφωνώ</w:t>
      </w:r>
      <w:r w:rsidR="00A41C95">
        <w:rPr>
          <w:rFonts w:ascii="Book Antiqua" w:hAnsi="Book Antiqua"/>
        </w:rPr>
        <w:t xml:space="preserve"> </w:t>
      </w:r>
      <w:r>
        <w:rPr>
          <w:rFonts w:ascii="Book Antiqua" w:hAnsi="Book Antiqua"/>
        </w:rPr>
        <w:t>και</w:t>
      </w:r>
      <w:r w:rsidR="00A41C95">
        <w:rPr>
          <w:rFonts w:ascii="Book Antiqua" w:hAnsi="Book Antiqua"/>
        </w:rPr>
        <w:t xml:space="preserve"> </w:t>
      </w:r>
      <w:r>
        <w:rPr>
          <w:rFonts w:ascii="Book Antiqua" w:hAnsi="Book Antiqua"/>
        </w:rPr>
        <w:t>αναγνωρίζω</w:t>
      </w:r>
      <w:r w:rsidR="00A41C95">
        <w:rPr>
          <w:rFonts w:ascii="Book Antiqua" w:hAnsi="Book Antiqua"/>
        </w:rPr>
        <w:t xml:space="preserve"> </w:t>
      </w:r>
      <w:r>
        <w:rPr>
          <w:rFonts w:ascii="Book Antiqua" w:hAnsi="Book Antiqua"/>
          <w:spacing w:val="-4"/>
        </w:rPr>
        <w:t>ότι:</w:t>
      </w:r>
    </w:p>
    <w:p w:rsidR="007E5731" w:rsidRDefault="00A66812">
      <w:pPr>
        <w:pStyle w:val="ListParagraph"/>
        <w:numPr>
          <w:ilvl w:val="0"/>
          <w:numId w:val="2"/>
        </w:numPr>
        <w:tabs>
          <w:tab w:val="left" w:pos="1897"/>
        </w:tabs>
        <w:spacing w:line="298" w:lineRule="exact"/>
        <w:jc w:val="both"/>
        <w:rPr>
          <w:rFonts w:ascii="Book Antiqua" w:hAnsi="Book Antiqua"/>
          <w:sz w:val="24"/>
        </w:rPr>
      </w:pPr>
      <w:r>
        <w:rPr>
          <w:rFonts w:ascii="Book Antiqua" w:hAnsi="Book Antiqua"/>
          <w:sz w:val="24"/>
        </w:rPr>
        <w:t>Τα</w:t>
      </w:r>
      <w:r w:rsidR="00F85627">
        <w:rPr>
          <w:rFonts w:ascii="Book Antiqua" w:hAnsi="Book Antiqua"/>
          <w:sz w:val="24"/>
        </w:rPr>
        <w:t xml:space="preserve"> </w:t>
      </w:r>
      <w:r>
        <w:rPr>
          <w:rFonts w:ascii="Book Antiqua" w:hAnsi="Book Antiqua"/>
          <w:sz w:val="24"/>
        </w:rPr>
        <w:t>παπούτσια</w:t>
      </w:r>
      <w:r w:rsidR="00F85627">
        <w:rPr>
          <w:rFonts w:ascii="Book Antiqua" w:hAnsi="Book Antiqua"/>
          <w:sz w:val="24"/>
        </w:rPr>
        <w:t xml:space="preserve"> </w:t>
      </w:r>
      <w:r>
        <w:rPr>
          <w:rFonts w:ascii="Book Antiqua" w:hAnsi="Book Antiqua"/>
          <w:sz w:val="24"/>
        </w:rPr>
        <w:t>με</w:t>
      </w:r>
      <w:r w:rsidR="00F85627">
        <w:rPr>
          <w:rFonts w:ascii="Book Antiqua" w:hAnsi="Book Antiqua"/>
          <w:sz w:val="24"/>
        </w:rPr>
        <w:t xml:space="preserve"> </w:t>
      </w:r>
      <w:r>
        <w:rPr>
          <w:rFonts w:ascii="Book Antiqua" w:hAnsi="Book Antiqua"/>
          <w:sz w:val="24"/>
        </w:rPr>
        <w:t>τα</w:t>
      </w:r>
      <w:r w:rsidR="00F85627">
        <w:rPr>
          <w:rFonts w:ascii="Book Antiqua" w:hAnsi="Book Antiqua"/>
          <w:sz w:val="24"/>
        </w:rPr>
        <w:t xml:space="preserve"> </w:t>
      </w:r>
      <w:r>
        <w:rPr>
          <w:rFonts w:ascii="Book Antiqua" w:hAnsi="Book Antiqua"/>
          <w:sz w:val="24"/>
        </w:rPr>
        <w:t>οποία</w:t>
      </w:r>
      <w:r w:rsidR="00F85627">
        <w:rPr>
          <w:rFonts w:ascii="Book Antiqua" w:hAnsi="Book Antiqua"/>
          <w:sz w:val="24"/>
        </w:rPr>
        <w:t xml:space="preserve"> </w:t>
      </w:r>
      <w:r>
        <w:rPr>
          <w:rFonts w:ascii="Book Antiqua" w:hAnsi="Book Antiqua"/>
          <w:sz w:val="24"/>
        </w:rPr>
        <w:t>θα</w:t>
      </w:r>
      <w:r w:rsidR="00F85627">
        <w:rPr>
          <w:rFonts w:ascii="Book Antiqua" w:hAnsi="Book Antiqua"/>
          <w:sz w:val="24"/>
        </w:rPr>
        <w:t xml:space="preserve"> </w:t>
      </w:r>
      <w:r>
        <w:rPr>
          <w:rFonts w:ascii="Book Antiqua" w:hAnsi="Book Antiqua"/>
          <w:sz w:val="24"/>
        </w:rPr>
        <w:t>αγωνιστώ</w:t>
      </w:r>
      <w:r w:rsidR="00F85627">
        <w:rPr>
          <w:rFonts w:ascii="Book Antiqua" w:hAnsi="Book Antiqua"/>
          <w:sz w:val="24"/>
        </w:rPr>
        <w:t xml:space="preserve"> </w:t>
      </w:r>
      <w:r>
        <w:rPr>
          <w:rFonts w:ascii="Book Antiqua" w:hAnsi="Book Antiqua"/>
          <w:sz w:val="24"/>
        </w:rPr>
        <w:t>στη</w:t>
      </w:r>
      <w:r w:rsidR="00F85627">
        <w:rPr>
          <w:rFonts w:ascii="Book Antiqua" w:hAnsi="Book Antiqua"/>
          <w:sz w:val="24"/>
        </w:rPr>
        <w:t xml:space="preserve"> </w:t>
      </w:r>
      <w:r>
        <w:rPr>
          <w:rFonts w:ascii="Book Antiqua" w:hAnsi="Book Antiqua"/>
          <w:sz w:val="24"/>
        </w:rPr>
        <w:t>διοργάνωση</w:t>
      </w:r>
      <w:r>
        <w:rPr>
          <w:rFonts w:ascii="Book Antiqua" w:hAnsi="Book Antiqua"/>
          <w:spacing w:val="-2"/>
          <w:sz w:val="24"/>
        </w:rPr>
        <w:t xml:space="preserve"> είναι:</w:t>
      </w:r>
    </w:p>
    <w:tbl>
      <w:tblPr>
        <w:tblStyle w:val="TableNormal1"/>
        <w:tblW w:w="0" w:type="auto"/>
        <w:tblInd w:w="1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0"/>
        <w:gridCol w:w="6030"/>
      </w:tblGrid>
      <w:tr w:rsidR="007E5731">
        <w:trPr>
          <w:trHeight w:val="299"/>
        </w:trPr>
        <w:tc>
          <w:tcPr>
            <w:tcW w:w="4150" w:type="dxa"/>
          </w:tcPr>
          <w:p w:rsidR="007E5731" w:rsidRDefault="00A66812">
            <w:pPr>
              <w:pStyle w:val="TableParagraph"/>
              <w:spacing w:line="258" w:lineRule="exact"/>
              <w:ind w:left="107"/>
              <w:jc w:val="left"/>
              <w:rPr>
                <w:rFonts w:ascii="Book Antiqua" w:hAnsi="Book Antiqua"/>
                <w:b/>
                <w:sz w:val="24"/>
              </w:rPr>
            </w:pPr>
            <w:r>
              <w:rPr>
                <w:rFonts w:ascii="Book Antiqua" w:hAnsi="Book Antiqua"/>
                <w:b/>
                <w:spacing w:val="-2"/>
                <w:sz w:val="24"/>
              </w:rPr>
              <w:t>Εταιρεία:</w:t>
            </w:r>
          </w:p>
        </w:tc>
        <w:tc>
          <w:tcPr>
            <w:tcW w:w="6030" w:type="dxa"/>
          </w:tcPr>
          <w:p w:rsidR="007E5731" w:rsidRDefault="007E5731">
            <w:pPr>
              <w:pStyle w:val="TableParagraph"/>
              <w:jc w:val="left"/>
              <w:rPr>
                <w:rFonts w:ascii="Times New Roman"/>
              </w:rPr>
            </w:pPr>
          </w:p>
        </w:tc>
      </w:tr>
      <w:tr w:rsidR="007E5731">
        <w:trPr>
          <w:trHeight w:val="239"/>
        </w:trPr>
        <w:tc>
          <w:tcPr>
            <w:tcW w:w="4150" w:type="dxa"/>
          </w:tcPr>
          <w:p w:rsidR="007E5731" w:rsidRDefault="00A66812">
            <w:pPr>
              <w:pStyle w:val="TableParagraph"/>
              <w:spacing w:line="220" w:lineRule="exact"/>
              <w:ind w:left="107"/>
              <w:jc w:val="left"/>
              <w:rPr>
                <w:rFonts w:ascii="Book Antiqua" w:hAnsi="Book Antiqua"/>
                <w:b/>
                <w:sz w:val="24"/>
              </w:rPr>
            </w:pPr>
            <w:r>
              <w:rPr>
                <w:rFonts w:ascii="Book Antiqua" w:hAnsi="Book Antiqua"/>
                <w:b/>
                <w:spacing w:val="-2"/>
                <w:sz w:val="24"/>
              </w:rPr>
              <w:t>Μοντέλο:</w:t>
            </w:r>
          </w:p>
        </w:tc>
        <w:tc>
          <w:tcPr>
            <w:tcW w:w="6030" w:type="dxa"/>
          </w:tcPr>
          <w:p w:rsidR="007E5731" w:rsidRDefault="007E5731">
            <w:pPr>
              <w:pStyle w:val="TableParagraph"/>
              <w:jc w:val="left"/>
              <w:rPr>
                <w:rFonts w:ascii="Times New Roman"/>
                <w:sz w:val="16"/>
              </w:rPr>
            </w:pPr>
          </w:p>
        </w:tc>
      </w:tr>
      <w:tr w:rsidR="007E5731">
        <w:trPr>
          <w:trHeight w:val="239"/>
        </w:trPr>
        <w:tc>
          <w:tcPr>
            <w:tcW w:w="4150" w:type="dxa"/>
          </w:tcPr>
          <w:p w:rsidR="007E5731" w:rsidRDefault="00A66812">
            <w:pPr>
              <w:pStyle w:val="TableParagraph"/>
              <w:spacing w:line="220" w:lineRule="exact"/>
              <w:ind w:left="107"/>
              <w:jc w:val="left"/>
              <w:rPr>
                <w:rFonts w:ascii="Book Antiqua" w:hAnsi="Book Antiqua"/>
                <w:b/>
                <w:sz w:val="24"/>
              </w:rPr>
            </w:pPr>
            <w:r>
              <w:rPr>
                <w:rFonts w:ascii="Book Antiqua" w:hAnsi="Book Antiqua"/>
                <w:b/>
                <w:spacing w:val="-2"/>
                <w:sz w:val="24"/>
              </w:rPr>
              <w:t>Μέγεθος:</w:t>
            </w:r>
          </w:p>
        </w:tc>
        <w:tc>
          <w:tcPr>
            <w:tcW w:w="6030" w:type="dxa"/>
          </w:tcPr>
          <w:p w:rsidR="007E5731" w:rsidRDefault="007E5731">
            <w:pPr>
              <w:pStyle w:val="TableParagraph"/>
              <w:jc w:val="left"/>
              <w:rPr>
                <w:rFonts w:ascii="Times New Roman"/>
                <w:sz w:val="16"/>
              </w:rPr>
            </w:pPr>
          </w:p>
        </w:tc>
      </w:tr>
      <w:tr w:rsidR="007E5731">
        <w:trPr>
          <w:trHeight w:val="239"/>
        </w:trPr>
        <w:tc>
          <w:tcPr>
            <w:tcW w:w="4150" w:type="dxa"/>
          </w:tcPr>
          <w:p w:rsidR="007E5731" w:rsidRDefault="00A66812">
            <w:pPr>
              <w:pStyle w:val="TableParagraph"/>
              <w:spacing w:line="220" w:lineRule="exact"/>
              <w:ind w:left="107"/>
              <w:jc w:val="left"/>
              <w:rPr>
                <w:rFonts w:ascii="Book Antiqua" w:hAnsi="Book Antiqua"/>
                <w:b/>
                <w:sz w:val="24"/>
              </w:rPr>
            </w:pPr>
            <w:r>
              <w:rPr>
                <w:rFonts w:ascii="Book Antiqua" w:hAnsi="Book Antiqua"/>
                <w:b/>
                <w:spacing w:val="-2"/>
                <w:sz w:val="24"/>
              </w:rPr>
              <w:t>Χρώμα:</w:t>
            </w:r>
          </w:p>
        </w:tc>
        <w:tc>
          <w:tcPr>
            <w:tcW w:w="6030" w:type="dxa"/>
          </w:tcPr>
          <w:p w:rsidR="007E5731" w:rsidRDefault="007E5731">
            <w:pPr>
              <w:pStyle w:val="TableParagraph"/>
              <w:jc w:val="left"/>
              <w:rPr>
                <w:rFonts w:ascii="Times New Roman"/>
                <w:sz w:val="16"/>
              </w:rPr>
            </w:pPr>
          </w:p>
        </w:tc>
      </w:tr>
      <w:tr w:rsidR="007E5731">
        <w:trPr>
          <w:trHeight w:val="722"/>
        </w:trPr>
        <w:tc>
          <w:tcPr>
            <w:tcW w:w="4150" w:type="dxa"/>
          </w:tcPr>
          <w:p w:rsidR="007E5731" w:rsidRDefault="00A66812">
            <w:pPr>
              <w:pStyle w:val="TableParagraph"/>
              <w:spacing w:before="5" w:line="199" w:lineRule="auto"/>
              <w:ind w:left="107" w:right="165"/>
              <w:jc w:val="left"/>
              <w:rPr>
                <w:rFonts w:ascii="Book Antiqua" w:hAnsi="Book Antiqua"/>
                <w:b/>
                <w:sz w:val="24"/>
              </w:rPr>
            </w:pPr>
            <w:r>
              <w:rPr>
                <w:rFonts w:ascii="Book Antiqua" w:hAnsi="Book Antiqua"/>
                <w:b/>
                <w:sz w:val="24"/>
              </w:rPr>
              <w:t>Ανατομικοί</w:t>
            </w:r>
            <w:r w:rsidR="00F85627">
              <w:rPr>
                <w:rFonts w:ascii="Book Antiqua" w:hAnsi="Book Antiqua"/>
                <w:b/>
                <w:sz w:val="24"/>
              </w:rPr>
              <w:t xml:space="preserve"> </w:t>
            </w:r>
            <w:r>
              <w:rPr>
                <w:rFonts w:ascii="Book Antiqua" w:hAnsi="Book Antiqua"/>
                <w:b/>
                <w:sz w:val="24"/>
              </w:rPr>
              <w:t>πάτοι</w:t>
            </w:r>
            <w:r w:rsidR="00F85627">
              <w:rPr>
                <w:rFonts w:ascii="Book Antiqua" w:hAnsi="Book Antiqua"/>
                <w:b/>
                <w:sz w:val="24"/>
              </w:rPr>
              <w:t xml:space="preserve"> </w:t>
            </w:r>
            <w:r>
              <w:rPr>
                <w:rFonts w:ascii="Book Antiqua" w:hAnsi="Book Antiqua"/>
                <w:b/>
                <w:sz w:val="24"/>
              </w:rPr>
              <w:t>(δηλαδήαν έχουν εσωτερική σόλα για</w:t>
            </w:r>
          </w:p>
          <w:p w:rsidR="007E5731" w:rsidRDefault="00F85627">
            <w:pPr>
              <w:pStyle w:val="TableParagraph"/>
              <w:spacing w:line="217" w:lineRule="exact"/>
              <w:ind w:left="107"/>
              <w:jc w:val="left"/>
              <w:rPr>
                <w:rFonts w:ascii="Book Antiqua" w:hAnsi="Book Antiqua"/>
                <w:b/>
                <w:sz w:val="24"/>
              </w:rPr>
            </w:pPr>
            <w:r>
              <w:rPr>
                <w:rFonts w:ascii="Book Antiqua" w:hAnsi="Book Antiqua"/>
                <w:b/>
                <w:sz w:val="24"/>
              </w:rPr>
              <w:t>Ι</w:t>
            </w:r>
            <w:r w:rsidR="00A66812">
              <w:rPr>
                <w:rFonts w:ascii="Book Antiqua" w:hAnsi="Book Antiqua"/>
                <w:b/>
                <w:sz w:val="24"/>
              </w:rPr>
              <w:t>ατρικούς</w:t>
            </w:r>
            <w:r>
              <w:rPr>
                <w:rFonts w:ascii="Book Antiqua" w:hAnsi="Book Antiqua"/>
                <w:b/>
                <w:sz w:val="24"/>
              </w:rPr>
              <w:t xml:space="preserve"> </w:t>
            </w:r>
            <w:r w:rsidR="00A66812">
              <w:rPr>
                <w:rFonts w:ascii="Book Antiqua" w:hAnsi="Book Antiqua"/>
                <w:b/>
                <w:spacing w:val="-2"/>
                <w:sz w:val="24"/>
              </w:rPr>
              <w:t>λόγους):</w:t>
            </w:r>
          </w:p>
        </w:tc>
        <w:tc>
          <w:tcPr>
            <w:tcW w:w="6030" w:type="dxa"/>
          </w:tcPr>
          <w:p w:rsidR="007E5731" w:rsidRDefault="007E5731">
            <w:pPr>
              <w:pStyle w:val="TableParagraph"/>
              <w:jc w:val="left"/>
              <w:rPr>
                <w:rFonts w:ascii="Times New Roman"/>
                <w:sz w:val="24"/>
              </w:rPr>
            </w:pPr>
          </w:p>
        </w:tc>
      </w:tr>
    </w:tbl>
    <w:p w:rsidR="007E5731" w:rsidRDefault="00A66812">
      <w:pPr>
        <w:pStyle w:val="ListParagraph"/>
        <w:numPr>
          <w:ilvl w:val="0"/>
          <w:numId w:val="2"/>
        </w:numPr>
        <w:tabs>
          <w:tab w:val="left" w:pos="1913"/>
        </w:tabs>
        <w:spacing w:before="249" w:line="192" w:lineRule="auto"/>
        <w:ind w:left="1657" w:right="699" w:firstLine="0"/>
        <w:jc w:val="both"/>
        <w:rPr>
          <w:rFonts w:ascii="Book Antiqua" w:hAnsi="Book Antiqua"/>
          <w:sz w:val="24"/>
        </w:rPr>
      </w:pPr>
      <w:r>
        <w:rPr>
          <w:rFonts w:ascii="Book Antiqua" w:hAnsi="Book Antiqua"/>
          <w:sz w:val="24"/>
        </w:rPr>
        <w:t>Επιβεβαιώνω / έχω ενημερωθεί από: ότι τα αγωνιστικά παπούτσια μου συμμορφώ-νονται με τις απαιτήσεις που ορίζονται στο Άρθρο5 των Τεχνικών Κανονισμών της Παγκόσμιας Ομοσπονδίας Στίβου.</w:t>
      </w:r>
    </w:p>
    <w:p w:rsidR="007E5731" w:rsidRDefault="00A66812">
      <w:pPr>
        <w:pStyle w:val="ListParagraph"/>
        <w:numPr>
          <w:ilvl w:val="0"/>
          <w:numId w:val="2"/>
        </w:numPr>
        <w:tabs>
          <w:tab w:val="left" w:pos="1911"/>
        </w:tabs>
        <w:ind w:left="1657" w:right="698" w:firstLine="0"/>
        <w:jc w:val="both"/>
        <w:rPr>
          <w:rFonts w:ascii="Book Antiqua" w:hAnsi="Book Antiqua"/>
          <w:sz w:val="24"/>
        </w:rPr>
      </w:pPr>
      <w:r>
        <w:rPr>
          <w:rFonts w:ascii="Book Antiqua" w:hAnsi="Book Antiqua"/>
          <w:sz w:val="24"/>
        </w:rPr>
        <w:t>Θα ακολουθήσω τη διαδικασία ελέγχου παπουτσιών στη διοργάνωση και συμφωνώ ότι παρόλο που τα παπούτσια είναι ελεγμένα, θα μπορούσαν να υποβληθούν για πε-ραιτέρω τυχαίες δοκιμές ή πλήρεις δοκιμές αφού ολοκληρώσω τον αγώνα,</w:t>
      </w:r>
    </w:p>
    <w:p w:rsidR="007E5731" w:rsidRDefault="00A66812">
      <w:pPr>
        <w:pStyle w:val="ListParagraph"/>
        <w:numPr>
          <w:ilvl w:val="0"/>
          <w:numId w:val="2"/>
        </w:numPr>
        <w:tabs>
          <w:tab w:val="left" w:pos="1915"/>
        </w:tabs>
        <w:ind w:left="1657" w:right="699" w:firstLine="0"/>
        <w:jc w:val="both"/>
        <w:rPr>
          <w:rFonts w:ascii="Book Antiqua" w:hAnsi="Book Antiqua"/>
          <w:sz w:val="24"/>
        </w:rPr>
      </w:pPr>
      <w:r>
        <w:rPr>
          <w:rFonts w:ascii="Book Antiqua" w:hAnsi="Book Antiqua"/>
          <w:sz w:val="24"/>
        </w:rPr>
        <w:t>Δεν μπορώ να αλλάξω τα αγωνιστικά παπούτσια μου με άλλα παπούτσια χωρίς τα παπούτσια αντικατάστασης να έχουν ελεγχθεί, σύμφωνα με το Άρθρο 5 των Τεχνικών Κανονισμών καισύμφωνα με την διαδικασίαελέγχου της διοργάνωσης. Καταλαβαίνω ότι ρισκάρω μεπροσωπική μου ευθύνη αν αλλάξω παπούτσια χωρίς πρωτύτερα να αυ-τά να έχουν ελεγχθεί,</w:t>
      </w:r>
    </w:p>
    <w:p w:rsidR="007E5731" w:rsidRDefault="00A66812">
      <w:pPr>
        <w:pStyle w:val="ListParagraph"/>
        <w:numPr>
          <w:ilvl w:val="0"/>
          <w:numId w:val="2"/>
        </w:numPr>
        <w:tabs>
          <w:tab w:val="left" w:pos="1915"/>
        </w:tabs>
        <w:ind w:left="1657" w:right="701" w:firstLine="0"/>
        <w:jc w:val="both"/>
        <w:rPr>
          <w:rFonts w:ascii="Book Antiqua" w:hAnsi="Book Antiqua"/>
          <w:sz w:val="24"/>
        </w:rPr>
      </w:pPr>
      <w:r>
        <w:rPr>
          <w:rFonts w:ascii="Book Antiqua" w:hAnsi="Book Antiqua"/>
          <w:sz w:val="24"/>
        </w:rPr>
        <w:t>Αφού ολοκληρώσω τον αγώνα, ο Έφορος έχει το δικαίωμα να ζητήσει να υποβάλω το παπούτσι μου για περαιτέρω ελέγχους από ανεξάρτητο εργαστήριο. Αναγνωρίζω και κατανοώ, ότι για να επιβεβαιώσω τη συμμόρφωση με τις απαιτήσεις που ορίζονται στο Άρθρο 5 των Τεχνικών Κανονισμών, οι περαιτέρω δοκιμές που πραγματοποιού-νται από το ανεξάρτητο εργαστήριο, ενδέχεται να περιλαμβάνουν την κοπή των πα-</w:t>
      </w:r>
      <w:r>
        <w:rPr>
          <w:rFonts w:ascii="Book Antiqua" w:hAnsi="Book Antiqua"/>
          <w:spacing w:val="-2"/>
          <w:sz w:val="24"/>
        </w:rPr>
        <w:t>πουτσιών.</w:t>
      </w:r>
    </w:p>
    <w:p w:rsidR="007E5731" w:rsidRDefault="007E5731">
      <w:pPr>
        <w:pStyle w:val="BodyText"/>
        <w:spacing w:before="48"/>
        <w:rPr>
          <w:rFonts w:ascii="Book Antiqua"/>
          <w:sz w:val="20"/>
        </w:rPr>
      </w:pPr>
    </w:p>
    <w:tbl>
      <w:tblPr>
        <w:tblStyle w:val="TableNormal1"/>
        <w:tblW w:w="0" w:type="auto"/>
        <w:tblInd w:w="1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9"/>
        <w:gridCol w:w="5358"/>
      </w:tblGrid>
      <w:tr w:rsidR="007E5731">
        <w:trPr>
          <w:trHeight w:val="594"/>
        </w:trPr>
        <w:tc>
          <w:tcPr>
            <w:tcW w:w="4109" w:type="dxa"/>
          </w:tcPr>
          <w:p w:rsidR="007E5731" w:rsidRDefault="00A66812">
            <w:pPr>
              <w:pStyle w:val="TableParagraph"/>
              <w:spacing w:line="298" w:lineRule="exact"/>
              <w:ind w:left="107"/>
              <w:jc w:val="left"/>
              <w:rPr>
                <w:rFonts w:ascii="Book Antiqua" w:hAnsi="Book Antiqua"/>
                <w:sz w:val="24"/>
              </w:rPr>
            </w:pPr>
            <w:r>
              <w:rPr>
                <w:rFonts w:ascii="Book Antiqua" w:hAnsi="Book Antiqua"/>
                <w:spacing w:val="-2"/>
                <w:sz w:val="24"/>
              </w:rPr>
              <w:t>Ημερομηνία:</w:t>
            </w:r>
          </w:p>
        </w:tc>
        <w:tc>
          <w:tcPr>
            <w:tcW w:w="5358" w:type="dxa"/>
          </w:tcPr>
          <w:p w:rsidR="007E5731" w:rsidRDefault="00F85627">
            <w:pPr>
              <w:pStyle w:val="TableParagraph"/>
              <w:spacing w:line="298" w:lineRule="exact"/>
              <w:ind w:left="105"/>
              <w:jc w:val="left"/>
              <w:rPr>
                <w:rFonts w:ascii="Book Antiqua" w:hAnsi="Book Antiqua"/>
                <w:sz w:val="24"/>
              </w:rPr>
            </w:pPr>
            <w:r>
              <w:rPr>
                <w:rFonts w:ascii="Book Antiqua" w:hAnsi="Book Antiqua"/>
                <w:sz w:val="24"/>
              </w:rPr>
              <w:t xml:space="preserve">10 </w:t>
            </w:r>
            <w:r w:rsidR="00A66812">
              <w:rPr>
                <w:rFonts w:ascii="Book Antiqua" w:hAnsi="Book Antiqua"/>
                <w:sz w:val="24"/>
              </w:rPr>
              <w:t xml:space="preserve">Μαΐου </w:t>
            </w:r>
            <w:r w:rsidR="00A66812">
              <w:rPr>
                <w:rFonts w:ascii="Book Antiqua" w:hAnsi="Book Antiqua"/>
                <w:spacing w:val="-4"/>
                <w:sz w:val="24"/>
              </w:rPr>
              <w:t>202</w:t>
            </w:r>
            <w:r>
              <w:rPr>
                <w:rFonts w:ascii="Book Antiqua" w:hAnsi="Book Antiqua"/>
                <w:spacing w:val="-4"/>
                <w:sz w:val="24"/>
              </w:rPr>
              <w:t>6</w:t>
            </w:r>
          </w:p>
        </w:tc>
      </w:tr>
      <w:tr w:rsidR="007E5731">
        <w:trPr>
          <w:trHeight w:val="597"/>
        </w:trPr>
        <w:tc>
          <w:tcPr>
            <w:tcW w:w="4109" w:type="dxa"/>
          </w:tcPr>
          <w:p w:rsidR="007E5731" w:rsidRDefault="00A66812">
            <w:pPr>
              <w:pStyle w:val="TableParagraph"/>
              <w:spacing w:line="298" w:lineRule="exact"/>
              <w:ind w:left="107"/>
              <w:jc w:val="left"/>
              <w:rPr>
                <w:rFonts w:ascii="Book Antiqua" w:hAnsi="Book Antiqua"/>
                <w:sz w:val="24"/>
              </w:rPr>
            </w:pPr>
            <w:r>
              <w:rPr>
                <w:rFonts w:ascii="Book Antiqua" w:hAnsi="Book Antiqua"/>
                <w:sz w:val="24"/>
              </w:rPr>
              <w:t>Υπογραφή</w:t>
            </w:r>
            <w:r w:rsidR="00F85627">
              <w:rPr>
                <w:rFonts w:ascii="Book Antiqua" w:hAnsi="Book Antiqua"/>
                <w:sz w:val="24"/>
              </w:rPr>
              <w:t xml:space="preserve"> </w:t>
            </w:r>
            <w:r>
              <w:rPr>
                <w:rFonts w:ascii="Book Antiqua" w:hAnsi="Book Antiqua"/>
                <w:sz w:val="24"/>
              </w:rPr>
              <w:t>αθλητή-</w:t>
            </w:r>
            <w:r>
              <w:rPr>
                <w:rFonts w:ascii="Book Antiqua" w:hAnsi="Book Antiqua"/>
                <w:spacing w:val="-2"/>
                <w:sz w:val="24"/>
              </w:rPr>
              <w:t xml:space="preserve"> αθλήτριας:</w:t>
            </w:r>
          </w:p>
        </w:tc>
        <w:tc>
          <w:tcPr>
            <w:tcW w:w="5358" w:type="dxa"/>
          </w:tcPr>
          <w:p w:rsidR="007E5731" w:rsidRDefault="007E5731">
            <w:pPr>
              <w:pStyle w:val="TableParagraph"/>
              <w:jc w:val="left"/>
              <w:rPr>
                <w:rFonts w:ascii="Times New Roman"/>
                <w:sz w:val="24"/>
              </w:rPr>
            </w:pPr>
          </w:p>
        </w:tc>
      </w:tr>
    </w:tbl>
    <w:p w:rsidR="00A66812" w:rsidRDefault="00A66812"/>
    <w:sectPr w:rsidR="00A66812" w:rsidSect="005916A4">
      <w:pgSz w:w="11910" w:h="16850"/>
      <w:pgMar w:top="1340" w:right="141" w:bottom="280" w:left="141" w:header="7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0F17" w:rsidRDefault="00CA0F17">
      <w:r>
        <w:separator/>
      </w:r>
    </w:p>
  </w:endnote>
  <w:endnote w:type="continuationSeparator" w:id="0">
    <w:p w:rsidR="00CA0F17" w:rsidRDefault="00CA0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MinionPro-Regular">
    <w:altName w:val="Times New Roman"/>
    <w:panose1 w:val="020B0604020202020204"/>
    <w:charset w:val="00"/>
    <w:family w:val="auto"/>
    <w:pitch w:val="variable"/>
    <w:sig w:usb0="00000001" w:usb1="00000001" w:usb2="00000000" w:usb3="00000000" w:csb0="0000019F" w:csb1="00000000"/>
  </w:font>
  <w:font w:name="Trebuchet MS">
    <w:panose1 w:val="020B0603020202020204"/>
    <w:charset w:val="A1"/>
    <w:family w:val="swiss"/>
    <w:pitch w:val="variable"/>
    <w:sig w:usb0="00000687" w:usb1="00000000" w:usb2="00000000" w:usb3="00000000" w:csb0="0000009F" w:csb1="00000000"/>
  </w:font>
  <w:font w:name="Fira Sans">
    <w:altName w:val="Cambria Math"/>
    <w:panose1 w:val="020B0604020202020204"/>
    <w:charset w:val="00"/>
    <w:family w:val="swiss"/>
    <w:pitch w:val="variable"/>
    <w:sig w:usb0="600002FF"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0F17" w:rsidRDefault="00CA0F17">
      <w:r>
        <w:separator/>
      </w:r>
    </w:p>
  </w:footnote>
  <w:footnote w:type="continuationSeparator" w:id="0">
    <w:p w:rsidR="00CA0F17" w:rsidRDefault="00CA0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97E" w:rsidRDefault="00B5497E">
    <w:pPr>
      <w:pStyle w:val="BodyText"/>
      <w:spacing w:line="14" w:lineRule="auto"/>
      <w:rPr>
        <w:sz w:val="20"/>
      </w:rPr>
    </w:pPr>
    <w:r>
      <w:rPr>
        <w:noProof/>
      </w:rPr>
      <mc:AlternateContent>
        <mc:Choice Requires="wps">
          <w:drawing>
            <wp:anchor distT="0" distB="0" distL="0" distR="0" simplePos="0" relativeHeight="251657728" behindDoc="1" locked="0" layoutInCell="1" allowOverlap="1">
              <wp:simplePos x="0" y="0"/>
              <wp:positionH relativeFrom="page">
                <wp:posOffset>3983990</wp:posOffset>
              </wp:positionH>
              <wp:positionV relativeFrom="page">
                <wp:posOffset>447040</wp:posOffset>
              </wp:positionV>
              <wp:extent cx="196215" cy="196215"/>
              <wp:effectExtent l="0" t="0" r="0" b="0"/>
              <wp:wrapNone/>
              <wp:docPr id="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wps:spPr>
                    <wps:txbx>
                      <w:txbxContent>
                        <w:p w:rsidR="00B5497E" w:rsidRDefault="00B5497E">
                          <w:pPr>
                            <w:pStyle w:val="BodyText"/>
                            <w:spacing w:before="12"/>
                            <w:ind w:left="20"/>
                          </w:pPr>
                          <w:r>
                            <w:rPr>
                              <w:spacing w:val="-5"/>
                            </w:rPr>
                            <w:fldChar w:fldCharType="begin"/>
                          </w:r>
                          <w:r>
                            <w:rPr>
                              <w:spacing w:val="-5"/>
                            </w:rPr>
                            <w:instrText xml:space="preserve"> PAGE </w:instrText>
                          </w:r>
                          <w:r>
                            <w:rPr>
                              <w:spacing w:val="-5"/>
                            </w:rPr>
                            <w:fldChar w:fldCharType="separate"/>
                          </w:r>
                          <w:r>
                            <w:rPr>
                              <w:noProof/>
                              <w:spacing w:val="-5"/>
                            </w:rPr>
                            <w:t>34</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313.7pt;margin-top:35.2pt;width:15.45pt;height:15.4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" filled="f" stroked="f">
              <v:textbox inset="0,0,0,0">
                <w:txbxContent>
                  <w:p w:rsidR="00B5497E" w:rsidRDefault="00B5497E">
                    <w:pPr>
                      <w:pStyle w:val="BodyText"/>
                      <w:spacing w:before="12"/>
                      <w:ind w:left="20"/>
                    </w:pPr>
                    <w:r>
                      <w:rPr>
                        <w:spacing w:val="-5"/>
                      </w:rPr>
                      <w:fldChar w:fldCharType="begin"/>
                    </w:r>
                    <w:r>
                      <w:rPr>
                        <w:spacing w:val="-5"/>
                      </w:rPr>
                      <w:instrText xml:space="preserve"> PAGE </w:instrText>
                    </w:r>
                    <w:r>
                      <w:rPr>
                        <w:spacing w:val="-5"/>
                      </w:rPr>
                      <w:fldChar w:fldCharType="separate"/>
                    </w:r>
                    <w:r>
                      <w:rPr>
                        <w:noProof/>
                        <w:spacing w:val="-5"/>
                      </w:rPr>
                      <w:t>34</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59F8"/>
    <w:multiLevelType w:val="hybridMultilevel"/>
    <w:tmpl w:val="943C5E68"/>
    <w:lvl w:ilvl="0" w:tplc="1A664114">
      <w:numFmt w:val="bullet"/>
      <w:lvlText w:val="-"/>
      <w:lvlJc w:val="left"/>
      <w:pPr>
        <w:ind w:left="1141" w:hanging="147"/>
      </w:pPr>
      <w:rPr>
        <w:rFonts w:ascii="Arial" w:eastAsia="Arial" w:hAnsi="Arial" w:cs="Arial" w:hint="default"/>
        <w:b w:val="0"/>
        <w:bCs w:val="0"/>
        <w:i w:val="0"/>
        <w:iCs w:val="0"/>
        <w:spacing w:val="0"/>
        <w:w w:val="99"/>
        <w:sz w:val="24"/>
        <w:szCs w:val="24"/>
        <w:lang w:val="el-GR" w:eastAsia="en-US" w:bidi="ar-SA"/>
      </w:rPr>
    </w:lvl>
    <w:lvl w:ilvl="1" w:tplc="232A70FC">
      <w:start w:val="1"/>
      <w:numFmt w:val="decimal"/>
      <w:lvlText w:val="%2)"/>
      <w:lvlJc w:val="left"/>
      <w:pPr>
        <w:ind w:left="1937" w:hanging="281"/>
      </w:pPr>
      <w:rPr>
        <w:rFonts w:ascii="Arial" w:eastAsia="Arial" w:hAnsi="Arial" w:cs="Arial" w:hint="default"/>
        <w:b w:val="0"/>
        <w:bCs w:val="0"/>
        <w:i w:val="0"/>
        <w:iCs w:val="0"/>
        <w:spacing w:val="0"/>
        <w:w w:val="100"/>
        <w:sz w:val="24"/>
        <w:szCs w:val="24"/>
        <w:lang w:val="el-GR" w:eastAsia="en-US" w:bidi="ar-SA"/>
      </w:rPr>
    </w:lvl>
    <w:lvl w:ilvl="2" w:tplc="FDAE989A">
      <w:numFmt w:val="bullet"/>
      <w:lvlText w:val="•"/>
      <w:lvlJc w:val="left"/>
      <w:pPr>
        <w:ind w:left="3016" w:hanging="281"/>
      </w:pPr>
      <w:rPr>
        <w:rFonts w:hint="default"/>
        <w:lang w:val="el-GR" w:eastAsia="en-US" w:bidi="ar-SA"/>
      </w:rPr>
    </w:lvl>
    <w:lvl w:ilvl="3" w:tplc="E2684E7C">
      <w:numFmt w:val="bullet"/>
      <w:lvlText w:val="•"/>
      <w:lvlJc w:val="left"/>
      <w:pPr>
        <w:ind w:left="4092" w:hanging="281"/>
      </w:pPr>
      <w:rPr>
        <w:rFonts w:hint="default"/>
        <w:lang w:val="el-GR" w:eastAsia="en-US" w:bidi="ar-SA"/>
      </w:rPr>
    </w:lvl>
    <w:lvl w:ilvl="4" w:tplc="3ABCB2A6">
      <w:numFmt w:val="bullet"/>
      <w:lvlText w:val="•"/>
      <w:lvlJc w:val="left"/>
      <w:pPr>
        <w:ind w:left="5168" w:hanging="281"/>
      </w:pPr>
      <w:rPr>
        <w:rFonts w:hint="default"/>
        <w:lang w:val="el-GR" w:eastAsia="en-US" w:bidi="ar-SA"/>
      </w:rPr>
    </w:lvl>
    <w:lvl w:ilvl="5" w:tplc="39723CAE">
      <w:numFmt w:val="bullet"/>
      <w:lvlText w:val="•"/>
      <w:lvlJc w:val="left"/>
      <w:pPr>
        <w:ind w:left="6244" w:hanging="281"/>
      </w:pPr>
      <w:rPr>
        <w:rFonts w:hint="default"/>
        <w:lang w:val="el-GR" w:eastAsia="en-US" w:bidi="ar-SA"/>
      </w:rPr>
    </w:lvl>
    <w:lvl w:ilvl="6" w:tplc="6E9A939C">
      <w:numFmt w:val="bullet"/>
      <w:lvlText w:val="•"/>
      <w:lvlJc w:val="left"/>
      <w:pPr>
        <w:ind w:left="7320" w:hanging="281"/>
      </w:pPr>
      <w:rPr>
        <w:rFonts w:hint="default"/>
        <w:lang w:val="el-GR" w:eastAsia="en-US" w:bidi="ar-SA"/>
      </w:rPr>
    </w:lvl>
    <w:lvl w:ilvl="7" w:tplc="3DA443A0">
      <w:numFmt w:val="bullet"/>
      <w:lvlText w:val="•"/>
      <w:lvlJc w:val="left"/>
      <w:pPr>
        <w:ind w:left="8396" w:hanging="281"/>
      </w:pPr>
      <w:rPr>
        <w:rFonts w:hint="default"/>
        <w:lang w:val="el-GR" w:eastAsia="en-US" w:bidi="ar-SA"/>
      </w:rPr>
    </w:lvl>
    <w:lvl w:ilvl="8" w:tplc="D6400BAC">
      <w:numFmt w:val="bullet"/>
      <w:lvlText w:val="•"/>
      <w:lvlJc w:val="left"/>
      <w:pPr>
        <w:ind w:left="9472" w:hanging="281"/>
      </w:pPr>
      <w:rPr>
        <w:rFonts w:hint="default"/>
        <w:lang w:val="el-GR" w:eastAsia="en-US" w:bidi="ar-SA"/>
      </w:rPr>
    </w:lvl>
  </w:abstractNum>
  <w:abstractNum w:abstractNumId="1" w15:restartNumberingAfterBreak="0">
    <w:nsid w:val="02F05FD8"/>
    <w:multiLevelType w:val="hybridMultilevel"/>
    <w:tmpl w:val="67F0CFB8"/>
    <w:lvl w:ilvl="0" w:tplc="6B5AD85C">
      <w:numFmt w:val="bullet"/>
      <w:lvlText w:val="►"/>
      <w:lvlJc w:val="left"/>
      <w:pPr>
        <w:ind w:left="1657" w:hanging="317"/>
      </w:pPr>
      <w:rPr>
        <w:rFonts w:ascii="Arial" w:eastAsia="Arial" w:hAnsi="Arial" w:cs="Arial" w:hint="default"/>
        <w:b w:val="0"/>
        <w:bCs w:val="0"/>
        <w:i w:val="0"/>
        <w:iCs w:val="0"/>
        <w:spacing w:val="0"/>
        <w:w w:val="100"/>
        <w:sz w:val="24"/>
        <w:szCs w:val="24"/>
        <w:lang w:val="el-GR" w:eastAsia="en-US" w:bidi="ar-SA"/>
      </w:rPr>
    </w:lvl>
    <w:lvl w:ilvl="1" w:tplc="FA7C34D2">
      <w:numFmt w:val="bullet"/>
      <w:lvlText w:val="•"/>
      <w:lvlJc w:val="left"/>
      <w:pPr>
        <w:ind w:left="2656" w:hanging="317"/>
      </w:pPr>
      <w:rPr>
        <w:rFonts w:hint="default"/>
        <w:lang w:val="el-GR" w:eastAsia="en-US" w:bidi="ar-SA"/>
      </w:rPr>
    </w:lvl>
    <w:lvl w:ilvl="2" w:tplc="B636D212">
      <w:numFmt w:val="bullet"/>
      <w:lvlText w:val="•"/>
      <w:lvlJc w:val="left"/>
      <w:pPr>
        <w:ind w:left="3652" w:hanging="317"/>
      </w:pPr>
      <w:rPr>
        <w:rFonts w:hint="default"/>
        <w:lang w:val="el-GR" w:eastAsia="en-US" w:bidi="ar-SA"/>
      </w:rPr>
    </w:lvl>
    <w:lvl w:ilvl="3" w:tplc="88B4C0B2">
      <w:numFmt w:val="bullet"/>
      <w:lvlText w:val="•"/>
      <w:lvlJc w:val="left"/>
      <w:pPr>
        <w:ind w:left="4649" w:hanging="317"/>
      </w:pPr>
      <w:rPr>
        <w:rFonts w:hint="default"/>
        <w:lang w:val="el-GR" w:eastAsia="en-US" w:bidi="ar-SA"/>
      </w:rPr>
    </w:lvl>
    <w:lvl w:ilvl="4" w:tplc="0BFC09A6">
      <w:numFmt w:val="bullet"/>
      <w:lvlText w:val="•"/>
      <w:lvlJc w:val="left"/>
      <w:pPr>
        <w:ind w:left="5645" w:hanging="317"/>
      </w:pPr>
      <w:rPr>
        <w:rFonts w:hint="default"/>
        <w:lang w:val="el-GR" w:eastAsia="en-US" w:bidi="ar-SA"/>
      </w:rPr>
    </w:lvl>
    <w:lvl w:ilvl="5" w:tplc="83B88B4C">
      <w:numFmt w:val="bullet"/>
      <w:lvlText w:val="•"/>
      <w:lvlJc w:val="left"/>
      <w:pPr>
        <w:ind w:left="6642" w:hanging="317"/>
      </w:pPr>
      <w:rPr>
        <w:rFonts w:hint="default"/>
        <w:lang w:val="el-GR" w:eastAsia="en-US" w:bidi="ar-SA"/>
      </w:rPr>
    </w:lvl>
    <w:lvl w:ilvl="6" w:tplc="78BC5C92">
      <w:numFmt w:val="bullet"/>
      <w:lvlText w:val="•"/>
      <w:lvlJc w:val="left"/>
      <w:pPr>
        <w:ind w:left="7638" w:hanging="317"/>
      </w:pPr>
      <w:rPr>
        <w:rFonts w:hint="default"/>
        <w:lang w:val="el-GR" w:eastAsia="en-US" w:bidi="ar-SA"/>
      </w:rPr>
    </w:lvl>
    <w:lvl w:ilvl="7" w:tplc="B886A3A4">
      <w:numFmt w:val="bullet"/>
      <w:lvlText w:val="•"/>
      <w:lvlJc w:val="left"/>
      <w:pPr>
        <w:ind w:left="8635" w:hanging="317"/>
      </w:pPr>
      <w:rPr>
        <w:rFonts w:hint="default"/>
        <w:lang w:val="el-GR" w:eastAsia="en-US" w:bidi="ar-SA"/>
      </w:rPr>
    </w:lvl>
    <w:lvl w:ilvl="8" w:tplc="5FA82252">
      <w:numFmt w:val="bullet"/>
      <w:lvlText w:val="•"/>
      <w:lvlJc w:val="left"/>
      <w:pPr>
        <w:ind w:left="9631" w:hanging="317"/>
      </w:pPr>
      <w:rPr>
        <w:rFonts w:hint="default"/>
        <w:lang w:val="el-GR" w:eastAsia="en-US" w:bidi="ar-SA"/>
      </w:rPr>
    </w:lvl>
  </w:abstractNum>
  <w:abstractNum w:abstractNumId="2" w15:restartNumberingAfterBreak="0">
    <w:nsid w:val="03CF4F8B"/>
    <w:multiLevelType w:val="hybridMultilevel"/>
    <w:tmpl w:val="85349B50"/>
    <w:lvl w:ilvl="0" w:tplc="C122C9D4">
      <w:start w:val="12"/>
      <w:numFmt w:val="decimal"/>
      <w:lvlText w:val="%1)"/>
      <w:lvlJc w:val="left"/>
      <w:pPr>
        <w:ind w:left="2074" w:hanging="418"/>
      </w:pPr>
      <w:rPr>
        <w:rFonts w:hint="default"/>
        <w:spacing w:val="0"/>
        <w:w w:val="94"/>
        <w:lang w:val="el-GR" w:eastAsia="en-US" w:bidi="ar-SA"/>
      </w:rPr>
    </w:lvl>
    <w:lvl w:ilvl="1" w:tplc="53EE50C0">
      <w:start w:val="1"/>
      <w:numFmt w:val="decimal"/>
      <w:lvlText w:val="%2)."/>
      <w:lvlJc w:val="left"/>
      <w:pPr>
        <w:ind w:left="2645" w:hanging="463"/>
        <w:jc w:val="right"/>
      </w:pPr>
      <w:rPr>
        <w:rFonts w:ascii="Arial" w:eastAsia="Arial" w:hAnsi="Arial" w:cs="Arial" w:hint="default"/>
        <w:b/>
        <w:bCs/>
        <w:i w:val="0"/>
        <w:iCs w:val="0"/>
        <w:spacing w:val="0"/>
        <w:w w:val="100"/>
        <w:sz w:val="24"/>
        <w:szCs w:val="24"/>
        <w:lang w:val="el-GR" w:eastAsia="en-US" w:bidi="ar-SA"/>
      </w:rPr>
    </w:lvl>
    <w:lvl w:ilvl="2" w:tplc="27C068E8">
      <w:numFmt w:val="bullet"/>
      <w:lvlText w:val="•"/>
      <w:lvlJc w:val="left"/>
      <w:pPr>
        <w:ind w:left="3540" w:hanging="463"/>
      </w:pPr>
      <w:rPr>
        <w:rFonts w:hint="default"/>
        <w:lang w:val="el-GR" w:eastAsia="en-US" w:bidi="ar-SA"/>
      </w:rPr>
    </w:lvl>
    <w:lvl w:ilvl="3" w:tplc="202CB7EE">
      <w:numFmt w:val="bullet"/>
      <w:lvlText w:val="•"/>
      <w:lvlJc w:val="left"/>
      <w:pPr>
        <w:ind w:left="4550" w:hanging="463"/>
      </w:pPr>
      <w:rPr>
        <w:rFonts w:hint="default"/>
        <w:lang w:val="el-GR" w:eastAsia="en-US" w:bidi="ar-SA"/>
      </w:rPr>
    </w:lvl>
    <w:lvl w:ilvl="4" w:tplc="9552D708">
      <w:numFmt w:val="bullet"/>
      <w:lvlText w:val="•"/>
      <w:lvlJc w:val="left"/>
      <w:pPr>
        <w:ind w:left="5561" w:hanging="463"/>
      </w:pPr>
      <w:rPr>
        <w:rFonts w:hint="default"/>
        <w:lang w:val="el-GR" w:eastAsia="en-US" w:bidi="ar-SA"/>
      </w:rPr>
    </w:lvl>
    <w:lvl w:ilvl="5" w:tplc="E2DCC158">
      <w:numFmt w:val="bullet"/>
      <w:lvlText w:val="•"/>
      <w:lvlJc w:val="left"/>
      <w:pPr>
        <w:ind w:left="6571" w:hanging="463"/>
      </w:pPr>
      <w:rPr>
        <w:rFonts w:hint="default"/>
        <w:lang w:val="el-GR" w:eastAsia="en-US" w:bidi="ar-SA"/>
      </w:rPr>
    </w:lvl>
    <w:lvl w:ilvl="6" w:tplc="F244A786">
      <w:numFmt w:val="bullet"/>
      <w:lvlText w:val="•"/>
      <w:lvlJc w:val="left"/>
      <w:pPr>
        <w:ind w:left="7582" w:hanging="463"/>
      </w:pPr>
      <w:rPr>
        <w:rFonts w:hint="default"/>
        <w:lang w:val="el-GR" w:eastAsia="en-US" w:bidi="ar-SA"/>
      </w:rPr>
    </w:lvl>
    <w:lvl w:ilvl="7" w:tplc="47EC791E">
      <w:numFmt w:val="bullet"/>
      <w:lvlText w:val="•"/>
      <w:lvlJc w:val="left"/>
      <w:pPr>
        <w:ind w:left="8592" w:hanging="463"/>
      </w:pPr>
      <w:rPr>
        <w:rFonts w:hint="default"/>
        <w:lang w:val="el-GR" w:eastAsia="en-US" w:bidi="ar-SA"/>
      </w:rPr>
    </w:lvl>
    <w:lvl w:ilvl="8" w:tplc="EF900AB6">
      <w:numFmt w:val="bullet"/>
      <w:lvlText w:val="•"/>
      <w:lvlJc w:val="left"/>
      <w:pPr>
        <w:ind w:left="9603" w:hanging="463"/>
      </w:pPr>
      <w:rPr>
        <w:rFonts w:hint="default"/>
        <w:lang w:val="el-GR" w:eastAsia="en-US" w:bidi="ar-SA"/>
      </w:rPr>
    </w:lvl>
  </w:abstractNum>
  <w:abstractNum w:abstractNumId="3" w15:restartNumberingAfterBreak="0">
    <w:nsid w:val="09B76443"/>
    <w:multiLevelType w:val="hybridMultilevel"/>
    <w:tmpl w:val="39FA98C0"/>
    <w:lvl w:ilvl="0" w:tplc="647ED416">
      <w:start w:val="1"/>
      <w:numFmt w:val="decimal"/>
      <w:lvlText w:val="%1)"/>
      <w:lvlJc w:val="left"/>
      <w:pPr>
        <w:ind w:left="2004" w:hanging="348"/>
      </w:pPr>
      <w:rPr>
        <w:rFonts w:ascii="Arial" w:eastAsia="Arial" w:hAnsi="Arial" w:cs="Arial" w:hint="default"/>
        <w:b/>
        <w:bCs/>
        <w:i w:val="0"/>
        <w:iCs w:val="0"/>
        <w:spacing w:val="0"/>
        <w:w w:val="90"/>
        <w:sz w:val="24"/>
        <w:szCs w:val="24"/>
        <w:u w:val="single" w:color="000000"/>
        <w:lang w:val="el-GR" w:eastAsia="en-US" w:bidi="ar-SA"/>
      </w:rPr>
    </w:lvl>
    <w:lvl w:ilvl="1" w:tplc="E3D02B5E">
      <w:numFmt w:val="bullet"/>
      <w:lvlText w:val="•"/>
      <w:lvlJc w:val="left"/>
      <w:pPr>
        <w:ind w:left="2962" w:hanging="348"/>
      </w:pPr>
      <w:rPr>
        <w:rFonts w:hint="default"/>
        <w:lang w:val="el-GR" w:eastAsia="en-US" w:bidi="ar-SA"/>
      </w:rPr>
    </w:lvl>
    <w:lvl w:ilvl="2" w:tplc="0EBCB602">
      <w:numFmt w:val="bullet"/>
      <w:lvlText w:val="•"/>
      <w:lvlJc w:val="left"/>
      <w:pPr>
        <w:ind w:left="3924" w:hanging="348"/>
      </w:pPr>
      <w:rPr>
        <w:rFonts w:hint="default"/>
        <w:lang w:val="el-GR" w:eastAsia="en-US" w:bidi="ar-SA"/>
      </w:rPr>
    </w:lvl>
    <w:lvl w:ilvl="3" w:tplc="01322DB8">
      <w:numFmt w:val="bullet"/>
      <w:lvlText w:val="•"/>
      <w:lvlJc w:val="left"/>
      <w:pPr>
        <w:ind w:left="4887" w:hanging="348"/>
      </w:pPr>
      <w:rPr>
        <w:rFonts w:hint="default"/>
        <w:lang w:val="el-GR" w:eastAsia="en-US" w:bidi="ar-SA"/>
      </w:rPr>
    </w:lvl>
    <w:lvl w:ilvl="4" w:tplc="74123804">
      <w:numFmt w:val="bullet"/>
      <w:lvlText w:val="•"/>
      <w:lvlJc w:val="left"/>
      <w:pPr>
        <w:ind w:left="5849" w:hanging="348"/>
      </w:pPr>
      <w:rPr>
        <w:rFonts w:hint="default"/>
        <w:lang w:val="el-GR" w:eastAsia="en-US" w:bidi="ar-SA"/>
      </w:rPr>
    </w:lvl>
    <w:lvl w:ilvl="5" w:tplc="75BE81D8">
      <w:numFmt w:val="bullet"/>
      <w:lvlText w:val="•"/>
      <w:lvlJc w:val="left"/>
      <w:pPr>
        <w:ind w:left="6812" w:hanging="348"/>
      </w:pPr>
      <w:rPr>
        <w:rFonts w:hint="default"/>
        <w:lang w:val="el-GR" w:eastAsia="en-US" w:bidi="ar-SA"/>
      </w:rPr>
    </w:lvl>
    <w:lvl w:ilvl="6" w:tplc="DC125F30">
      <w:numFmt w:val="bullet"/>
      <w:lvlText w:val="•"/>
      <w:lvlJc w:val="left"/>
      <w:pPr>
        <w:ind w:left="7774" w:hanging="348"/>
      </w:pPr>
      <w:rPr>
        <w:rFonts w:hint="default"/>
        <w:lang w:val="el-GR" w:eastAsia="en-US" w:bidi="ar-SA"/>
      </w:rPr>
    </w:lvl>
    <w:lvl w:ilvl="7" w:tplc="2BFA7930">
      <w:numFmt w:val="bullet"/>
      <w:lvlText w:val="•"/>
      <w:lvlJc w:val="left"/>
      <w:pPr>
        <w:ind w:left="8737" w:hanging="348"/>
      </w:pPr>
      <w:rPr>
        <w:rFonts w:hint="default"/>
        <w:lang w:val="el-GR" w:eastAsia="en-US" w:bidi="ar-SA"/>
      </w:rPr>
    </w:lvl>
    <w:lvl w:ilvl="8" w:tplc="C8889716">
      <w:numFmt w:val="bullet"/>
      <w:lvlText w:val="•"/>
      <w:lvlJc w:val="left"/>
      <w:pPr>
        <w:ind w:left="9699" w:hanging="348"/>
      </w:pPr>
      <w:rPr>
        <w:rFonts w:hint="default"/>
        <w:lang w:val="el-GR" w:eastAsia="en-US" w:bidi="ar-SA"/>
      </w:rPr>
    </w:lvl>
  </w:abstractNum>
  <w:abstractNum w:abstractNumId="4" w15:restartNumberingAfterBreak="0">
    <w:nsid w:val="0D007987"/>
    <w:multiLevelType w:val="hybridMultilevel"/>
    <w:tmpl w:val="EBDA8BFC"/>
    <w:lvl w:ilvl="0" w:tplc="EB7EF09E">
      <w:start w:val="3"/>
      <w:numFmt w:val="decimal"/>
      <w:lvlText w:val="%1)"/>
      <w:lvlJc w:val="left"/>
      <w:pPr>
        <w:ind w:left="2004" w:hanging="348"/>
      </w:pPr>
      <w:rPr>
        <w:rFonts w:ascii="Arial" w:eastAsia="Arial" w:hAnsi="Arial" w:cs="Arial" w:hint="default"/>
        <w:b/>
        <w:bCs/>
        <w:i w:val="0"/>
        <w:iCs w:val="0"/>
        <w:spacing w:val="0"/>
        <w:w w:val="90"/>
        <w:sz w:val="24"/>
        <w:szCs w:val="24"/>
        <w:u w:val="single" w:color="000000"/>
        <w:lang w:val="el-GR" w:eastAsia="en-US" w:bidi="ar-SA"/>
      </w:rPr>
    </w:lvl>
    <w:lvl w:ilvl="1" w:tplc="72DAB756">
      <w:numFmt w:val="bullet"/>
      <w:lvlText w:val="•"/>
      <w:lvlJc w:val="left"/>
      <w:pPr>
        <w:ind w:left="2962" w:hanging="348"/>
      </w:pPr>
      <w:rPr>
        <w:rFonts w:hint="default"/>
        <w:lang w:val="el-GR" w:eastAsia="en-US" w:bidi="ar-SA"/>
      </w:rPr>
    </w:lvl>
    <w:lvl w:ilvl="2" w:tplc="0080A8EA">
      <w:numFmt w:val="bullet"/>
      <w:lvlText w:val="•"/>
      <w:lvlJc w:val="left"/>
      <w:pPr>
        <w:ind w:left="3924" w:hanging="348"/>
      </w:pPr>
      <w:rPr>
        <w:rFonts w:hint="default"/>
        <w:lang w:val="el-GR" w:eastAsia="en-US" w:bidi="ar-SA"/>
      </w:rPr>
    </w:lvl>
    <w:lvl w:ilvl="3" w:tplc="C3DC5BF8">
      <w:numFmt w:val="bullet"/>
      <w:lvlText w:val="•"/>
      <w:lvlJc w:val="left"/>
      <w:pPr>
        <w:ind w:left="4887" w:hanging="348"/>
      </w:pPr>
      <w:rPr>
        <w:rFonts w:hint="default"/>
        <w:lang w:val="el-GR" w:eastAsia="en-US" w:bidi="ar-SA"/>
      </w:rPr>
    </w:lvl>
    <w:lvl w:ilvl="4" w:tplc="D400BFD4">
      <w:numFmt w:val="bullet"/>
      <w:lvlText w:val="•"/>
      <w:lvlJc w:val="left"/>
      <w:pPr>
        <w:ind w:left="5849" w:hanging="348"/>
      </w:pPr>
      <w:rPr>
        <w:rFonts w:hint="default"/>
        <w:lang w:val="el-GR" w:eastAsia="en-US" w:bidi="ar-SA"/>
      </w:rPr>
    </w:lvl>
    <w:lvl w:ilvl="5" w:tplc="E1727F2A">
      <w:numFmt w:val="bullet"/>
      <w:lvlText w:val="•"/>
      <w:lvlJc w:val="left"/>
      <w:pPr>
        <w:ind w:left="6812" w:hanging="348"/>
      </w:pPr>
      <w:rPr>
        <w:rFonts w:hint="default"/>
        <w:lang w:val="el-GR" w:eastAsia="en-US" w:bidi="ar-SA"/>
      </w:rPr>
    </w:lvl>
    <w:lvl w:ilvl="6" w:tplc="0AF80AF2">
      <w:numFmt w:val="bullet"/>
      <w:lvlText w:val="•"/>
      <w:lvlJc w:val="left"/>
      <w:pPr>
        <w:ind w:left="7774" w:hanging="348"/>
      </w:pPr>
      <w:rPr>
        <w:rFonts w:hint="default"/>
        <w:lang w:val="el-GR" w:eastAsia="en-US" w:bidi="ar-SA"/>
      </w:rPr>
    </w:lvl>
    <w:lvl w:ilvl="7" w:tplc="2ADCAC8E">
      <w:numFmt w:val="bullet"/>
      <w:lvlText w:val="•"/>
      <w:lvlJc w:val="left"/>
      <w:pPr>
        <w:ind w:left="8737" w:hanging="348"/>
      </w:pPr>
      <w:rPr>
        <w:rFonts w:hint="default"/>
        <w:lang w:val="el-GR" w:eastAsia="en-US" w:bidi="ar-SA"/>
      </w:rPr>
    </w:lvl>
    <w:lvl w:ilvl="8" w:tplc="75329126">
      <w:numFmt w:val="bullet"/>
      <w:lvlText w:val="•"/>
      <w:lvlJc w:val="left"/>
      <w:pPr>
        <w:ind w:left="9699" w:hanging="348"/>
      </w:pPr>
      <w:rPr>
        <w:rFonts w:hint="default"/>
        <w:lang w:val="el-GR" w:eastAsia="en-US" w:bidi="ar-SA"/>
      </w:rPr>
    </w:lvl>
  </w:abstractNum>
  <w:abstractNum w:abstractNumId="5" w15:restartNumberingAfterBreak="0">
    <w:nsid w:val="18F81BED"/>
    <w:multiLevelType w:val="hybridMultilevel"/>
    <w:tmpl w:val="F4B8CA8E"/>
    <w:lvl w:ilvl="0" w:tplc="5FDA92A4">
      <w:start w:val="4"/>
      <w:numFmt w:val="decimal"/>
      <w:lvlText w:val="%1)"/>
      <w:lvlJc w:val="left"/>
      <w:pPr>
        <w:ind w:left="2004" w:hanging="348"/>
      </w:pPr>
      <w:rPr>
        <w:rFonts w:ascii="Arial" w:eastAsia="Arial" w:hAnsi="Arial" w:cs="Arial" w:hint="default"/>
        <w:b/>
        <w:bCs/>
        <w:i w:val="0"/>
        <w:iCs w:val="0"/>
        <w:spacing w:val="0"/>
        <w:w w:val="90"/>
        <w:sz w:val="24"/>
        <w:szCs w:val="24"/>
        <w:u w:val="single" w:color="000000"/>
        <w:lang w:val="el-GR" w:eastAsia="en-US" w:bidi="ar-SA"/>
      </w:rPr>
    </w:lvl>
    <w:lvl w:ilvl="1" w:tplc="16341CB0">
      <w:start w:val="1"/>
      <w:numFmt w:val="decimal"/>
      <w:lvlText w:val="%2)."/>
      <w:lvlJc w:val="left"/>
      <w:pPr>
        <w:ind w:left="1657" w:hanging="356"/>
      </w:pPr>
      <w:rPr>
        <w:rFonts w:hint="default"/>
        <w:spacing w:val="0"/>
        <w:w w:val="99"/>
        <w:lang w:val="el-GR" w:eastAsia="en-US" w:bidi="ar-SA"/>
      </w:rPr>
    </w:lvl>
    <w:lvl w:ilvl="2" w:tplc="16040E0A">
      <w:numFmt w:val="bullet"/>
      <w:lvlText w:val="•"/>
      <w:lvlJc w:val="left"/>
      <w:pPr>
        <w:ind w:left="3069" w:hanging="356"/>
      </w:pPr>
      <w:rPr>
        <w:rFonts w:hint="default"/>
        <w:lang w:val="el-GR" w:eastAsia="en-US" w:bidi="ar-SA"/>
      </w:rPr>
    </w:lvl>
    <w:lvl w:ilvl="3" w:tplc="DA3249C6">
      <w:numFmt w:val="bullet"/>
      <w:lvlText w:val="•"/>
      <w:lvlJc w:val="left"/>
      <w:pPr>
        <w:ind w:left="4138" w:hanging="356"/>
      </w:pPr>
      <w:rPr>
        <w:rFonts w:hint="default"/>
        <w:lang w:val="el-GR" w:eastAsia="en-US" w:bidi="ar-SA"/>
      </w:rPr>
    </w:lvl>
    <w:lvl w:ilvl="4" w:tplc="B81ED2F6">
      <w:numFmt w:val="bullet"/>
      <w:lvlText w:val="•"/>
      <w:lvlJc w:val="left"/>
      <w:pPr>
        <w:ind w:left="5208" w:hanging="356"/>
      </w:pPr>
      <w:rPr>
        <w:rFonts w:hint="default"/>
        <w:lang w:val="el-GR" w:eastAsia="en-US" w:bidi="ar-SA"/>
      </w:rPr>
    </w:lvl>
    <w:lvl w:ilvl="5" w:tplc="A516D9CA">
      <w:numFmt w:val="bullet"/>
      <w:lvlText w:val="•"/>
      <w:lvlJc w:val="left"/>
      <w:pPr>
        <w:ind w:left="6277" w:hanging="356"/>
      </w:pPr>
      <w:rPr>
        <w:rFonts w:hint="default"/>
        <w:lang w:val="el-GR" w:eastAsia="en-US" w:bidi="ar-SA"/>
      </w:rPr>
    </w:lvl>
    <w:lvl w:ilvl="6" w:tplc="91F624B2">
      <w:numFmt w:val="bullet"/>
      <w:lvlText w:val="•"/>
      <w:lvlJc w:val="left"/>
      <w:pPr>
        <w:ind w:left="7346" w:hanging="356"/>
      </w:pPr>
      <w:rPr>
        <w:rFonts w:hint="default"/>
        <w:lang w:val="el-GR" w:eastAsia="en-US" w:bidi="ar-SA"/>
      </w:rPr>
    </w:lvl>
    <w:lvl w:ilvl="7" w:tplc="0D26B918">
      <w:numFmt w:val="bullet"/>
      <w:lvlText w:val="•"/>
      <w:lvlJc w:val="left"/>
      <w:pPr>
        <w:ind w:left="8416" w:hanging="356"/>
      </w:pPr>
      <w:rPr>
        <w:rFonts w:hint="default"/>
        <w:lang w:val="el-GR" w:eastAsia="en-US" w:bidi="ar-SA"/>
      </w:rPr>
    </w:lvl>
    <w:lvl w:ilvl="8" w:tplc="878C730C">
      <w:numFmt w:val="bullet"/>
      <w:lvlText w:val="•"/>
      <w:lvlJc w:val="left"/>
      <w:pPr>
        <w:ind w:left="9485" w:hanging="356"/>
      </w:pPr>
      <w:rPr>
        <w:rFonts w:hint="default"/>
        <w:lang w:val="el-GR" w:eastAsia="en-US" w:bidi="ar-SA"/>
      </w:rPr>
    </w:lvl>
  </w:abstractNum>
  <w:abstractNum w:abstractNumId="6" w15:restartNumberingAfterBreak="0">
    <w:nsid w:val="29A84ACF"/>
    <w:multiLevelType w:val="hybridMultilevel"/>
    <w:tmpl w:val="676025AC"/>
    <w:lvl w:ilvl="0" w:tplc="A0124C7C">
      <w:start w:val="1"/>
      <w:numFmt w:val="decimal"/>
      <w:lvlText w:val="%1)"/>
      <w:lvlJc w:val="left"/>
      <w:pPr>
        <w:ind w:left="2377" w:hanging="360"/>
      </w:pPr>
      <w:rPr>
        <w:rFonts w:ascii="Arial" w:eastAsia="Arial" w:hAnsi="Arial" w:cs="Arial" w:hint="default"/>
        <w:b w:val="0"/>
        <w:bCs w:val="0"/>
        <w:i w:val="0"/>
        <w:iCs w:val="0"/>
        <w:spacing w:val="0"/>
        <w:w w:val="99"/>
        <w:sz w:val="24"/>
        <w:szCs w:val="24"/>
        <w:lang w:val="el-GR" w:eastAsia="en-US" w:bidi="ar-SA"/>
      </w:rPr>
    </w:lvl>
    <w:lvl w:ilvl="1" w:tplc="8A0C570C">
      <w:numFmt w:val="bullet"/>
      <w:lvlText w:val="•"/>
      <w:lvlJc w:val="left"/>
      <w:pPr>
        <w:ind w:left="3304" w:hanging="360"/>
      </w:pPr>
      <w:rPr>
        <w:rFonts w:hint="default"/>
        <w:lang w:val="el-GR" w:eastAsia="en-US" w:bidi="ar-SA"/>
      </w:rPr>
    </w:lvl>
    <w:lvl w:ilvl="2" w:tplc="E6A01FD4">
      <w:numFmt w:val="bullet"/>
      <w:lvlText w:val="•"/>
      <w:lvlJc w:val="left"/>
      <w:pPr>
        <w:ind w:left="4228" w:hanging="360"/>
      </w:pPr>
      <w:rPr>
        <w:rFonts w:hint="default"/>
        <w:lang w:val="el-GR" w:eastAsia="en-US" w:bidi="ar-SA"/>
      </w:rPr>
    </w:lvl>
    <w:lvl w:ilvl="3" w:tplc="756E9D3C">
      <w:numFmt w:val="bullet"/>
      <w:lvlText w:val="•"/>
      <w:lvlJc w:val="left"/>
      <w:pPr>
        <w:ind w:left="5153" w:hanging="360"/>
      </w:pPr>
      <w:rPr>
        <w:rFonts w:hint="default"/>
        <w:lang w:val="el-GR" w:eastAsia="en-US" w:bidi="ar-SA"/>
      </w:rPr>
    </w:lvl>
    <w:lvl w:ilvl="4" w:tplc="973C5630">
      <w:numFmt w:val="bullet"/>
      <w:lvlText w:val="•"/>
      <w:lvlJc w:val="left"/>
      <w:pPr>
        <w:ind w:left="6077" w:hanging="360"/>
      </w:pPr>
      <w:rPr>
        <w:rFonts w:hint="default"/>
        <w:lang w:val="el-GR" w:eastAsia="en-US" w:bidi="ar-SA"/>
      </w:rPr>
    </w:lvl>
    <w:lvl w:ilvl="5" w:tplc="F806A198">
      <w:numFmt w:val="bullet"/>
      <w:lvlText w:val="•"/>
      <w:lvlJc w:val="left"/>
      <w:pPr>
        <w:ind w:left="7002" w:hanging="360"/>
      </w:pPr>
      <w:rPr>
        <w:rFonts w:hint="default"/>
        <w:lang w:val="el-GR" w:eastAsia="en-US" w:bidi="ar-SA"/>
      </w:rPr>
    </w:lvl>
    <w:lvl w:ilvl="6" w:tplc="F4B0C8AA">
      <w:numFmt w:val="bullet"/>
      <w:lvlText w:val="•"/>
      <w:lvlJc w:val="left"/>
      <w:pPr>
        <w:ind w:left="7926" w:hanging="360"/>
      </w:pPr>
      <w:rPr>
        <w:rFonts w:hint="default"/>
        <w:lang w:val="el-GR" w:eastAsia="en-US" w:bidi="ar-SA"/>
      </w:rPr>
    </w:lvl>
    <w:lvl w:ilvl="7" w:tplc="AF4A5324">
      <w:numFmt w:val="bullet"/>
      <w:lvlText w:val="•"/>
      <w:lvlJc w:val="left"/>
      <w:pPr>
        <w:ind w:left="8851" w:hanging="360"/>
      </w:pPr>
      <w:rPr>
        <w:rFonts w:hint="default"/>
        <w:lang w:val="el-GR" w:eastAsia="en-US" w:bidi="ar-SA"/>
      </w:rPr>
    </w:lvl>
    <w:lvl w:ilvl="8" w:tplc="07E4388A">
      <w:numFmt w:val="bullet"/>
      <w:lvlText w:val="•"/>
      <w:lvlJc w:val="left"/>
      <w:pPr>
        <w:ind w:left="9775" w:hanging="360"/>
      </w:pPr>
      <w:rPr>
        <w:rFonts w:hint="default"/>
        <w:lang w:val="el-GR" w:eastAsia="en-US" w:bidi="ar-SA"/>
      </w:rPr>
    </w:lvl>
  </w:abstractNum>
  <w:abstractNum w:abstractNumId="7" w15:restartNumberingAfterBreak="0">
    <w:nsid w:val="316A7C3E"/>
    <w:multiLevelType w:val="hybridMultilevel"/>
    <w:tmpl w:val="656ECC5C"/>
    <w:lvl w:ilvl="0" w:tplc="7EFCF250">
      <w:numFmt w:val="bullet"/>
      <w:lvlText w:val="•"/>
      <w:lvlJc w:val="left"/>
      <w:pPr>
        <w:ind w:left="1657" w:hanging="171"/>
      </w:pPr>
      <w:rPr>
        <w:rFonts w:ascii="Arial" w:eastAsia="Arial" w:hAnsi="Arial" w:cs="Arial" w:hint="default"/>
        <w:b/>
        <w:bCs/>
        <w:i w:val="0"/>
        <w:iCs w:val="0"/>
        <w:spacing w:val="0"/>
        <w:w w:val="100"/>
        <w:sz w:val="24"/>
        <w:szCs w:val="24"/>
        <w:lang w:val="el-GR" w:eastAsia="en-US" w:bidi="ar-SA"/>
      </w:rPr>
    </w:lvl>
    <w:lvl w:ilvl="1" w:tplc="9FB46CFA">
      <w:numFmt w:val="bullet"/>
      <w:lvlText w:val="•"/>
      <w:lvlJc w:val="left"/>
      <w:pPr>
        <w:ind w:left="2656" w:hanging="171"/>
      </w:pPr>
      <w:rPr>
        <w:rFonts w:hint="default"/>
        <w:lang w:val="el-GR" w:eastAsia="en-US" w:bidi="ar-SA"/>
      </w:rPr>
    </w:lvl>
    <w:lvl w:ilvl="2" w:tplc="2864E31E">
      <w:numFmt w:val="bullet"/>
      <w:lvlText w:val="•"/>
      <w:lvlJc w:val="left"/>
      <w:pPr>
        <w:ind w:left="3652" w:hanging="171"/>
      </w:pPr>
      <w:rPr>
        <w:rFonts w:hint="default"/>
        <w:lang w:val="el-GR" w:eastAsia="en-US" w:bidi="ar-SA"/>
      </w:rPr>
    </w:lvl>
    <w:lvl w:ilvl="3" w:tplc="B8E26F62">
      <w:numFmt w:val="bullet"/>
      <w:lvlText w:val="•"/>
      <w:lvlJc w:val="left"/>
      <w:pPr>
        <w:ind w:left="4649" w:hanging="171"/>
      </w:pPr>
      <w:rPr>
        <w:rFonts w:hint="default"/>
        <w:lang w:val="el-GR" w:eastAsia="en-US" w:bidi="ar-SA"/>
      </w:rPr>
    </w:lvl>
    <w:lvl w:ilvl="4" w:tplc="6B96F1D8">
      <w:numFmt w:val="bullet"/>
      <w:lvlText w:val="•"/>
      <w:lvlJc w:val="left"/>
      <w:pPr>
        <w:ind w:left="5645" w:hanging="171"/>
      </w:pPr>
      <w:rPr>
        <w:rFonts w:hint="default"/>
        <w:lang w:val="el-GR" w:eastAsia="en-US" w:bidi="ar-SA"/>
      </w:rPr>
    </w:lvl>
    <w:lvl w:ilvl="5" w:tplc="9DDA5988">
      <w:numFmt w:val="bullet"/>
      <w:lvlText w:val="•"/>
      <w:lvlJc w:val="left"/>
      <w:pPr>
        <w:ind w:left="6642" w:hanging="171"/>
      </w:pPr>
      <w:rPr>
        <w:rFonts w:hint="default"/>
        <w:lang w:val="el-GR" w:eastAsia="en-US" w:bidi="ar-SA"/>
      </w:rPr>
    </w:lvl>
    <w:lvl w:ilvl="6" w:tplc="0784C530">
      <w:numFmt w:val="bullet"/>
      <w:lvlText w:val="•"/>
      <w:lvlJc w:val="left"/>
      <w:pPr>
        <w:ind w:left="7638" w:hanging="171"/>
      </w:pPr>
      <w:rPr>
        <w:rFonts w:hint="default"/>
        <w:lang w:val="el-GR" w:eastAsia="en-US" w:bidi="ar-SA"/>
      </w:rPr>
    </w:lvl>
    <w:lvl w:ilvl="7" w:tplc="74C2BF9E">
      <w:numFmt w:val="bullet"/>
      <w:lvlText w:val="•"/>
      <w:lvlJc w:val="left"/>
      <w:pPr>
        <w:ind w:left="8635" w:hanging="171"/>
      </w:pPr>
      <w:rPr>
        <w:rFonts w:hint="default"/>
        <w:lang w:val="el-GR" w:eastAsia="en-US" w:bidi="ar-SA"/>
      </w:rPr>
    </w:lvl>
    <w:lvl w:ilvl="8" w:tplc="A9CA1BF2">
      <w:numFmt w:val="bullet"/>
      <w:lvlText w:val="•"/>
      <w:lvlJc w:val="left"/>
      <w:pPr>
        <w:ind w:left="9631" w:hanging="171"/>
      </w:pPr>
      <w:rPr>
        <w:rFonts w:hint="default"/>
        <w:lang w:val="el-GR" w:eastAsia="en-US" w:bidi="ar-SA"/>
      </w:rPr>
    </w:lvl>
  </w:abstractNum>
  <w:abstractNum w:abstractNumId="8" w15:restartNumberingAfterBreak="0">
    <w:nsid w:val="3704598D"/>
    <w:multiLevelType w:val="hybridMultilevel"/>
    <w:tmpl w:val="E13439D4"/>
    <w:lvl w:ilvl="0" w:tplc="B8A66CD0">
      <w:start w:val="2004"/>
      <w:numFmt w:val="decimal"/>
      <w:lvlText w:val="%1"/>
      <w:lvlJc w:val="left"/>
      <w:pPr>
        <w:ind w:left="653" w:hanging="528"/>
      </w:pPr>
      <w:rPr>
        <w:rFonts w:hint="default"/>
      </w:rPr>
    </w:lvl>
    <w:lvl w:ilvl="1" w:tplc="04080019" w:tentative="1">
      <w:start w:val="1"/>
      <w:numFmt w:val="lowerLetter"/>
      <w:lvlText w:val="%2."/>
      <w:lvlJc w:val="left"/>
      <w:pPr>
        <w:ind w:left="1205" w:hanging="360"/>
      </w:pPr>
    </w:lvl>
    <w:lvl w:ilvl="2" w:tplc="0408001B" w:tentative="1">
      <w:start w:val="1"/>
      <w:numFmt w:val="lowerRoman"/>
      <w:lvlText w:val="%3."/>
      <w:lvlJc w:val="right"/>
      <w:pPr>
        <w:ind w:left="1925" w:hanging="180"/>
      </w:pPr>
    </w:lvl>
    <w:lvl w:ilvl="3" w:tplc="0408000F" w:tentative="1">
      <w:start w:val="1"/>
      <w:numFmt w:val="decimal"/>
      <w:lvlText w:val="%4."/>
      <w:lvlJc w:val="left"/>
      <w:pPr>
        <w:ind w:left="2645" w:hanging="360"/>
      </w:pPr>
    </w:lvl>
    <w:lvl w:ilvl="4" w:tplc="04080019" w:tentative="1">
      <w:start w:val="1"/>
      <w:numFmt w:val="lowerLetter"/>
      <w:lvlText w:val="%5."/>
      <w:lvlJc w:val="left"/>
      <w:pPr>
        <w:ind w:left="3365" w:hanging="360"/>
      </w:pPr>
    </w:lvl>
    <w:lvl w:ilvl="5" w:tplc="0408001B" w:tentative="1">
      <w:start w:val="1"/>
      <w:numFmt w:val="lowerRoman"/>
      <w:lvlText w:val="%6."/>
      <w:lvlJc w:val="right"/>
      <w:pPr>
        <w:ind w:left="4085" w:hanging="180"/>
      </w:pPr>
    </w:lvl>
    <w:lvl w:ilvl="6" w:tplc="0408000F" w:tentative="1">
      <w:start w:val="1"/>
      <w:numFmt w:val="decimal"/>
      <w:lvlText w:val="%7."/>
      <w:lvlJc w:val="left"/>
      <w:pPr>
        <w:ind w:left="4805" w:hanging="360"/>
      </w:pPr>
    </w:lvl>
    <w:lvl w:ilvl="7" w:tplc="04080019" w:tentative="1">
      <w:start w:val="1"/>
      <w:numFmt w:val="lowerLetter"/>
      <w:lvlText w:val="%8."/>
      <w:lvlJc w:val="left"/>
      <w:pPr>
        <w:ind w:left="5525" w:hanging="360"/>
      </w:pPr>
    </w:lvl>
    <w:lvl w:ilvl="8" w:tplc="0408001B" w:tentative="1">
      <w:start w:val="1"/>
      <w:numFmt w:val="lowerRoman"/>
      <w:lvlText w:val="%9."/>
      <w:lvlJc w:val="right"/>
      <w:pPr>
        <w:ind w:left="6245" w:hanging="180"/>
      </w:pPr>
    </w:lvl>
  </w:abstractNum>
  <w:abstractNum w:abstractNumId="9" w15:restartNumberingAfterBreak="0">
    <w:nsid w:val="3A533995"/>
    <w:multiLevelType w:val="hybridMultilevel"/>
    <w:tmpl w:val="91B20178"/>
    <w:lvl w:ilvl="0" w:tplc="9934D864">
      <w:start w:val="2"/>
      <w:numFmt w:val="decimal"/>
      <w:lvlText w:val="%1)"/>
      <w:lvlJc w:val="left"/>
      <w:pPr>
        <w:ind w:left="1657" w:hanging="295"/>
        <w:jc w:val="right"/>
      </w:pPr>
      <w:rPr>
        <w:rFonts w:hint="default"/>
        <w:spacing w:val="0"/>
        <w:w w:val="90"/>
        <w:lang w:val="el-GR" w:eastAsia="en-US" w:bidi="ar-SA"/>
      </w:rPr>
    </w:lvl>
    <w:lvl w:ilvl="1" w:tplc="1640E7F4">
      <w:numFmt w:val="bullet"/>
      <w:lvlText w:val="•"/>
      <w:lvlJc w:val="left"/>
      <w:pPr>
        <w:ind w:left="1380" w:hanging="151"/>
      </w:pPr>
      <w:rPr>
        <w:rFonts w:ascii="Arial" w:eastAsia="Arial" w:hAnsi="Arial" w:cs="Arial" w:hint="default"/>
        <w:b w:val="0"/>
        <w:bCs w:val="0"/>
        <w:i w:val="0"/>
        <w:iCs w:val="0"/>
        <w:spacing w:val="0"/>
        <w:w w:val="100"/>
        <w:sz w:val="24"/>
        <w:szCs w:val="24"/>
        <w:lang w:val="el-GR" w:eastAsia="en-US" w:bidi="ar-SA"/>
      </w:rPr>
    </w:lvl>
    <w:lvl w:ilvl="2" w:tplc="4232FA8C">
      <w:numFmt w:val="bullet"/>
      <w:lvlText w:val="•"/>
      <w:lvlJc w:val="left"/>
      <w:pPr>
        <w:ind w:left="2767" w:hanging="151"/>
      </w:pPr>
      <w:rPr>
        <w:rFonts w:hint="default"/>
        <w:lang w:val="el-GR" w:eastAsia="en-US" w:bidi="ar-SA"/>
      </w:rPr>
    </w:lvl>
    <w:lvl w:ilvl="3" w:tplc="6BFC0922">
      <w:numFmt w:val="bullet"/>
      <w:lvlText w:val="•"/>
      <w:lvlJc w:val="left"/>
      <w:pPr>
        <w:ind w:left="3874" w:hanging="151"/>
      </w:pPr>
      <w:rPr>
        <w:rFonts w:hint="default"/>
        <w:lang w:val="el-GR" w:eastAsia="en-US" w:bidi="ar-SA"/>
      </w:rPr>
    </w:lvl>
    <w:lvl w:ilvl="4" w:tplc="C0EA7F06">
      <w:numFmt w:val="bullet"/>
      <w:lvlText w:val="•"/>
      <w:lvlJc w:val="left"/>
      <w:pPr>
        <w:ind w:left="4981" w:hanging="151"/>
      </w:pPr>
      <w:rPr>
        <w:rFonts w:hint="default"/>
        <w:lang w:val="el-GR" w:eastAsia="en-US" w:bidi="ar-SA"/>
      </w:rPr>
    </w:lvl>
    <w:lvl w:ilvl="5" w:tplc="B052BDF8">
      <w:numFmt w:val="bullet"/>
      <w:lvlText w:val="•"/>
      <w:lvlJc w:val="left"/>
      <w:pPr>
        <w:ind w:left="6088" w:hanging="151"/>
      </w:pPr>
      <w:rPr>
        <w:rFonts w:hint="default"/>
        <w:lang w:val="el-GR" w:eastAsia="en-US" w:bidi="ar-SA"/>
      </w:rPr>
    </w:lvl>
    <w:lvl w:ilvl="6" w:tplc="6D525372">
      <w:numFmt w:val="bullet"/>
      <w:lvlText w:val="•"/>
      <w:lvlJc w:val="left"/>
      <w:pPr>
        <w:ind w:left="7195" w:hanging="151"/>
      </w:pPr>
      <w:rPr>
        <w:rFonts w:hint="default"/>
        <w:lang w:val="el-GR" w:eastAsia="en-US" w:bidi="ar-SA"/>
      </w:rPr>
    </w:lvl>
    <w:lvl w:ilvl="7" w:tplc="9DD454F0">
      <w:numFmt w:val="bullet"/>
      <w:lvlText w:val="•"/>
      <w:lvlJc w:val="left"/>
      <w:pPr>
        <w:ind w:left="8302" w:hanging="151"/>
      </w:pPr>
      <w:rPr>
        <w:rFonts w:hint="default"/>
        <w:lang w:val="el-GR" w:eastAsia="en-US" w:bidi="ar-SA"/>
      </w:rPr>
    </w:lvl>
    <w:lvl w:ilvl="8" w:tplc="115088EA">
      <w:numFmt w:val="bullet"/>
      <w:lvlText w:val="•"/>
      <w:lvlJc w:val="left"/>
      <w:pPr>
        <w:ind w:left="9410" w:hanging="151"/>
      </w:pPr>
      <w:rPr>
        <w:rFonts w:hint="default"/>
        <w:lang w:val="el-GR" w:eastAsia="en-US" w:bidi="ar-SA"/>
      </w:rPr>
    </w:lvl>
  </w:abstractNum>
  <w:abstractNum w:abstractNumId="10" w15:restartNumberingAfterBreak="0">
    <w:nsid w:val="3F6E16A5"/>
    <w:multiLevelType w:val="hybridMultilevel"/>
    <w:tmpl w:val="B7DAC8DC"/>
    <w:lvl w:ilvl="0" w:tplc="31A61308">
      <w:numFmt w:val="bullet"/>
      <w:lvlText w:val=""/>
      <w:lvlJc w:val="left"/>
      <w:pPr>
        <w:ind w:left="2650" w:hanging="360"/>
      </w:pPr>
      <w:rPr>
        <w:rFonts w:ascii="Symbol" w:eastAsia="Symbol" w:hAnsi="Symbol" w:cs="Symbol" w:hint="default"/>
        <w:b w:val="0"/>
        <w:bCs w:val="0"/>
        <w:i w:val="0"/>
        <w:iCs w:val="0"/>
        <w:spacing w:val="0"/>
        <w:w w:val="100"/>
        <w:sz w:val="24"/>
        <w:szCs w:val="24"/>
        <w:lang w:val="el-GR" w:eastAsia="en-US" w:bidi="ar-SA"/>
      </w:rPr>
    </w:lvl>
    <w:lvl w:ilvl="1" w:tplc="5ED8FCAA">
      <w:numFmt w:val="bullet"/>
      <w:lvlText w:val="•"/>
      <w:lvlJc w:val="left"/>
      <w:pPr>
        <w:ind w:left="3556" w:hanging="360"/>
      </w:pPr>
      <w:rPr>
        <w:rFonts w:hint="default"/>
        <w:lang w:val="el-GR" w:eastAsia="en-US" w:bidi="ar-SA"/>
      </w:rPr>
    </w:lvl>
    <w:lvl w:ilvl="2" w:tplc="A2565DC2">
      <w:numFmt w:val="bullet"/>
      <w:lvlText w:val="•"/>
      <w:lvlJc w:val="left"/>
      <w:pPr>
        <w:ind w:left="4452" w:hanging="360"/>
      </w:pPr>
      <w:rPr>
        <w:rFonts w:hint="default"/>
        <w:lang w:val="el-GR" w:eastAsia="en-US" w:bidi="ar-SA"/>
      </w:rPr>
    </w:lvl>
    <w:lvl w:ilvl="3" w:tplc="5B88D9AC">
      <w:numFmt w:val="bullet"/>
      <w:lvlText w:val="•"/>
      <w:lvlJc w:val="left"/>
      <w:pPr>
        <w:ind w:left="5349" w:hanging="360"/>
      </w:pPr>
      <w:rPr>
        <w:rFonts w:hint="default"/>
        <w:lang w:val="el-GR" w:eastAsia="en-US" w:bidi="ar-SA"/>
      </w:rPr>
    </w:lvl>
    <w:lvl w:ilvl="4" w:tplc="367A6CF6">
      <w:numFmt w:val="bullet"/>
      <w:lvlText w:val="•"/>
      <w:lvlJc w:val="left"/>
      <w:pPr>
        <w:ind w:left="6245" w:hanging="360"/>
      </w:pPr>
      <w:rPr>
        <w:rFonts w:hint="default"/>
        <w:lang w:val="el-GR" w:eastAsia="en-US" w:bidi="ar-SA"/>
      </w:rPr>
    </w:lvl>
    <w:lvl w:ilvl="5" w:tplc="A96AE19E">
      <w:numFmt w:val="bullet"/>
      <w:lvlText w:val="•"/>
      <w:lvlJc w:val="left"/>
      <w:pPr>
        <w:ind w:left="7142" w:hanging="360"/>
      </w:pPr>
      <w:rPr>
        <w:rFonts w:hint="default"/>
        <w:lang w:val="el-GR" w:eastAsia="en-US" w:bidi="ar-SA"/>
      </w:rPr>
    </w:lvl>
    <w:lvl w:ilvl="6" w:tplc="1B8E568E">
      <w:numFmt w:val="bullet"/>
      <w:lvlText w:val="•"/>
      <w:lvlJc w:val="left"/>
      <w:pPr>
        <w:ind w:left="8038" w:hanging="360"/>
      </w:pPr>
      <w:rPr>
        <w:rFonts w:hint="default"/>
        <w:lang w:val="el-GR" w:eastAsia="en-US" w:bidi="ar-SA"/>
      </w:rPr>
    </w:lvl>
    <w:lvl w:ilvl="7" w:tplc="EAC2A0A4">
      <w:numFmt w:val="bullet"/>
      <w:lvlText w:val="•"/>
      <w:lvlJc w:val="left"/>
      <w:pPr>
        <w:ind w:left="8935" w:hanging="360"/>
      </w:pPr>
      <w:rPr>
        <w:rFonts w:hint="default"/>
        <w:lang w:val="el-GR" w:eastAsia="en-US" w:bidi="ar-SA"/>
      </w:rPr>
    </w:lvl>
    <w:lvl w:ilvl="8" w:tplc="1DDA73E4">
      <w:numFmt w:val="bullet"/>
      <w:lvlText w:val="•"/>
      <w:lvlJc w:val="left"/>
      <w:pPr>
        <w:ind w:left="9831" w:hanging="360"/>
      </w:pPr>
      <w:rPr>
        <w:rFonts w:hint="default"/>
        <w:lang w:val="el-GR" w:eastAsia="en-US" w:bidi="ar-SA"/>
      </w:rPr>
    </w:lvl>
  </w:abstractNum>
  <w:abstractNum w:abstractNumId="11" w15:restartNumberingAfterBreak="0">
    <w:nsid w:val="3FDE6CAC"/>
    <w:multiLevelType w:val="hybridMultilevel"/>
    <w:tmpl w:val="93DABEE4"/>
    <w:lvl w:ilvl="0" w:tplc="BC049584">
      <w:numFmt w:val="bullet"/>
      <w:lvlText w:val="•"/>
      <w:lvlJc w:val="left"/>
      <w:pPr>
        <w:ind w:left="1229" w:hanging="164"/>
      </w:pPr>
      <w:rPr>
        <w:rFonts w:ascii="Arial" w:eastAsia="Arial" w:hAnsi="Arial" w:cs="Arial" w:hint="default"/>
        <w:b/>
        <w:bCs/>
        <w:i w:val="0"/>
        <w:iCs w:val="0"/>
        <w:spacing w:val="0"/>
        <w:w w:val="100"/>
        <w:sz w:val="24"/>
        <w:szCs w:val="24"/>
        <w:lang w:val="el-GR" w:eastAsia="en-US" w:bidi="ar-SA"/>
      </w:rPr>
    </w:lvl>
    <w:lvl w:ilvl="1" w:tplc="798457EE">
      <w:numFmt w:val="bullet"/>
      <w:lvlText w:val="•"/>
      <w:lvlJc w:val="left"/>
      <w:pPr>
        <w:ind w:left="2260" w:hanging="164"/>
      </w:pPr>
      <w:rPr>
        <w:rFonts w:hint="default"/>
        <w:lang w:val="el-GR" w:eastAsia="en-US" w:bidi="ar-SA"/>
      </w:rPr>
    </w:lvl>
    <w:lvl w:ilvl="2" w:tplc="C20CC74E">
      <w:numFmt w:val="bullet"/>
      <w:lvlText w:val="•"/>
      <w:lvlJc w:val="left"/>
      <w:pPr>
        <w:ind w:left="3300" w:hanging="164"/>
      </w:pPr>
      <w:rPr>
        <w:rFonts w:hint="default"/>
        <w:lang w:val="el-GR" w:eastAsia="en-US" w:bidi="ar-SA"/>
      </w:rPr>
    </w:lvl>
    <w:lvl w:ilvl="3" w:tplc="AE0CAD6A">
      <w:numFmt w:val="bullet"/>
      <w:lvlText w:val="•"/>
      <w:lvlJc w:val="left"/>
      <w:pPr>
        <w:ind w:left="4341" w:hanging="164"/>
      </w:pPr>
      <w:rPr>
        <w:rFonts w:hint="default"/>
        <w:lang w:val="el-GR" w:eastAsia="en-US" w:bidi="ar-SA"/>
      </w:rPr>
    </w:lvl>
    <w:lvl w:ilvl="4" w:tplc="29BC7D20">
      <w:numFmt w:val="bullet"/>
      <w:lvlText w:val="•"/>
      <w:lvlJc w:val="left"/>
      <w:pPr>
        <w:ind w:left="5381" w:hanging="164"/>
      </w:pPr>
      <w:rPr>
        <w:rFonts w:hint="default"/>
        <w:lang w:val="el-GR" w:eastAsia="en-US" w:bidi="ar-SA"/>
      </w:rPr>
    </w:lvl>
    <w:lvl w:ilvl="5" w:tplc="B5D09608">
      <w:numFmt w:val="bullet"/>
      <w:lvlText w:val="•"/>
      <w:lvlJc w:val="left"/>
      <w:pPr>
        <w:ind w:left="6422" w:hanging="164"/>
      </w:pPr>
      <w:rPr>
        <w:rFonts w:hint="default"/>
        <w:lang w:val="el-GR" w:eastAsia="en-US" w:bidi="ar-SA"/>
      </w:rPr>
    </w:lvl>
    <w:lvl w:ilvl="6" w:tplc="4EB25FB2">
      <w:numFmt w:val="bullet"/>
      <w:lvlText w:val="•"/>
      <w:lvlJc w:val="left"/>
      <w:pPr>
        <w:ind w:left="7462" w:hanging="164"/>
      </w:pPr>
      <w:rPr>
        <w:rFonts w:hint="default"/>
        <w:lang w:val="el-GR" w:eastAsia="en-US" w:bidi="ar-SA"/>
      </w:rPr>
    </w:lvl>
    <w:lvl w:ilvl="7" w:tplc="AED0EAE4">
      <w:numFmt w:val="bullet"/>
      <w:lvlText w:val="•"/>
      <w:lvlJc w:val="left"/>
      <w:pPr>
        <w:ind w:left="8503" w:hanging="164"/>
      </w:pPr>
      <w:rPr>
        <w:rFonts w:hint="default"/>
        <w:lang w:val="el-GR" w:eastAsia="en-US" w:bidi="ar-SA"/>
      </w:rPr>
    </w:lvl>
    <w:lvl w:ilvl="8" w:tplc="B43278AA">
      <w:numFmt w:val="bullet"/>
      <w:lvlText w:val="•"/>
      <w:lvlJc w:val="left"/>
      <w:pPr>
        <w:ind w:left="9543" w:hanging="164"/>
      </w:pPr>
      <w:rPr>
        <w:rFonts w:hint="default"/>
        <w:lang w:val="el-GR" w:eastAsia="en-US" w:bidi="ar-SA"/>
      </w:rPr>
    </w:lvl>
  </w:abstractNum>
  <w:abstractNum w:abstractNumId="12" w15:restartNumberingAfterBreak="0">
    <w:nsid w:val="4373585D"/>
    <w:multiLevelType w:val="hybridMultilevel"/>
    <w:tmpl w:val="76E804B2"/>
    <w:lvl w:ilvl="0" w:tplc="59D268EE">
      <w:start w:val="1"/>
      <w:numFmt w:val="decimal"/>
      <w:lvlText w:val="%1)"/>
      <w:lvlJc w:val="left"/>
      <w:pPr>
        <w:ind w:left="1657" w:hanging="298"/>
      </w:pPr>
      <w:rPr>
        <w:rFonts w:ascii="Arial" w:eastAsia="Arial" w:hAnsi="Arial" w:cs="Arial" w:hint="default"/>
        <w:b w:val="0"/>
        <w:bCs w:val="0"/>
        <w:i w:val="0"/>
        <w:iCs w:val="0"/>
        <w:spacing w:val="0"/>
        <w:w w:val="100"/>
        <w:sz w:val="24"/>
        <w:szCs w:val="24"/>
        <w:lang w:val="el-GR" w:eastAsia="en-US" w:bidi="ar-SA"/>
      </w:rPr>
    </w:lvl>
    <w:lvl w:ilvl="1" w:tplc="05BC4452">
      <w:numFmt w:val="bullet"/>
      <w:lvlText w:val="•"/>
      <w:lvlJc w:val="left"/>
      <w:pPr>
        <w:ind w:left="2656" w:hanging="298"/>
      </w:pPr>
      <w:rPr>
        <w:rFonts w:hint="default"/>
        <w:lang w:val="el-GR" w:eastAsia="en-US" w:bidi="ar-SA"/>
      </w:rPr>
    </w:lvl>
    <w:lvl w:ilvl="2" w:tplc="8B1C5248">
      <w:numFmt w:val="bullet"/>
      <w:lvlText w:val="•"/>
      <w:lvlJc w:val="left"/>
      <w:pPr>
        <w:ind w:left="3652" w:hanging="298"/>
      </w:pPr>
      <w:rPr>
        <w:rFonts w:hint="default"/>
        <w:lang w:val="el-GR" w:eastAsia="en-US" w:bidi="ar-SA"/>
      </w:rPr>
    </w:lvl>
    <w:lvl w:ilvl="3" w:tplc="23280120">
      <w:numFmt w:val="bullet"/>
      <w:lvlText w:val="•"/>
      <w:lvlJc w:val="left"/>
      <w:pPr>
        <w:ind w:left="4649" w:hanging="298"/>
      </w:pPr>
      <w:rPr>
        <w:rFonts w:hint="default"/>
        <w:lang w:val="el-GR" w:eastAsia="en-US" w:bidi="ar-SA"/>
      </w:rPr>
    </w:lvl>
    <w:lvl w:ilvl="4" w:tplc="9A74F806">
      <w:numFmt w:val="bullet"/>
      <w:lvlText w:val="•"/>
      <w:lvlJc w:val="left"/>
      <w:pPr>
        <w:ind w:left="5645" w:hanging="298"/>
      </w:pPr>
      <w:rPr>
        <w:rFonts w:hint="default"/>
        <w:lang w:val="el-GR" w:eastAsia="en-US" w:bidi="ar-SA"/>
      </w:rPr>
    </w:lvl>
    <w:lvl w:ilvl="5" w:tplc="A060EBF8">
      <w:numFmt w:val="bullet"/>
      <w:lvlText w:val="•"/>
      <w:lvlJc w:val="left"/>
      <w:pPr>
        <w:ind w:left="6642" w:hanging="298"/>
      </w:pPr>
      <w:rPr>
        <w:rFonts w:hint="default"/>
        <w:lang w:val="el-GR" w:eastAsia="en-US" w:bidi="ar-SA"/>
      </w:rPr>
    </w:lvl>
    <w:lvl w:ilvl="6" w:tplc="43269138">
      <w:numFmt w:val="bullet"/>
      <w:lvlText w:val="•"/>
      <w:lvlJc w:val="left"/>
      <w:pPr>
        <w:ind w:left="7638" w:hanging="298"/>
      </w:pPr>
      <w:rPr>
        <w:rFonts w:hint="default"/>
        <w:lang w:val="el-GR" w:eastAsia="en-US" w:bidi="ar-SA"/>
      </w:rPr>
    </w:lvl>
    <w:lvl w:ilvl="7" w:tplc="AD284642">
      <w:numFmt w:val="bullet"/>
      <w:lvlText w:val="•"/>
      <w:lvlJc w:val="left"/>
      <w:pPr>
        <w:ind w:left="8635" w:hanging="298"/>
      </w:pPr>
      <w:rPr>
        <w:rFonts w:hint="default"/>
        <w:lang w:val="el-GR" w:eastAsia="en-US" w:bidi="ar-SA"/>
      </w:rPr>
    </w:lvl>
    <w:lvl w:ilvl="8" w:tplc="C02621B0">
      <w:numFmt w:val="bullet"/>
      <w:lvlText w:val="•"/>
      <w:lvlJc w:val="left"/>
      <w:pPr>
        <w:ind w:left="9631" w:hanging="298"/>
      </w:pPr>
      <w:rPr>
        <w:rFonts w:hint="default"/>
        <w:lang w:val="el-GR" w:eastAsia="en-US" w:bidi="ar-SA"/>
      </w:rPr>
    </w:lvl>
  </w:abstractNum>
  <w:abstractNum w:abstractNumId="13" w15:restartNumberingAfterBreak="0">
    <w:nsid w:val="4C1C24EC"/>
    <w:multiLevelType w:val="hybridMultilevel"/>
    <w:tmpl w:val="63B0AE56"/>
    <w:lvl w:ilvl="0" w:tplc="B69E38EE">
      <w:start w:val="10"/>
      <w:numFmt w:val="decimal"/>
      <w:lvlText w:val="%1)."/>
      <w:lvlJc w:val="left"/>
      <w:pPr>
        <w:ind w:left="2199" w:hanging="483"/>
      </w:pPr>
      <w:rPr>
        <w:rFonts w:ascii="Arial" w:eastAsia="Arial" w:hAnsi="Arial" w:cs="Arial" w:hint="default"/>
        <w:b/>
        <w:bCs/>
        <w:i w:val="0"/>
        <w:iCs w:val="0"/>
        <w:spacing w:val="0"/>
        <w:w w:val="95"/>
        <w:sz w:val="24"/>
        <w:szCs w:val="24"/>
        <w:u w:val="single" w:color="000000"/>
        <w:lang w:val="el-GR" w:eastAsia="en-US" w:bidi="ar-SA"/>
      </w:rPr>
    </w:lvl>
    <w:lvl w:ilvl="1" w:tplc="93604D52">
      <w:numFmt w:val="bullet"/>
      <w:lvlText w:val=""/>
      <w:lvlJc w:val="left"/>
      <w:pPr>
        <w:ind w:left="2365" w:hanging="360"/>
      </w:pPr>
      <w:rPr>
        <w:rFonts w:ascii="Symbol" w:eastAsia="Symbol" w:hAnsi="Symbol" w:cs="Symbol" w:hint="default"/>
        <w:b w:val="0"/>
        <w:bCs w:val="0"/>
        <w:i w:val="0"/>
        <w:iCs w:val="0"/>
        <w:spacing w:val="0"/>
        <w:w w:val="100"/>
        <w:sz w:val="24"/>
        <w:szCs w:val="24"/>
        <w:lang w:val="el-GR" w:eastAsia="en-US" w:bidi="ar-SA"/>
      </w:rPr>
    </w:lvl>
    <w:lvl w:ilvl="2" w:tplc="97D657A0">
      <w:numFmt w:val="bullet"/>
      <w:lvlText w:val="•"/>
      <w:lvlJc w:val="left"/>
      <w:pPr>
        <w:ind w:left="3389" w:hanging="360"/>
      </w:pPr>
      <w:rPr>
        <w:rFonts w:hint="default"/>
        <w:lang w:val="el-GR" w:eastAsia="en-US" w:bidi="ar-SA"/>
      </w:rPr>
    </w:lvl>
    <w:lvl w:ilvl="3" w:tplc="188E7C90">
      <w:numFmt w:val="bullet"/>
      <w:lvlText w:val="•"/>
      <w:lvlJc w:val="left"/>
      <w:pPr>
        <w:ind w:left="4418" w:hanging="360"/>
      </w:pPr>
      <w:rPr>
        <w:rFonts w:hint="default"/>
        <w:lang w:val="el-GR" w:eastAsia="en-US" w:bidi="ar-SA"/>
      </w:rPr>
    </w:lvl>
    <w:lvl w:ilvl="4" w:tplc="2C16D106">
      <w:numFmt w:val="bullet"/>
      <w:lvlText w:val="•"/>
      <w:lvlJc w:val="left"/>
      <w:pPr>
        <w:ind w:left="5448" w:hanging="360"/>
      </w:pPr>
      <w:rPr>
        <w:rFonts w:hint="default"/>
        <w:lang w:val="el-GR" w:eastAsia="en-US" w:bidi="ar-SA"/>
      </w:rPr>
    </w:lvl>
    <w:lvl w:ilvl="5" w:tplc="67D81FD0">
      <w:numFmt w:val="bullet"/>
      <w:lvlText w:val="•"/>
      <w:lvlJc w:val="left"/>
      <w:pPr>
        <w:ind w:left="6477" w:hanging="360"/>
      </w:pPr>
      <w:rPr>
        <w:rFonts w:hint="default"/>
        <w:lang w:val="el-GR" w:eastAsia="en-US" w:bidi="ar-SA"/>
      </w:rPr>
    </w:lvl>
    <w:lvl w:ilvl="6" w:tplc="ECCA7F08">
      <w:numFmt w:val="bullet"/>
      <w:lvlText w:val="•"/>
      <w:lvlJc w:val="left"/>
      <w:pPr>
        <w:ind w:left="7506" w:hanging="360"/>
      </w:pPr>
      <w:rPr>
        <w:rFonts w:hint="default"/>
        <w:lang w:val="el-GR" w:eastAsia="en-US" w:bidi="ar-SA"/>
      </w:rPr>
    </w:lvl>
    <w:lvl w:ilvl="7" w:tplc="CE5408B6">
      <w:numFmt w:val="bullet"/>
      <w:lvlText w:val="•"/>
      <w:lvlJc w:val="left"/>
      <w:pPr>
        <w:ind w:left="8536" w:hanging="360"/>
      </w:pPr>
      <w:rPr>
        <w:rFonts w:hint="default"/>
        <w:lang w:val="el-GR" w:eastAsia="en-US" w:bidi="ar-SA"/>
      </w:rPr>
    </w:lvl>
    <w:lvl w:ilvl="8" w:tplc="7E727864">
      <w:numFmt w:val="bullet"/>
      <w:lvlText w:val="•"/>
      <w:lvlJc w:val="left"/>
      <w:pPr>
        <w:ind w:left="9565" w:hanging="360"/>
      </w:pPr>
      <w:rPr>
        <w:rFonts w:hint="default"/>
        <w:lang w:val="el-GR" w:eastAsia="en-US" w:bidi="ar-SA"/>
      </w:rPr>
    </w:lvl>
  </w:abstractNum>
  <w:abstractNum w:abstractNumId="14" w15:restartNumberingAfterBreak="0">
    <w:nsid w:val="59991A0C"/>
    <w:multiLevelType w:val="hybridMultilevel"/>
    <w:tmpl w:val="FFE0D4CA"/>
    <w:lvl w:ilvl="0" w:tplc="D43693EA">
      <w:start w:val="1"/>
      <w:numFmt w:val="decimal"/>
      <w:lvlText w:val="%1)"/>
      <w:lvlJc w:val="left"/>
      <w:pPr>
        <w:ind w:left="2004" w:hanging="348"/>
      </w:pPr>
      <w:rPr>
        <w:rFonts w:ascii="Arial" w:eastAsia="Arial" w:hAnsi="Arial" w:cs="Arial" w:hint="default"/>
        <w:b/>
        <w:bCs/>
        <w:i w:val="0"/>
        <w:iCs w:val="0"/>
        <w:spacing w:val="0"/>
        <w:w w:val="90"/>
        <w:sz w:val="24"/>
        <w:szCs w:val="24"/>
        <w:u w:val="single" w:color="000000"/>
        <w:lang w:val="el-GR" w:eastAsia="en-US" w:bidi="ar-SA"/>
      </w:rPr>
    </w:lvl>
    <w:lvl w:ilvl="1" w:tplc="E4263B8C">
      <w:start w:val="1"/>
      <w:numFmt w:val="decimal"/>
      <w:lvlText w:val="%2)."/>
      <w:lvlJc w:val="left"/>
      <w:pPr>
        <w:ind w:left="1657" w:hanging="350"/>
      </w:pPr>
      <w:rPr>
        <w:rFonts w:ascii="Arial" w:eastAsia="Arial" w:hAnsi="Arial" w:cs="Arial" w:hint="default"/>
        <w:b w:val="0"/>
        <w:bCs w:val="0"/>
        <w:i w:val="0"/>
        <w:iCs w:val="0"/>
        <w:spacing w:val="0"/>
        <w:w w:val="100"/>
        <w:sz w:val="24"/>
        <w:szCs w:val="24"/>
        <w:lang w:val="el-GR" w:eastAsia="en-US" w:bidi="ar-SA"/>
      </w:rPr>
    </w:lvl>
    <w:lvl w:ilvl="2" w:tplc="DBF0221A">
      <w:numFmt w:val="bullet"/>
      <w:lvlText w:val="•"/>
      <w:lvlJc w:val="left"/>
      <w:pPr>
        <w:ind w:left="3069" w:hanging="350"/>
      </w:pPr>
      <w:rPr>
        <w:rFonts w:hint="default"/>
        <w:lang w:val="el-GR" w:eastAsia="en-US" w:bidi="ar-SA"/>
      </w:rPr>
    </w:lvl>
    <w:lvl w:ilvl="3" w:tplc="90E4F9FC">
      <w:numFmt w:val="bullet"/>
      <w:lvlText w:val="•"/>
      <w:lvlJc w:val="left"/>
      <w:pPr>
        <w:ind w:left="4138" w:hanging="350"/>
      </w:pPr>
      <w:rPr>
        <w:rFonts w:hint="default"/>
        <w:lang w:val="el-GR" w:eastAsia="en-US" w:bidi="ar-SA"/>
      </w:rPr>
    </w:lvl>
    <w:lvl w:ilvl="4" w:tplc="BA467F66">
      <w:numFmt w:val="bullet"/>
      <w:lvlText w:val="•"/>
      <w:lvlJc w:val="left"/>
      <w:pPr>
        <w:ind w:left="5208" w:hanging="350"/>
      </w:pPr>
      <w:rPr>
        <w:rFonts w:hint="default"/>
        <w:lang w:val="el-GR" w:eastAsia="en-US" w:bidi="ar-SA"/>
      </w:rPr>
    </w:lvl>
    <w:lvl w:ilvl="5" w:tplc="0F9A0632">
      <w:numFmt w:val="bullet"/>
      <w:lvlText w:val="•"/>
      <w:lvlJc w:val="left"/>
      <w:pPr>
        <w:ind w:left="6277" w:hanging="350"/>
      </w:pPr>
      <w:rPr>
        <w:rFonts w:hint="default"/>
        <w:lang w:val="el-GR" w:eastAsia="en-US" w:bidi="ar-SA"/>
      </w:rPr>
    </w:lvl>
    <w:lvl w:ilvl="6" w:tplc="FEF2310E">
      <w:numFmt w:val="bullet"/>
      <w:lvlText w:val="•"/>
      <w:lvlJc w:val="left"/>
      <w:pPr>
        <w:ind w:left="7346" w:hanging="350"/>
      </w:pPr>
      <w:rPr>
        <w:rFonts w:hint="default"/>
        <w:lang w:val="el-GR" w:eastAsia="en-US" w:bidi="ar-SA"/>
      </w:rPr>
    </w:lvl>
    <w:lvl w:ilvl="7" w:tplc="479EFF00">
      <w:numFmt w:val="bullet"/>
      <w:lvlText w:val="•"/>
      <w:lvlJc w:val="left"/>
      <w:pPr>
        <w:ind w:left="8416" w:hanging="350"/>
      </w:pPr>
      <w:rPr>
        <w:rFonts w:hint="default"/>
        <w:lang w:val="el-GR" w:eastAsia="en-US" w:bidi="ar-SA"/>
      </w:rPr>
    </w:lvl>
    <w:lvl w:ilvl="8" w:tplc="72105D74">
      <w:numFmt w:val="bullet"/>
      <w:lvlText w:val="•"/>
      <w:lvlJc w:val="left"/>
      <w:pPr>
        <w:ind w:left="9485" w:hanging="350"/>
      </w:pPr>
      <w:rPr>
        <w:rFonts w:hint="default"/>
        <w:lang w:val="el-GR" w:eastAsia="en-US" w:bidi="ar-SA"/>
      </w:rPr>
    </w:lvl>
  </w:abstractNum>
  <w:abstractNum w:abstractNumId="15" w15:restartNumberingAfterBreak="0">
    <w:nsid w:val="62BE68A1"/>
    <w:multiLevelType w:val="hybridMultilevel"/>
    <w:tmpl w:val="803C114E"/>
    <w:lvl w:ilvl="0" w:tplc="3238F7DE">
      <w:start w:val="1"/>
      <w:numFmt w:val="decimal"/>
      <w:lvlText w:val="%1)"/>
      <w:lvlJc w:val="left"/>
      <w:pPr>
        <w:ind w:left="1939" w:hanging="283"/>
        <w:jc w:val="right"/>
      </w:pPr>
      <w:rPr>
        <w:rFonts w:hint="default"/>
        <w:spacing w:val="0"/>
        <w:w w:val="90"/>
        <w:lang w:val="el-GR" w:eastAsia="en-US" w:bidi="ar-SA"/>
      </w:rPr>
    </w:lvl>
    <w:lvl w:ilvl="1" w:tplc="A1E09EF2">
      <w:numFmt w:val="bullet"/>
      <w:lvlText w:val="•"/>
      <w:lvlJc w:val="left"/>
      <w:pPr>
        <w:ind w:left="1807" w:hanging="151"/>
      </w:pPr>
      <w:rPr>
        <w:rFonts w:ascii="Arial" w:eastAsia="Arial" w:hAnsi="Arial" w:cs="Arial" w:hint="default"/>
        <w:b w:val="0"/>
        <w:bCs w:val="0"/>
        <w:i w:val="0"/>
        <w:iCs w:val="0"/>
        <w:spacing w:val="0"/>
        <w:w w:val="100"/>
        <w:sz w:val="24"/>
        <w:szCs w:val="24"/>
        <w:lang w:val="el-GR" w:eastAsia="en-US" w:bidi="ar-SA"/>
      </w:rPr>
    </w:lvl>
    <w:lvl w:ilvl="2" w:tplc="2736C450">
      <w:numFmt w:val="bullet"/>
      <w:lvlText w:val="•"/>
      <w:lvlJc w:val="left"/>
      <w:pPr>
        <w:ind w:left="2240" w:hanging="151"/>
      </w:pPr>
      <w:rPr>
        <w:rFonts w:hint="default"/>
        <w:lang w:val="el-GR" w:eastAsia="en-US" w:bidi="ar-SA"/>
      </w:rPr>
    </w:lvl>
    <w:lvl w:ilvl="3" w:tplc="DD742BBE">
      <w:numFmt w:val="bullet"/>
      <w:lvlText w:val="•"/>
      <w:lvlJc w:val="left"/>
      <w:pPr>
        <w:ind w:left="3413" w:hanging="151"/>
      </w:pPr>
      <w:rPr>
        <w:rFonts w:hint="default"/>
        <w:lang w:val="el-GR" w:eastAsia="en-US" w:bidi="ar-SA"/>
      </w:rPr>
    </w:lvl>
    <w:lvl w:ilvl="4" w:tplc="9C200EF0">
      <w:numFmt w:val="bullet"/>
      <w:lvlText w:val="•"/>
      <w:lvlJc w:val="left"/>
      <w:pPr>
        <w:ind w:left="4586" w:hanging="151"/>
      </w:pPr>
      <w:rPr>
        <w:rFonts w:hint="default"/>
        <w:lang w:val="el-GR" w:eastAsia="en-US" w:bidi="ar-SA"/>
      </w:rPr>
    </w:lvl>
    <w:lvl w:ilvl="5" w:tplc="4A1A25D0">
      <w:numFmt w:val="bullet"/>
      <w:lvlText w:val="•"/>
      <w:lvlJc w:val="left"/>
      <w:pPr>
        <w:ind w:left="5759" w:hanging="151"/>
      </w:pPr>
      <w:rPr>
        <w:rFonts w:hint="default"/>
        <w:lang w:val="el-GR" w:eastAsia="en-US" w:bidi="ar-SA"/>
      </w:rPr>
    </w:lvl>
    <w:lvl w:ilvl="6" w:tplc="F0825734">
      <w:numFmt w:val="bullet"/>
      <w:lvlText w:val="•"/>
      <w:lvlJc w:val="left"/>
      <w:pPr>
        <w:ind w:left="6932" w:hanging="151"/>
      </w:pPr>
      <w:rPr>
        <w:rFonts w:hint="default"/>
        <w:lang w:val="el-GR" w:eastAsia="en-US" w:bidi="ar-SA"/>
      </w:rPr>
    </w:lvl>
    <w:lvl w:ilvl="7" w:tplc="F4E6E506">
      <w:numFmt w:val="bullet"/>
      <w:lvlText w:val="•"/>
      <w:lvlJc w:val="left"/>
      <w:pPr>
        <w:ind w:left="8105" w:hanging="151"/>
      </w:pPr>
      <w:rPr>
        <w:rFonts w:hint="default"/>
        <w:lang w:val="el-GR" w:eastAsia="en-US" w:bidi="ar-SA"/>
      </w:rPr>
    </w:lvl>
    <w:lvl w:ilvl="8" w:tplc="BE2067A4">
      <w:numFmt w:val="bullet"/>
      <w:lvlText w:val="•"/>
      <w:lvlJc w:val="left"/>
      <w:pPr>
        <w:ind w:left="9278" w:hanging="151"/>
      </w:pPr>
      <w:rPr>
        <w:rFonts w:hint="default"/>
        <w:lang w:val="el-GR" w:eastAsia="en-US" w:bidi="ar-SA"/>
      </w:rPr>
    </w:lvl>
  </w:abstractNum>
  <w:abstractNum w:abstractNumId="16" w15:restartNumberingAfterBreak="0">
    <w:nsid w:val="69077CEC"/>
    <w:multiLevelType w:val="hybridMultilevel"/>
    <w:tmpl w:val="85BCDE04"/>
    <w:lvl w:ilvl="0" w:tplc="FE861548">
      <w:start w:val="1"/>
      <w:numFmt w:val="decimal"/>
      <w:lvlText w:val="%1)"/>
      <w:lvlJc w:val="left"/>
      <w:pPr>
        <w:ind w:left="1657" w:hanging="302"/>
      </w:pPr>
      <w:rPr>
        <w:rFonts w:ascii="Arial" w:eastAsia="Arial" w:hAnsi="Arial" w:cs="Arial" w:hint="default"/>
        <w:b w:val="0"/>
        <w:bCs w:val="0"/>
        <w:i w:val="0"/>
        <w:iCs w:val="0"/>
        <w:spacing w:val="0"/>
        <w:w w:val="100"/>
        <w:sz w:val="24"/>
        <w:szCs w:val="24"/>
        <w:lang w:val="el-GR" w:eastAsia="en-US" w:bidi="ar-SA"/>
      </w:rPr>
    </w:lvl>
    <w:lvl w:ilvl="1" w:tplc="CFE2C85C">
      <w:numFmt w:val="bullet"/>
      <w:lvlText w:val="•"/>
      <w:lvlJc w:val="left"/>
      <w:pPr>
        <w:ind w:left="2656" w:hanging="302"/>
      </w:pPr>
      <w:rPr>
        <w:rFonts w:hint="default"/>
        <w:lang w:val="el-GR" w:eastAsia="en-US" w:bidi="ar-SA"/>
      </w:rPr>
    </w:lvl>
    <w:lvl w:ilvl="2" w:tplc="18168ABA">
      <w:numFmt w:val="bullet"/>
      <w:lvlText w:val="•"/>
      <w:lvlJc w:val="left"/>
      <w:pPr>
        <w:ind w:left="3652" w:hanging="302"/>
      </w:pPr>
      <w:rPr>
        <w:rFonts w:hint="default"/>
        <w:lang w:val="el-GR" w:eastAsia="en-US" w:bidi="ar-SA"/>
      </w:rPr>
    </w:lvl>
    <w:lvl w:ilvl="3" w:tplc="7D5CAF4A">
      <w:numFmt w:val="bullet"/>
      <w:lvlText w:val="•"/>
      <w:lvlJc w:val="left"/>
      <w:pPr>
        <w:ind w:left="4649" w:hanging="302"/>
      </w:pPr>
      <w:rPr>
        <w:rFonts w:hint="default"/>
        <w:lang w:val="el-GR" w:eastAsia="en-US" w:bidi="ar-SA"/>
      </w:rPr>
    </w:lvl>
    <w:lvl w:ilvl="4" w:tplc="37A420C4">
      <w:numFmt w:val="bullet"/>
      <w:lvlText w:val="•"/>
      <w:lvlJc w:val="left"/>
      <w:pPr>
        <w:ind w:left="5645" w:hanging="302"/>
      </w:pPr>
      <w:rPr>
        <w:rFonts w:hint="default"/>
        <w:lang w:val="el-GR" w:eastAsia="en-US" w:bidi="ar-SA"/>
      </w:rPr>
    </w:lvl>
    <w:lvl w:ilvl="5" w:tplc="652A60BA">
      <w:numFmt w:val="bullet"/>
      <w:lvlText w:val="•"/>
      <w:lvlJc w:val="left"/>
      <w:pPr>
        <w:ind w:left="6642" w:hanging="302"/>
      </w:pPr>
      <w:rPr>
        <w:rFonts w:hint="default"/>
        <w:lang w:val="el-GR" w:eastAsia="en-US" w:bidi="ar-SA"/>
      </w:rPr>
    </w:lvl>
    <w:lvl w:ilvl="6" w:tplc="256C19F4">
      <w:numFmt w:val="bullet"/>
      <w:lvlText w:val="•"/>
      <w:lvlJc w:val="left"/>
      <w:pPr>
        <w:ind w:left="7638" w:hanging="302"/>
      </w:pPr>
      <w:rPr>
        <w:rFonts w:hint="default"/>
        <w:lang w:val="el-GR" w:eastAsia="en-US" w:bidi="ar-SA"/>
      </w:rPr>
    </w:lvl>
    <w:lvl w:ilvl="7" w:tplc="2CEE3678">
      <w:numFmt w:val="bullet"/>
      <w:lvlText w:val="•"/>
      <w:lvlJc w:val="left"/>
      <w:pPr>
        <w:ind w:left="8635" w:hanging="302"/>
      </w:pPr>
      <w:rPr>
        <w:rFonts w:hint="default"/>
        <w:lang w:val="el-GR" w:eastAsia="en-US" w:bidi="ar-SA"/>
      </w:rPr>
    </w:lvl>
    <w:lvl w:ilvl="8" w:tplc="2004A37A">
      <w:numFmt w:val="bullet"/>
      <w:lvlText w:val="•"/>
      <w:lvlJc w:val="left"/>
      <w:pPr>
        <w:ind w:left="9631" w:hanging="302"/>
      </w:pPr>
      <w:rPr>
        <w:rFonts w:hint="default"/>
        <w:lang w:val="el-GR" w:eastAsia="en-US" w:bidi="ar-SA"/>
      </w:rPr>
    </w:lvl>
  </w:abstractNum>
  <w:abstractNum w:abstractNumId="17" w15:restartNumberingAfterBreak="0">
    <w:nsid w:val="6F9E3D68"/>
    <w:multiLevelType w:val="hybridMultilevel"/>
    <w:tmpl w:val="1A660C04"/>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8" w15:restartNumberingAfterBreak="0">
    <w:nsid w:val="70F11F4F"/>
    <w:multiLevelType w:val="hybridMultilevel"/>
    <w:tmpl w:val="829E68F6"/>
    <w:lvl w:ilvl="0" w:tplc="1BF01AE2">
      <w:start w:val="1"/>
      <w:numFmt w:val="decimal"/>
      <w:lvlText w:val="%1)"/>
      <w:lvlJc w:val="left"/>
      <w:pPr>
        <w:ind w:left="1657" w:hanging="290"/>
      </w:pPr>
      <w:rPr>
        <w:rFonts w:ascii="Arial" w:eastAsia="Arial" w:hAnsi="Arial" w:cs="Arial" w:hint="default"/>
        <w:b/>
        <w:bCs/>
        <w:i w:val="0"/>
        <w:iCs w:val="0"/>
        <w:spacing w:val="0"/>
        <w:w w:val="100"/>
        <w:sz w:val="24"/>
        <w:szCs w:val="24"/>
        <w:lang w:val="el-GR" w:eastAsia="en-US" w:bidi="ar-SA"/>
      </w:rPr>
    </w:lvl>
    <w:lvl w:ilvl="1" w:tplc="C0983DF0">
      <w:numFmt w:val="bullet"/>
      <w:lvlText w:val="•"/>
      <w:lvlJc w:val="left"/>
      <w:pPr>
        <w:ind w:left="2656" w:hanging="290"/>
      </w:pPr>
      <w:rPr>
        <w:rFonts w:hint="default"/>
        <w:lang w:val="el-GR" w:eastAsia="en-US" w:bidi="ar-SA"/>
      </w:rPr>
    </w:lvl>
    <w:lvl w:ilvl="2" w:tplc="AD04E03E">
      <w:numFmt w:val="bullet"/>
      <w:lvlText w:val="•"/>
      <w:lvlJc w:val="left"/>
      <w:pPr>
        <w:ind w:left="3652" w:hanging="290"/>
      </w:pPr>
      <w:rPr>
        <w:rFonts w:hint="default"/>
        <w:lang w:val="el-GR" w:eastAsia="en-US" w:bidi="ar-SA"/>
      </w:rPr>
    </w:lvl>
    <w:lvl w:ilvl="3" w:tplc="4720E2C6">
      <w:numFmt w:val="bullet"/>
      <w:lvlText w:val="•"/>
      <w:lvlJc w:val="left"/>
      <w:pPr>
        <w:ind w:left="4649" w:hanging="290"/>
      </w:pPr>
      <w:rPr>
        <w:rFonts w:hint="default"/>
        <w:lang w:val="el-GR" w:eastAsia="en-US" w:bidi="ar-SA"/>
      </w:rPr>
    </w:lvl>
    <w:lvl w:ilvl="4" w:tplc="4D3EA210">
      <w:numFmt w:val="bullet"/>
      <w:lvlText w:val="•"/>
      <w:lvlJc w:val="left"/>
      <w:pPr>
        <w:ind w:left="5645" w:hanging="290"/>
      </w:pPr>
      <w:rPr>
        <w:rFonts w:hint="default"/>
        <w:lang w:val="el-GR" w:eastAsia="en-US" w:bidi="ar-SA"/>
      </w:rPr>
    </w:lvl>
    <w:lvl w:ilvl="5" w:tplc="CADE25A0">
      <w:numFmt w:val="bullet"/>
      <w:lvlText w:val="•"/>
      <w:lvlJc w:val="left"/>
      <w:pPr>
        <w:ind w:left="6642" w:hanging="290"/>
      </w:pPr>
      <w:rPr>
        <w:rFonts w:hint="default"/>
        <w:lang w:val="el-GR" w:eastAsia="en-US" w:bidi="ar-SA"/>
      </w:rPr>
    </w:lvl>
    <w:lvl w:ilvl="6" w:tplc="F78E9F36">
      <w:numFmt w:val="bullet"/>
      <w:lvlText w:val="•"/>
      <w:lvlJc w:val="left"/>
      <w:pPr>
        <w:ind w:left="7638" w:hanging="290"/>
      </w:pPr>
      <w:rPr>
        <w:rFonts w:hint="default"/>
        <w:lang w:val="el-GR" w:eastAsia="en-US" w:bidi="ar-SA"/>
      </w:rPr>
    </w:lvl>
    <w:lvl w:ilvl="7" w:tplc="7EAAE182">
      <w:numFmt w:val="bullet"/>
      <w:lvlText w:val="•"/>
      <w:lvlJc w:val="left"/>
      <w:pPr>
        <w:ind w:left="8635" w:hanging="290"/>
      </w:pPr>
      <w:rPr>
        <w:rFonts w:hint="default"/>
        <w:lang w:val="el-GR" w:eastAsia="en-US" w:bidi="ar-SA"/>
      </w:rPr>
    </w:lvl>
    <w:lvl w:ilvl="8" w:tplc="CEEA95FA">
      <w:numFmt w:val="bullet"/>
      <w:lvlText w:val="•"/>
      <w:lvlJc w:val="left"/>
      <w:pPr>
        <w:ind w:left="9631" w:hanging="290"/>
      </w:pPr>
      <w:rPr>
        <w:rFonts w:hint="default"/>
        <w:lang w:val="el-GR" w:eastAsia="en-US" w:bidi="ar-SA"/>
      </w:rPr>
    </w:lvl>
  </w:abstractNum>
  <w:abstractNum w:abstractNumId="19" w15:restartNumberingAfterBreak="0">
    <w:nsid w:val="72FD2853"/>
    <w:multiLevelType w:val="hybridMultilevel"/>
    <w:tmpl w:val="899A7026"/>
    <w:lvl w:ilvl="0" w:tplc="BBA65508">
      <w:start w:val="1"/>
      <w:numFmt w:val="decimal"/>
      <w:lvlText w:val="%1."/>
      <w:lvlJc w:val="left"/>
      <w:pPr>
        <w:ind w:left="1897" w:hanging="240"/>
      </w:pPr>
      <w:rPr>
        <w:rFonts w:ascii="Book Antiqua" w:eastAsia="Book Antiqua" w:hAnsi="Book Antiqua" w:cs="Book Antiqua" w:hint="default"/>
        <w:b w:val="0"/>
        <w:bCs w:val="0"/>
        <w:i w:val="0"/>
        <w:iCs w:val="0"/>
        <w:spacing w:val="0"/>
        <w:w w:val="100"/>
        <w:sz w:val="24"/>
        <w:szCs w:val="24"/>
        <w:lang w:val="el-GR" w:eastAsia="en-US" w:bidi="ar-SA"/>
      </w:rPr>
    </w:lvl>
    <w:lvl w:ilvl="1" w:tplc="A1B2933C">
      <w:numFmt w:val="bullet"/>
      <w:lvlText w:val="•"/>
      <w:lvlJc w:val="left"/>
      <w:pPr>
        <w:ind w:left="2872" w:hanging="240"/>
      </w:pPr>
      <w:rPr>
        <w:rFonts w:hint="default"/>
        <w:lang w:val="el-GR" w:eastAsia="en-US" w:bidi="ar-SA"/>
      </w:rPr>
    </w:lvl>
    <w:lvl w:ilvl="2" w:tplc="050AAC8C">
      <w:numFmt w:val="bullet"/>
      <w:lvlText w:val="•"/>
      <w:lvlJc w:val="left"/>
      <w:pPr>
        <w:ind w:left="3844" w:hanging="240"/>
      </w:pPr>
      <w:rPr>
        <w:rFonts w:hint="default"/>
        <w:lang w:val="el-GR" w:eastAsia="en-US" w:bidi="ar-SA"/>
      </w:rPr>
    </w:lvl>
    <w:lvl w:ilvl="3" w:tplc="2AC2CB10">
      <w:numFmt w:val="bullet"/>
      <w:lvlText w:val="•"/>
      <w:lvlJc w:val="left"/>
      <w:pPr>
        <w:ind w:left="4817" w:hanging="240"/>
      </w:pPr>
      <w:rPr>
        <w:rFonts w:hint="default"/>
        <w:lang w:val="el-GR" w:eastAsia="en-US" w:bidi="ar-SA"/>
      </w:rPr>
    </w:lvl>
    <w:lvl w:ilvl="4" w:tplc="BCC2F806">
      <w:numFmt w:val="bullet"/>
      <w:lvlText w:val="•"/>
      <w:lvlJc w:val="left"/>
      <w:pPr>
        <w:ind w:left="5789" w:hanging="240"/>
      </w:pPr>
      <w:rPr>
        <w:rFonts w:hint="default"/>
        <w:lang w:val="el-GR" w:eastAsia="en-US" w:bidi="ar-SA"/>
      </w:rPr>
    </w:lvl>
    <w:lvl w:ilvl="5" w:tplc="C4EAD478">
      <w:numFmt w:val="bullet"/>
      <w:lvlText w:val="•"/>
      <w:lvlJc w:val="left"/>
      <w:pPr>
        <w:ind w:left="6762" w:hanging="240"/>
      </w:pPr>
      <w:rPr>
        <w:rFonts w:hint="default"/>
        <w:lang w:val="el-GR" w:eastAsia="en-US" w:bidi="ar-SA"/>
      </w:rPr>
    </w:lvl>
    <w:lvl w:ilvl="6" w:tplc="78F82B36">
      <w:numFmt w:val="bullet"/>
      <w:lvlText w:val="•"/>
      <w:lvlJc w:val="left"/>
      <w:pPr>
        <w:ind w:left="7734" w:hanging="240"/>
      </w:pPr>
      <w:rPr>
        <w:rFonts w:hint="default"/>
        <w:lang w:val="el-GR" w:eastAsia="en-US" w:bidi="ar-SA"/>
      </w:rPr>
    </w:lvl>
    <w:lvl w:ilvl="7" w:tplc="3CDAC522">
      <w:numFmt w:val="bullet"/>
      <w:lvlText w:val="•"/>
      <w:lvlJc w:val="left"/>
      <w:pPr>
        <w:ind w:left="8707" w:hanging="240"/>
      </w:pPr>
      <w:rPr>
        <w:rFonts w:hint="default"/>
        <w:lang w:val="el-GR" w:eastAsia="en-US" w:bidi="ar-SA"/>
      </w:rPr>
    </w:lvl>
    <w:lvl w:ilvl="8" w:tplc="4C34F592">
      <w:numFmt w:val="bullet"/>
      <w:lvlText w:val="•"/>
      <w:lvlJc w:val="left"/>
      <w:pPr>
        <w:ind w:left="9679" w:hanging="240"/>
      </w:pPr>
      <w:rPr>
        <w:rFonts w:hint="default"/>
        <w:lang w:val="el-GR" w:eastAsia="en-US" w:bidi="ar-SA"/>
      </w:rPr>
    </w:lvl>
  </w:abstractNum>
  <w:abstractNum w:abstractNumId="20" w15:restartNumberingAfterBreak="0">
    <w:nsid w:val="769C035B"/>
    <w:multiLevelType w:val="hybridMultilevel"/>
    <w:tmpl w:val="B10A6696"/>
    <w:lvl w:ilvl="0" w:tplc="EA86B0C6">
      <w:start w:val="1"/>
      <w:numFmt w:val="decimal"/>
      <w:lvlText w:val="%1)."/>
      <w:lvlJc w:val="left"/>
      <w:pPr>
        <w:ind w:left="2005" w:hanging="348"/>
      </w:pPr>
      <w:rPr>
        <w:rFonts w:ascii="Arial" w:eastAsia="Arial" w:hAnsi="Arial" w:cs="Arial" w:hint="default"/>
        <w:b/>
        <w:bCs/>
        <w:i w:val="0"/>
        <w:iCs w:val="0"/>
        <w:spacing w:val="0"/>
        <w:w w:val="92"/>
        <w:sz w:val="24"/>
        <w:szCs w:val="24"/>
        <w:u w:val="single" w:color="000000"/>
        <w:lang w:val="el-GR" w:eastAsia="en-US" w:bidi="ar-SA"/>
      </w:rPr>
    </w:lvl>
    <w:lvl w:ilvl="1" w:tplc="129C48BE">
      <w:numFmt w:val="bullet"/>
      <w:lvlText w:val="►"/>
      <w:lvlJc w:val="left"/>
      <w:pPr>
        <w:ind w:left="1865" w:hanging="305"/>
      </w:pPr>
      <w:rPr>
        <w:rFonts w:ascii="Arial" w:eastAsia="Arial" w:hAnsi="Arial" w:cs="Arial" w:hint="default"/>
        <w:b w:val="0"/>
        <w:bCs w:val="0"/>
        <w:i w:val="0"/>
        <w:iCs w:val="0"/>
        <w:spacing w:val="0"/>
        <w:w w:val="91"/>
        <w:sz w:val="24"/>
        <w:szCs w:val="24"/>
        <w:u w:val="single" w:color="000000"/>
        <w:lang w:val="el-GR" w:eastAsia="en-US" w:bidi="ar-SA"/>
      </w:rPr>
    </w:lvl>
    <w:lvl w:ilvl="2" w:tplc="2E4EC948">
      <w:numFmt w:val="bullet"/>
      <w:lvlText w:val="•"/>
      <w:lvlJc w:val="left"/>
      <w:pPr>
        <w:ind w:left="3069" w:hanging="305"/>
      </w:pPr>
      <w:rPr>
        <w:rFonts w:hint="default"/>
        <w:lang w:val="el-GR" w:eastAsia="en-US" w:bidi="ar-SA"/>
      </w:rPr>
    </w:lvl>
    <w:lvl w:ilvl="3" w:tplc="7634174C">
      <w:numFmt w:val="bullet"/>
      <w:lvlText w:val="•"/>
      <w:lvlJc w:val="left"/>
      <w:pPr>
        <w:ind w:left="4138" w:hanging="305"/>
      </w:pPr>
      <w:rPr>
        <w:rFonts w:hint="default"/>
        <w:lang w:val="el-GR" w:eastAsia="en-US" w:bidi="ar-SA"/>
      </w:rPr>
    </w:lvl>
    <w:lvl w:ilvl="4" w:tplc="25301D82">
      <w:numFmt w:val="bullet"/>
      <w:lvlText w:val="•"/>
      <w:lvlJc w:val="left"/>
      <w:pPr>
        <w:ind w:left="5208" w:hanging="305"/>
      </w:pPr>
      <w:rPr>
        <w:rFonts w:hint="default"/>
        <w:lang w:val="el-GR" w:eastAsia="en-US" w:bidi="ar-SA"/>
      </w:rPr>
    </w:lvl>
    <w:lvl w:ilvl="5" w:tplc="87D6ABA4">
      <w:numFmt w:val="bullet"/>
      <w:lvlText w:val="•"/>
      <w:lvlJc w:val="left"/>
      <w:pPr>
        <w:ind w:left="6277" w:hanging="305"/>
      </w:pPr>
      <w:rPr>
        <w:rFonts w:hint="default"/>
        <w:lang w:val="el-GR" w:eastAsia="en-US" w:bidi="ar-SA"/>
      </w:rPr>
    </w:lvl>
    <w:lvl w:ilvl="6" w:tplc="5CF6A2B2">
      <w:numFmt w:val="bullet"/>
      <w:lvlText w:val="•"/>
      <w:lvlJc w:val="left"/>
      <w:pPr>
        <w:ind w:left="7346" w:hanging="305"/>
      </w:pPr>
      <w:rPr>
        <w:rFonts w:hint="default"/>
        <w:lang w:val="el-GR" w:eastAsia="en-US" w:bidi="ar-SA"/>
      </w:rPr>
    </w:lvl>
    <w:lvl w:ilvl="7" w:tplc="24CC0CE8">
      <w:numFmt w:val="bullet"/>
      <w:lvlText w:val="•"/>
      <w:lvlJc w:val="left"/>
      <w:pPr>
        <w:ind w:left="8416" w:hanging="305"/>
      </w:pPr>
      <w:rPr>
        <w:rFonts w:hint="default"/>
        <w:lang w:val="el-GR" w:eastAsia="en-US" w:bidi="ar-SA"/>
      </w:rPr>
    </w:lvl>
    <w:lvl w:ilvl="8" w:tplc="62F2536A">
      <w:numFmt w:val="bullet"/>
      <w:lvlText w:val="•"/>
      <w:lvlJc w:val="left"/>
      <w:pPr>
        <w:ind w:left="9485" w:hanging="305"/>
      </w:pPr>
      <w:rPr>
        <w:rFonts w:hint="default"/>
        <w:lang w:val="el-GR" w:eastAsia="en-US" w:bidi="ar-SA"/>
      </w:rPr>
    </w:lvl>
  </w:abstractNum>
  <w:abstractNum w:abstractNumId="21" w15:restartNumberingAfterBreak="0">
    <w:nsid w:val="776E02B5"/>
    <w:multiLevelType w:val="hybridMultilevel"/>
    <w:tmpl w:val="E3C24A1C"/>
    <w:lvl w:ilvl="0" w:tplc="9E1C4170">
      <w:start w:val="1"/>
      <w:numFmt w:val="decimal"/>
      <w:lvlText w:val="%1)."/>
      <w:lvlJc w:val="left"/>
      <w:pPr>
        <w:ind w:left="1657" w:hanging="367"/>
        <w:jc w:val="right"/>
      </w:pPr>
      <w:rPr>
        <w:rFonts w:hint="default"/>
        <w:spacing w:val="0"/>
        <w:w w:val="92"/>
        <w:lang w:val="el-GR" w:eastAsia="en-US" w:bidi="ar-SA"/>
      </w:rPr>
    </w:lvl>
    <w:lvl w:ilvl="1" w:tplc="B7E45F02">
      <w:numFmt w:val="bullet"/>
      <w:lvlText w:val="•"/>
      <w:lvlJc w:val="left"/>
      <w:pPr>
        <w:ind w:left="2656" w:hanging="367"/>
      </w:pPr>
      <w:rPr>
        <w:rFonts w:hint="default"/>
        <w:lang w:val="el-GR" w:eastAsia="en-US" w:bidi="ar-SA"/>
      </w:rPr>
    </w:lvl>
    <w:lvl w:ilvl="2" w:tplc="533C8108">
      <w:numFmt w:val="bullet"/>
      <w:lvlText w:val="•"/>
      <w:lvlJc w:val="left"/>
      <w:pPr>
        <w:ind w:left="3652" w:hanging="367"/>
      </w:pPr>
      <w:rPr>
        <w:rFonts w:hint="default"/>
        <w:lang w:val="el-GR" w:eastAsia="en-US" w:bidi="ar-SA"/>
      </w:rPr>
    </w:lvl>
    <w:lvl w:ilvl="3" w:tplc="99E20A78">
      <w:numFmt w:val="bullet"/>
      <w:lvlText w:val="•"/>
      <w:lvlJc w:val="left"/>
      <w:pPr>
        <w:ind w:left="4649" w:hanging="367"/>
      </w:pPr>
      <w:rPr>
        <w:rFonts w:hint="default"/>
        <w:lang w:val="el-GR" w:eastAsia="en-US" w:bidi="ar-SA"/>
      </w:rPr>
    </w:lvl>
    <w:lvl w:ilvl="4" w:tplc="F18ACB5A">
      <w:numFmt w:val="bullet"/>
      <w:lvlText w:val="•"/>
      <w:lvlJc w:val="left"/>
      <w:pPr>
        <w:ind w:left="5645" w:hanging="367"/>
      </w:pPr>
      <w:rPr>
        <w:rFonts w:hint="default"/>
        <w:lang w:val="el-GR" w:eastAsia="en-US" w:bidi="ar-SA"/>
      </w:rPr>
    </w:lvl>
    <w:lvl w:ilvl="5" w:tplc="D4405148">
      <w:numFmt w:val="bullet"/>
      <w:lvlText w:val="•"/>
      <w:lvlJc w:val="left"/>
      <w:pPr>
        <w:ind w:left="6642" w:hanging="367"/>
      </w:pPr>
      <w:rPr>
        <w:rFonts w:hint="default"/>
        <w:lang w:val="el-GR" w:eastAsia="en-US" w:bidi="ar-SA"/>
      </w:rPr>
    </w:lvl>
    <w:lvl w:ilvl="6" w:tplc="CC88208A">
      <w:numFmt w:val="bullet"/>
      <w:lvlText w:val="•"/>
      <w:lvlJc w:val="left"/>
      <w:pPr>
        <w:ind w:left="7638" w:hanging="367"/>
      </w:pPr>
      <w:rPr>
        <w:rFonts w:hint="default"/>
        <w:lang w:val="el-GR" w:eastAsia="en-US" w:bidi="ar-SA"/>
      </w:rPr>
    </w:lvl>
    <w:lvl w:ilvl="7" w:tplc="C910E9B4">
      <w:numFmt w:val="bullet"/>
      <w:lvlText w:val="•"/>
      <w:lvlJc w:val="left"/>
      <w:pPr>
        <w:ind w:left="8635" w:hanging="367"/>
      </w:pPr>
      <w:rPr>
        <w:rFonts w:hint="default"/>
        <w:lang w:val="el-GR" w:eastAsia="en-US" w:bidi="ar-SA"/>
      </w:rPr>
    </w:lvl>
    <w:lvl w:ilvl="8" w:tplc="1DE2C2AC">
      <w:numFmt w:val="bullet"/>
      <w:lvlText w:val="•"/>
      <w:lvlJc w:val="left"/>
      <w:pPr>
        <w:ind w:left="9631" w:hanging="367"/>
      </w:pPr>
      <w:rPr>
        <w:rFonts w:hint="default"/>
        <w:lang w:val="el-GR" w:eastAsia="en-US" w:bidi="ar-SA"/>
      </w:rPr>
    </w:lvl>
  </w:abstractNum>
  <w:num w:numId="1">
    <w:abstractNumId w:val="21"/>
  </w:num>
  <w:num w:numId="2">
    <w:abstractNumId w:val="19"/>
  </w:num>
  <w:num w:numId="3">
    <w:abstractNumId w:val="10"/>
  </w:num>
  <w:num w:numId="4">
    <w:abstractNumId w:val="2"/>
  </w:num>
  <w:num w:numId="5">
    <w:abstractNumId w:val="13"/>
  </w:num>
  <w:num w:numId="6">
    <w:abstractNumId w:val="16"/>
  </w:num>
  <w:num w:numId="7">
    <w:abstractNumId w:val="6"/>
  </w:num>
  <w:num w:numId="8">
    <w:abstractNumId w:val="1"/>
  </w:num>
  <w:num w:numId="9">
    <w:abstractNumId w:val="5"/>
  </w:num>
  <w:num w:numId="10">
    <w:abstractNumId w:val="12"/>
  </w:num>
  <w:num w:numId="11">
    <w:abstractNumId w:val="18"/>
  </w:num>
  <w:num w:numId="12">
    <w:abstractNumId w:val="14"/>
  </w:num>
  <w:num w:numId="13">
    <w:abstractNumId w:val="11"/>
  </w:num>
  <w:num w:numId="14">
    <w:abstractNumId w:val="0"/>
  </w:num>
  <w:num w:numId="15">
    <w:abstractNumId w:val="9"/>
  </w:num>
  <w:num w:numId="16">
    <w:abstractNumId w:val="3"/>
  </w:num>
  <w:num w:numId="17">
    <w:abstractNumId w:val="7"/>
  </w:num>
  <w:num w:numId="18">
    <w:abstractNumId w:val="15"/>
  </w:num>
  <w:num w:numId="19">
    <w:abstractNumId w:val="4"/>
  </w:num>
  <w:num w:numId="20">
    <w:abstractNumId w:val="20"/>
  </w:num>
  <w:num w:numId="21">
    <w:abstractNumId w:val="8"/>
  </w:num>
  <w:num w:numId="2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31"/>
    <w:rsid w:val="00004ECC"/>
    <w:rsid w:val="00037715"/>
    <w:rsid w:val="000449A8"/>
    <w:rsid w:val="00072D1C"/>
    <w:rsid w:val="000730F8"/>
    <w:rsid w:val="00092B63"/>
    <w:rsid w:val="000D03B7"/>
    <w:rsid w:val="00131AD1"/>
    <w:rsid w:val="001513F8"/>
    <w:rsid w:val="00161A9C"/>
    <w:rsid w:val="001653A5"/>
    <w:rsid w:val="00191023"/>
    <w:rsid w:val="001C690E"/>
    <w:rsid w:val="001D6BD9"/>
    <w:rsid w:val="00213D2E"/>
    <w:rsid w:val="00217F4D"/>
    <w:rsid w:val="00226ED1"/>
    <w:rsid w:val="00232C52"/>
    <w:rsid w:val="00255A87"/>
    <w:rsid w:val="002C4A0C"/>
    <w:rsid w:val="002E4878"/>
    <w:rsid w:val="002F0725"/>
    <w:rsid w:val="00300277"/>
    <w:rsid w:val="003363D3"/>
    <w:rsid w:val="00365F8A"/>
    <w:rsid w:val="003704F9"/>
    <w:rsid w:val="00385513"/>
    <w:rsid w:val="003A5346"/>
    <w:rsid w:val="003B2C26"/>
    <w:rsid w:val="003C065D"/>
    <w:rsid w:val="003E34A3"/>
    <w:rsid w:val="003E7096"/>
    <w:rsid w:val="00401488"/>
    <w:rsid w:val="004019F0"/>
    <w:rsid w:val="00413E5B"/>
    <w:rsid w:val="00440232"/>
    <w:rsid w:val="00485F22"/>
    <w:rsid w:val="004A137C"/>
    <w:rsid w:val="004A690B"/>
    <w:rsid w:val="004C05EA"/>
    <w:rsid w:val="004E0D40"/>
    <w:rsid w:val="005857FB"/>
    <w:rsid w:val="005916A4"/>
    <w:rsid w:val="005A4F3A"/>
    <w:rsid w:val="005B23BD"/>
    <w:rsid w:val="005B2683"/>
    <w:rsid w:val="005E6EE6"/>
    <w:rsid w:val="005F3326"/>
    <w:rsid w:val="006244FA"/>
    <w:rsid w:val="006A3606"/>
    <w:rsid w:val="006D4DED"/>
    <w:rsid w:val="00706A2D"/>
    <w:rsid w:val="00735BF0"/>
    <w:rsid w:val="007460AC"/>
    <w:rsid w:val="00784BBA"/>
    <w:rsid w:val="007C25C2"/>
    <w:rsid w:val="007D0F25"/>
    <w:rsid w:val="007E20B4"/>
    <w:rsid w:val="007E5731"/>
    <w:rsid w:val="008553F1"/>
    <w:rsid w:val="008643C2"/>
    <w:rsid w:val="00864BE7"/>
    <w:rsid w:val="00864E8E"/>
    <w:rsid w:val="00885653"/>
    <w:rsid w:val="00885953"/>
    <w:rsid w:val="008C3A6F"/>
    <w:rsid w:val="008C4F19"/>
    <w:rsid w:val="008D25F7"/>
    <w:rsid w:val="008E3014"/>
    <w:rsid w:val="009222D7"/>
    <w:rsid w:val="009561A8"/>
    <w:rsid w:val="00996E92"/>
    <w:rsid w:val="009D0E0F"/>
    <w:rsid w:val="009D3968"/>
    <w:rsid w:val="009E353D"/>
    <w:rsid w:val="00A41C95"/>
    <w:rsid w:val="00A620C4"/>
    <w:rsid w:val="00A652AB"/>
    <w:rsid w:val="00A66812"/>
    <w:rsid w:val="00A76C38"/>
    <w:rsid w:val="00A94823"/>
    <w:rsid w:val="00A951EA"/>
    <w:rsid w:val="00A9587C"/>
    <w:rsid w:val="00AB0EF4"/>
    <w:rsid w:val="00AC774F"/>
    <w:rsid w:val="00AD6FAD"/>
    <w:rsid w:val="00AF4EF3"/>
    <w:rsid w:val="00B03024"/>
    <w:rsid w:val="00B26BF2"/>
    <w:rsid w:val="00B51174"/>
    <w:rsid w:val="00B5497E"/>
    <w:rsid w:val="00B72DD6"/>
    <w:rsid w:val="00B72FCC"/>
    <w:rsid w:val="00BD6C11"/>
    <w:rsid w:val="00BE3B19"/>
    <w:rsid w:val="00BF6AC5"/>
    <w:rsid w:val="00C11381"/>
    <w:rsid w:val="00C267AE"/>
    <w:rsid w:val="00C31295"/>
    <w:rsid w:val="00C4565C"/>
    <w:rsid w:val="00C51BDB"/>
    <w:rsid w:val="00C71914"/>
    <w:rsid w:val="00C8719B"/>
    <w:rsid w:val="00C979D1"/>
    <w:rsid w:val="00CA0F17"/>
    <w:rsid w:val="00CA2D8F"/>
    <w:rsid w:val="00CD0B64"/>
    <w:rsid w:val="00CE09F0"/>
    <w:rsid w:val="00CE5FFB"/>
    <w:rsid w:val="00D47AC9"/>
    <w:rsid w:val="00D64F61"/>
    <w:rsid w:val="00DD0840"/>
    <w:rsid w:val="00E07812"/>
    <w:rsid w:val="00E14D21"/>
    <w:rsid w:val="00E27B4E"/>
    <w:rsid w:val="00E32568"/>
    <w:rsid w:val="00E444C3"/>
    <w:rsid w:val="00E47856"/>
    <w:rsid w:val="00E902DD"/>
    <w:rsid w:val="00E91B44"/>
    <w:rsid w:val="00EA356B"/>
    <w:rsid w:val="00EA4682"/>
    <w:rsid w:val="00F17B7E"/>
    <w:rsid w:val="00F85627"/>
    <w:rsid w:val="00FB7F83"/>
    <w:rsid w:val="00FC1087"/>
    <w:rsid w:val="00FD5393"/>
    <w:rsid w:val="00FD75A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380BC"/>
  <w15:docId w15:val="{42890273-8600-B144-9B01-4AAB0F72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16A4"/>
    <w:rPr>
      <w:rFonts w:ascii="Arial" w:eastAsia="Arial" w:hAnsi="Arial" w:cs="Arial"/>
      <w:lang w:val="el-GR"/>
    </w:rPr>
  </w:style>
  <w:style w:type="paragraph" w:styleId="Heading1">
    <w:name w:val="heading 1"/>
    <w:basedOn w:val="Normal"/>
    <w:link w:val="Heading1Char"/>
    <w:uiPriority w:val="1"/>
    <w:qFormat/>
    <w:rsid w:val="005916A4"/>
    <w:pPr>
      <w:spacing w:before="91"/>
      <w:ind w:left="947"/>
      <w:jc w:val="center"/>
      <w:outlineLvl w:val="0"/>
    </w:pPr>
    <w:rPr>
      <w:rFonts w:ascii="Tahoma" w:eastAsia="Tahoma" w:hAnsi="Tahoma" w:cs="Tahoma"/>
      <w:b/>
      <w:bCs/>
      <w:sz w:val="32"/>
      <w:szCs w:val="32"/>
    </w:rPr>
  </w:style>
  <w:style w:type="paragraph" w:styleId="Heading2">
    <w:name w:val="heading 2"/>
    <w:basedOn w:val="Normal"/>
    <w:link w:val="Heading2Char"/>
    <w:unhideWhenUsed/>
    <w:qFormat/>
    <w:rsid w:val="005916A4"/>
    <w:pPr>
      <w:ind w:left="953"/>
      <w:jc w:val="center"/>
      <w:outlineLvl w:val="1"/>
    </w:pPr>
    <w:rPr>
      <w:rFonts w:ascii="Book Antiqua" w:eastAsia="Book Antiqua" w:hAnsi="Book Antiqua" w:cs="Book Antiqua"/>
      <w:b/>
      <w:bCs/>
      <w:sz w:val="28"/>
      <w:szCs w:val="28"/>
    </w:rPr>
  </w:style>
  <w:style w:type="paragraph" w:styleId="Heading3">
    <w:name w:val="heading 3"/>
    <w:basedOn w:val="Normal"/>
    <w:link w:val="Heading3Char"/>
    <w:uiPriority w:val="9"/>
    <w:unhideWhenUsed/>
    <w:qFormat/>
    <w:rsid w:val="005916A4"/>
    <w:pPr>
      <w:ind w:left="1657"/>
      <w:outlineLvl w:val="2"/>
    </w:pPr>
    <w:rPr>
      <w:b/>
      <w:bCs/>
      <w:sz w:val="24"/>
      <w:szCs w:val="24"/>
      <w:u w:val="single" w:color="000000"/>
    </w:rPr>
  </w:style>
  <w:style w:type="paragraph" w:styleId="Heading4">
    <w:name w:val="heading 4"/>
    <w:basedOn w:val="Normal"/>
    <w:link w:val="Heading4Char"/>
    <w:uiPriority w:val="1"/>
    <w:unhideWhenUsed/>
    <w:qFormat/>
    <w:rsid w:val="005916A4"/>
    <w:pPr>
      <w:ind w:left="1657"/>
      <w:outlineLvl w:val="3"/>
    </w:pPr>
    <w:rPr>
      <w:b/>
      <w:bCs/>
      <w:sz w:val="24"/>
      <w:szCs w:val="24"/>
    </w:rPr>
  </w:style>
  <w:style w:type="paragraph" w:styleId="Heading5">
    <w:name w:val="heading 5"/>
    <w:basedOn w:val="Normal"/>
    <w:link w:val="Heading5Char"/>
    <w:uiPriority w:val="1"/>
    <w:unhideWhenUsed/>
    <w:qFormat/>
    <w:rsid w:val="005916A4"/>
    <w:pPr>
      <w:spacing w:before="88"/>
      <w:ind w:left="1657"/>
      <w:outlineLvl w:val="4"/>
    </w:pPr>
    <w:rPr>
      <w:b/>
      <w:bCs/>
      <w:i/>
      <w:iCs/>
      <w:sz w:val="24"/>
      <w:szCs w:val="24"/>
      <w:u w:val="single" w:color="000000"/>
    </w:rPr>
  </w:style>
  <w:style w:type="paragraph" w:styleId="Heading6">
    <w:name w:val="heading 6"/>
    <w:basedOn w:val="Normal"/>
    <w:next w:val="Normal"/>
    <w:link w:val="Heading6Char"/>
    <w:uiPriority w:val="1"/>
    <w:unhideWhenUsed/>
    <w:qFormat/>
    <w:rsid w:val="006D4DED"/>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1"/>
    <w:unhideWhenUsed/>
    <w:qFormat/>
    <w:rsid w:val="006D4DED"/>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nhideWhenUsed/>
    <w:qFormat/>
    <w:rsid w:val="00CD0B6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6D4DED"/>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5916A4"/>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5916A4"/>
    <w:rPr>
      <w:sz w:val="24"/>
      <w:szCs w:val="24"/>
    </w:rPr>
  </w:style>
  <w:style w:type="paragraph" w:styleId="ListParagraph">
    <w:name w:val="List Paragraph"/>
    <w:basedOn w:val="Normal"/>
    <w:uiPriority w:val="34"/>
    <w:qFormat/>
    <w:rsid w:val="005916A4"/>
    <w:pPr>
      <w:ind w:left="1657" w:firstLine="719"/>
    </w:pPr>
  </w:style>
  <w:style w:type="paragraph" w:customStyle="1" w:styleId="TableParagraph">
    <w:name w:val="Table Paragraph"/>
    <w:basedOn w:val="Normal"/>
    <w:uiPriority w:val="1"/>
    <w:qFormat/>
    <w:rsid w:val="005916A4"/>
    <w:pPr>
      <w:jc w:val="center"/>
    </w:pPr>
  </w:style>
  <w:style w:type="paragraph" w:styleId="Header">
    <w:name w:val="header"/>
    <w:basedOn w:val="Normal"/>
    <w:link w:val="HeaderChar"/>
    <w:uiPriority w:val="99"/>
    <w:unhideWhenUsed/>
    <w:rsid w:val="009D3968"/>
    <w:pPr>
      <w:tabs>
        <w:tab w:val="center" w:pos="4153"/>
        <w:tab w:val="right" w:pos="8306"/>
      </w:tabs>
    </w:pPr>
  </w:style>
  <w:style w:type="character" w:customStyle="1" w:styleId="HeaderChar">
    <w:name w:val="Header Char"/>
    <w:basedOn w:val="DefaultParagraphFont"/>
    <w:link w:val="Header"/>
    <w:uiPriority w:val="99"/>
    <w:rsid w:val="009D3968"/>
    <w:rPr>
      <w:rFonts w:ascii="Arial" w:eastAsia="Arial" w:hAnsi="Arial" w:cs="Arial"/>
      <w:lang w:val="el-GR"/>
    </w:rPr>
  </w:style>
  <w:style w:type="paragraph" w:styleId="Footer">
    <w:name w:val="footer"/>
    <w:basedOn w:val="Normal"/>
    <w:link w:val="FooterChar"/>
    <w:uiPriority w:val="99"/>
    <w:unhideWhenUsed/>
    <w:rsid w:val="009D3968"/>
    <w:pPr>
      <w:tabs>
        <w:tab w:val="center" w:pos="4153"/>
        <w:tab w:val="right" w:pos="8306"/>
      </w:tabs>
    </w:pPr>
  </w:style>
  <w:style w:type="character" w:customStyle="1" w:styleId="FooterChar">
    <w:name w:val="Footer Char"/>
    <w:basedOn w:val="DefaultParagraphFont"/>
    <w:link w:val="Footer"/>
    <w:uiPriority w:val="99"/>
    <w:rsid w:val="009D3968"/>
    <w:rPr>
      <w:rFonts w:ascii="Arial" w:eastAsia="Arial" w:hAnsi="Arial" w:cs="Arial"/>
      <w:lang w:val="el-GR"/>
    </w:rPr>
  </w:style>
  <w:style w:type="paragraph" w:customStyle="1" w:styleId="BasicParagraph">
    <w:name w:val="[Basic Paragraph]"/>
    <w:basedOn w:val="Normal"/>
    <w:uiPriority w:val="99"/>
    <w:rsid w:val="00C979D1"/>
    <w:pPr>
      <w:adjustRightInd w:val="0"/>
      <w:spacing w:line="288" w:lineRule="auto"/>
    </w:pPr>
    <w:rPr>
      <w:rFonts w:ascii="MinionPro-Regular" w:eastAsiaTheme="minorHAnsi" w:hAnsi="MinionPro-Regular" w:cs="MinionPro-Regular"/>
      <w:color w:val="000000"/>
      <w:sz w:val="24"/>
      <w:szCs w:val="24"/>
      <w:lang w:val="en-GB"/>
    </w:rPr>
  </w:style>
  <w:style w:type="character" w:customStyle="1" w:styleId="Heading8Char">
    <w:name w:val="Heading 8 Char"/>
    <w:basedOn w:val="DefaultParagraphFont"/>
    <w:link w:val="Heading8"/>
    <w:uiPriority w:val="9"/>
    <w:semiHidden/>
    <w:rsid w:val="00CD0B64"/>
    <w:rPr>
      <w:rFonts w:asciiTheme="majorHAnsi" w:eastAsiaTheme="majorEastAsia" w:hAnsiTheme="majorHAnsi" w:cstheme="majorBidi"/>
      <w:color w:val="404040" w:themeColor="text1" w:themeTint="BF"/>
      <w:sz w:val="20"/>
      <w:szCs w:val="20"/>
      <w:lang w:val="el-GR"/>
    </w:rPr>
  </w:style>
  <w:style w:type="character" w:customStyle="1" w:styleId="Heading6Char">
    <w:name w:val="Heading 6 Char"/>
    <w:basedOn w:val="DefaultParagraphFont"/>
    <w:link w:val="Heading6"/>
    <w:uiPriority w:val="1"/>
    <w:rsid w:val="006D4DED"/>
    <w:rPr>
      <w:rFonts w:eastAsiaTheme="majorEastAsia" w:cstheme="majorBidi"/>
      <w:i/>
      <w:iCs/>
      <w:color w:val="595959" w:themeColor="text1" w:themeTint="A6"/>
      <w:kern w:val="2"/>
      <w:sz w:val="24"/>
      <w:szCs w:val="24"/>
      <w:lang w:val="el-GR"/>
    </w:rPr>
  </w:style>
  <w:style w:type="character" w:customStyle="1" w:styleId="Heading7Char">
    <w:name w:val="Heading 7 Char"/>
    <w:basedOn w:val="DefaultParagraphFont"/>
    <w:link w:val="Heading7"/>
    <w:uiPriority w:val="1"/>
    <w:rsid w:val="006D4DED"/>
    <w:rPr>
      <w:rFonts w:eastAsiaTheme="majorEastAsia" w:cstheme="majorBidi"/>
      <w:color w:val="595959" w:themeColor="text1" w:themeTint="A6"/>
      <w:kern w:val="2"/>
      <w:sz w:val="24"/>
      <w:szCs w:val="24"/>
      <w:lang w:val="el-GR"/>
    </w:rPr>
  </w:style>
  <w:style w:type="character" w:customStyle="1" w:styleId="Heading9Char">
    <w:name w:val="Heading 9 Char"/>
    <w:basedOn w:val="DefaultParagraphFont"/>
    <w:link w:val="Heading9"/>
    <w:rsid w:val="006D4DED"/>
    <w:rPr>
      <w:rFonts w:eastAsiaTheme="majorEastAsia" w:cstheme="majorBidi"/>
      <w:color w:val="272727" w:themeColor="text1" w:themeTint="D8"/>
      <w:kern w:val="2"/>
      <w:sz w:val="24"/>
      <w:szCs w:val="24"/>
      <w:lang w:val="el-GR"/>
    </w:rPr>
  </w:style>
  <w:style w:type="character" w:customStyle="1" w:styleId="Heading1Char">
    <w:name w:val="Heading 1 Char"/>
    <w:basedOn w:val="DefaultParagraphFont"/>
    <w:link w:val="Heading1"/>
    <w:uiPriority w:val="1"/>
    <w:rsid w:val="006D4DED"/>
    <w:rPr>
      <w:rFonts w:ascii="Tahoma" w:eastAsia="Tahoma" w:hAnsi="Tahoma" w:cs="Tahoma"/>
      <w:b/>
      <w:bCs/>
      <w:sz w:val="32"/>
      <w:szCs w:val="32"/>
      <w:lang w:val="el-GR"/>
    </w:rPr>
  </w:style>
  <w:style w:type="character" w:customStyle="1" w:styleId="Heading2Char">
    <w:name w:val="Heading 2 Char"/>
    <w:basedOn w:val="DefaultParagraphFont"/>
    <w:link w:val="Heading2"/>
    <w:rsid w:val="006D4DED"/>
    <w:rPr>
      <w:rFonts w:ascii="Book Antiqua" w:eastAsia="Book Antiqua" w:hAnsi="Book Antiqua" w:cs="Book Antiqua"/>
      <w:b/>
      <w:bCs/>
      <w:sz w:val="28"/>
      <w:szCs w:val="28"/>
      <w:lang w:val="el-GR"/>
    </w:rPr>
  </w:style>
  <w:style w:type="character" w:customStyle="1" w:styleId="Heading3Char">
    <w:name w:val="Heading 3 Char"/>
    <w:basedOn w:val="DefaultParagraphFont"/>
    <w:link w:val="Heading3"/>
    <w:uiPriority w:val="9"/>
    <w:rsid w:val="006D4DED"/>
    <w:rPr>
      <w:rFonts w:ascii="Arial" w:eastAsia="Arial" w:hAnsi="Arial" w:cs="Arial"/>
      <w:b/>
      <w:bCs/>
      <w:sz w:val="24"/>
      <w:szCs w:val="24"/>
      <w:u w:val="single" w:color="000000"/>
      <w:lang w:val="el-GR"/>
    </w:rPr>
  </w:style>
  <w:style w:type="character" w:customStyle="1" w:styleId="Heading4Char">
    <w:name w:val="Heading 4 Char"/>
    <w:basedOn w:val="DefaultParagraphFont"/>
    <w:link w:val="Heading4"/>
    <w:uiPriority w:val="1"/>
    <w:rsid w:val="006D4DED"/>
    <w:rPr>
      <w:rFonts w:ascii="Arial" w:eastAsia="Arial" w:hAnsi="Arial" w:cs="Arial"/>
      <w:b/>
      <w:bCs/>
      <w:sz w:val="24"/>
      <w:szCs w:val="24"/>
      <w:lang w:val="el-GR"/>
    </w:rPr>
  </w:style>
  <w:style w:type="character" w:customStyle="1" w:styleId="Heading5Char">
    <w:name w:val="Heading 5 Char"/>
    <w:basedOn w:val="DefaultParagraphFont"/>
    <w:link w:val="Heading5"/>
    <w:uiPriority w:val="1"/>
    <w:rsid w:val="006D4DED"/>
    <w:rPr>
      <w:rFonts w:ascii="Arial" w:eastAsia="Arial" w:hAnsi="Arial" w:cs="Arial"/>
      <w:b/>
      <w:bCs/>
      <w:i/>
      <w:iCs/>
      <w:sz w:val="24"/>
      <w:szCs w:val="24"/>
      <w:u w:val="single" w:color="000000"/>
      <w:lang w:val="el-GR"/>
    </w:rPr>
  </w:style>
  <w:style w:type="paragraph" w:styleId="Title">
    <w:name w:val="Title"/>
    <w:basedOn w:val="Normal"/>
    <w:next w:val="Normal"/>
    <w:link w:val="TitleChar"/>
    <w:uiPriority w:val="1"/>
    <w:qFormat/>
    <w:rsid w:val="006D4DED"/>
    <w:pPr>
      <w:widowControl/>
      <w:autoSpaceDE/>
      <w:autoSpaceDN/>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6D4DED"/>
    <w:rPr>
      <w:rFonts w:asciiTheme="majorHAnsi" w:eastAsiaTheme="majorEastAsia" w:hAnsiTheme="majorHAnsi" w:cstheme="majorBidi"/>
      <w:spacing w:val="-10"/>
      <w:kern w:val="28"/>
      <w:sz w:val="56"/>
      <w:szCs w:val="56"/>
      <w:lang w:val="el-GR"/>
    </w:rPr>
  </w:style>
  <w:style w:type="paragraph" w:styleId="Subtitle">
    <w:name w:val="Subtitle"/>
    <w:basedOn w:val="Normal"/>
    <w:next w:val="Normal"/>
    <w:link w:val="SubtitleChar"/>
    <w:uiPriority w:val="11"/>
    <w:qFormat/>
    <w:rsid w:val="006D4DED"/>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6D4DED"/>
    <w:rPr>
      <w:rFonts w:eastAsiaTheme="majorEastAsia" w:cstheme="majorBidi"/>
      <w:color w:val="595959" w:themeColor="text1" w:themeTint="A6"/>
      <w:spacing w:val="15"/>
      <w:kern w:val="2"/>
      <w:sz w:val="28"/>
      <w:szCs w:val="28"/>
      <w:lang w:val="el-GR"/>
    </w:rPr>
  </w:style>
  <w:style w:type="paragraph" w:styleId="Quote">
    <w:name w:val="Quote"/>
    <w:basedOn w:val="Normal"/>
    <w:next w:val="Normal"/>
    <w:link w:val="QuoteChar"/>
    <w:uiPriority w:val="29"/>
    <w:qFormat/>
    <w:rsid w:val="006D4DED"/>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6D4DED"/>
    <w:rPr>
      <w:i/>
      <w:iCs/>
      <w:color w:val="404040" w:themeColor="text1" w:themeTint="BF"/>
      <w:kern w:val="2"/>
      <w:sz w:val="24"/>
      <w:szCs w:val="24"/>
      <w:lang w:val="el-GR"/>
    </w:rPr>
  </w:style>
  <w:style w:type="character" w:styleId="IntenseEmphasis">
    <w:name w:val="Intense Emphasis"/>
    <w:basedOn w:val="DefaultParagraphFont"/>
    <w:uiPriority w:val="21"/>
    <w:qFormat/>
    <w:rsid w:val="006D4DED"/>
    <w:rPr>
      <w:i/>
      <w:iCs/>
      <w:color w:val="365F91" w:themeColor="accent1" w:themeShade="BF"/>
    </w:rPr>
  </w:style>
  <w:style w:type="paragraph" w:styleId="IntenseQuote">
    <w:name w:val="Intense Quote"/>
    <w:basedOn w:val="Normal"/>
    <w:next w:val="Normal"/>
    <w:link w:val="IntenseQuoteChar"/>
    <w:uiPriority w:val="30"/>
    <w:qFormat/>
    <w:rsid w:val="006D4DED"/>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rPr>
  </w:style>
  <w:style w:type="character" w:customStyle="1" w:styleId="IntenseQuoteChar">
    <w:name w:val="Intense Quote Char"/>
    <w:basedOn w:val="DefaultParagraphFont"/>
    <w:link w:val="IntenseQuote"/>
    <w:uiPriority w:val="30"/>
    <w:rsid w:val="006D4DED"/>
    <w:rPr>
      <w:i/>
      <w:iCs/>
      <w:color w:val="365F91" w:themeColor="accent1" w:themeShade="BF"/>
      <w:kern w:val="2"/>
      <w:sz w:val="24"/>
      <w:szCs w:val="24"/>
      <w:lang w:val="el-GR"/>
    </w:rPr>
  </w:style>
  <w:style w:type="character" w:styleId="IntenseReference">
    <w:name w:val="Intense Reference"/>
    <w:basedOn w:val="DefaultParagraphFont"/>
    <w:uiPriority w:val="32"/>
    <w:qFormat/>
    <w:rsid w:val="006D4DED"/>
    <w:rPr>
      <w:b/>
      <w:bCs/>
      <w:smallCaps/>
      <w:color w:val="365F91" w:themeColor="accent1" w:themeShade="BF"/>
      <w:spacing w:val="5"/>
    </w:rPr>
  </w:style>
  <w:style w:type="numbering" w:customStyle="1" w:styleId="1">
    <w:name w:val="Χωρίς λίστα1"/>
    <w:next w:val="NoList"/>
    <w:uiPriority w:val="99"/>
    <w:semiHidden/>
    <w:unhideWhenUsed/>
    <w:rsid w:val="006D4DED"/>
  </w:style>
  <w:style w:type="character" w:styleId="PageNumber">
    <w:name w:val="page number"/>
    <w:basedOn w:val="DefaultParagraphFont"/>
    <w:uiPriority w:val="99"/>
    <w:semiHidden/>
    <w:rsid w:val="006D4DED"/>
  </w:style>
  <w:style w:type="character" w:customStyle="1" w:styleId="BodyTextChar">
    <w:name w:val="Body Text Char"/>
    <w:basedOn w:val="DefaultParagraphFont"/>
    <w:link w:val="BodyText"/>
    <w:uiPriority w:val="1"/>
    <w:rsid w:val="006D4DED"/>
    <w:rPr>
      <w:rFonts w:ascii="Arial" w:eastAsia="Arial" w:hAnsi="Arial" w:cs="Arial"/>
      <w:sz w:val="24"/>
      <w:szCs w:val="24"/>
      <w:lang w:val="el-GR"/>
    </w:rPr>
  </w:style>
  <w:style w:type="paragraph" w:styleId="BodyText2">
    <w:name w:val="Body Text 2"/>
    <w:basedOn w:val="Normal"/>
    <w:link w:val="BodyText2Char"/>
    <w:rsid w:val="006D4DED"/>
    <w:pPr>
      <w:widowControl/>
      <w:autoSpaceDE/>
      <w:autoSpaceDN/>
    </w:pPr>
    <w:rPr>
      <w:rFonts w:ascii="Times New Roman" w:eastAsia="Times New Roman" w:hAnsi="Times New Roman" w:cs="Times New Roman"/>
      <w:sz w:val="24"/>
      <w:szCs w:val="20"/>
      <w:lang w:eastAsia="el-GR"/>
    </w:rPr>
  </w:style>
  <w:style w:type="character" w:customStyle="1" w:styleId="BodyText2Char">
    <w:name w:val="Body Text 2 Char"/>
    <w:basedOn w:val="DefaultParagraphFont"/>
    <w:link w:val="BodyText2"/>
    <w:rsid w:val="006D4DED"/>
    <w:rPr>
      <w:rFonts w:ascii="Times New Roman" w:eastAsia="Times New Roman" w:hAnsi="Times New Roman" w:cs="Times New Roman"/>
      <w:sz w:val="24"/>
      <w:szCs w:val="20"/>
      <w:lang w:val="el-GR" w:eastAsia="el-GR"/>
    </w:rPr>
  </w:style>
  <w:style w:type="paragraph" w:styleId="BodyText3">
    <w:name w:val="Body Text 3"/>
    <w:basedOn w:val="Normal"/>
    <w:link w:val="BodyText3Char"/>
    <w:semiHidden/>
    <w:rsid w:val="006D4DED"/>
    <w:pPr>
      <w:widowControl/>
      <w:autoSpaceDE/>
      <w:autoSpaceDN/>
      <w:jc w:val="both"/>
    </w:pPr>
    <w:rPr>
      <w:rFonts w:ascii="Times New Roman" w:eastAsia="Times New Roman" w:hAnsi="Times New Roman" w:cs="Times New Roman"/>
      <w:b/>
      <w:sz w:val="24"/>
      <w:szCs w:val="20"/>
      <w:lang w:eastAsia="el-GR"/>
    </w:rPr>
  </w:style>
  <w:style w:type="character" w:customStyle="1" w:styleId="BodyText3Char">
    <w:name w:val="Body Text 3 Char"/>
    <w:basedOn w:val="DefaultParagraphFont"/>
    <w:link w:val="BodyText3"/>
    <w:semiHidden/>
    <w:rsid w:val="006D4DED"/>
    <w:rPr>
      <w:rFonts w:ascii="Times New Roman" w:eastAsia="Times New Roman" w:hAnsi="Times New Roman" w:cs="Times New Roman"/>
      <w:b/>
      <w:sz w:val="24"/>
      <w:szCs w:val="20"/>
      <w:lang w:val="el-GR" w:eastAsia="el-GR"/>
    </w:rPr>
  </w:style>
  <w:style w:type="paragraph" w:styleId="BodyTextIndent">
    <w:name w:val="Body Text Indent"/>
    <w:basedOn w:val="Normal"/>
    <w:link w:val="BodyTextIndentChar"/>
    <w:semiHidden/>
    <w:rsid w:val="006D4DED"/>
    <w:pPr>
      <w:widowControl/>
      <w:autoSpaceDE/>
      <w:autoSpaceDN/>
      <w:ind w:firstLine="720"/>
      <w:jc w:val="both"/>
    </w:pPr>
    <w:rPr>
      <w:rFonts w:eastAsia="Times New Roman" w:cs="Times New Roman"/>
      <w:b/>
      <w:bCs/>
      <w:sz w:val="24"/>
      <w:szCs w:val="20"/>
      <w:lang w:eastAsia="el-GR"/>
    </w:rPr>
  </w:style>
  <w:style w:type="character" w:customStyle="1" w:styleId="BodyTextIndentChar">
    <w:name w:val="Body Text Indent Char"/>
    <w:basedOn w:val="DefaultParagraphFont"/>
    <w:link w:val="BodyTextIndent"/>
    <w:semiHidden/>
    <w:rsid w:val="006D4DED"/>
    <w:rPr>
      <w:rFonts w:ascii="Arial" w:eastAsia="Times New Roman" w:hAnsi="Arial" w:cs="Times New Roman"/>
      <w:b/>
      <w:bCs/>
      <w:sz w:val="24"/>
      <w:szCs w:val="20"/>
      <w:lang w:val="el-GR" w:eastAsia="el-GR"/>
    </w:rPr>
  </w:style>
  <w:style w:type="paragraph" w:styleId="FootnoteText">
    <w:name w:val="footnote text"/>
    <w:basedOn w:val="Normal"/>
    <w:link w:val="FootnoteTextChar"/>
    <w:uiPriority w:val="99"/>
    <w:semiHidden/>
    <w:unhideWhenUsed/>
    <w:rsid w:val="006D4DED"/>
    <w:pPr>
      <w:widowControl/>
      <w:autoSpaceDE/>
      <w:autoSpaceDN/>
    </w:pPr>
    <w:rPr>
      <w:rFonts w:ascii="Times New Roman" w:eastAsia="Times New Roman" w:hAnsi="Times New Roman" w:cs="Times New Roman"/>
      <w:sz w:val="20"/>
      <w:szCs w:val="20"/>
      <w:lang w:eastAsia="el-GR"/>
    </w:rPr>
  </w:style>
  <w:style w:type="character" w:customStyle="1" w:styleId="FootnoteTextChar">
    <w:name w:val="Footnote Text Char"/>
    <w:basedOn w:val="DefaultParagraphFont"/>
    <w:link w:val="FootnoteText"/>
    <w:uiPriority w:val="99"/>
    <w:semiHidden/>
    <w:rsid w:val="006D4DED"/>
    <w:rPr>
      <w:rFonts w:ascii="Times New Roman" w:eastAsia="Times New Roman" w:hAnsi="Times New Roman" w:cs="Times New Roman"/>
      <w:sz w:val="20"/>
      <w:szCs w:val="20"/>
      <w:lang w:val="el-GR" w:eastAsia="el-GR"/>
    </w:rPr>
  </w:style>
  <w:style w:type="character" w:styleId="FootnoteReference">
    <w:name w:val="footnote reference"/>
    <w:uiPriority w:val="99"/>
    <w:semiHidden/>
    <w:unhideWhenUsed/>
    <w:rsid w:val="006D4DED"/>
    <w:rPr>
      <w:vertAlign w:val="superscript"/>
    </w:rPr>
  </w:style>
  <w:style w:type="paragraph" w:styleId="BalloonText">
    <w:name w:val="Balloon Text"/>
    <w:basedOn w:val="Normal"/>
    <w:link w:val="BalloonTextChar"/>
    <w:uiPriority w:val="99"/>
    <w:semiHidden/>
    <w:unhideWhenUsed/>
    <w:rsid w:val="006D4DED"/>
    <w:pPr>
      <w:widowControl/>
      <w:autoSpaceDE/>
      <w:autoSpaceDN/>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6D4DED"/>
    <w:rPr>
      <w:rFonts w:ascii="Tahoma" w:eastAsia="Times New Roman" w:hAnsi="Tahoma" w:cs="Times New Roman"/>
      <w:sz w:val="16"/>
      <w:szCs w:val="16"/>
      <w:lang w:val="el-GR"/>
    </w:rPr>
  </w:style>
  <w:style w:type="paragraph" w:styleId="PlainText">
    <w:name w:val="Plain Text"/>
    <w:basedOn w:val="Normal"/>
    <w:link w:val="PlainTextChar"/>
    <w:semiHidden/>
    <w:rsid w:val="006D4DED"/>
    <w:pPr>
      <w:widowControl/>
      <w:autoSpaceDE/>
      <w:autoSpaceDN/>
    </w:pPr>
    <w:rPr>
      <w:rFonts w:ascii="Courier New" w:eastAsia="Times New Roman" w:hAnsi="Courier New" w:cs="Courier New"/>
      <w:sz w:val="20"/>
      <w:szCs w:val="20"/>
      <w:lang w:eastAsia="el-GR"/>
    </w:rPr>
  </w:style>
  <w:style w:type="character" w:customStyle="1" w:styleId="PlainTextChar">
    <w:name w:val="Plain Text Char"/>
    <w:basedOn w:val="DefaultParagraphFont"/>
    <w:link w:val="PlainText"/>
    <w:semiHidden/>
    <w:rsid w:val="006D4DED"/>
    <w:rPr>
      <w:rFonts w:ascii="Courier New" w:eastAsia="Times New Roman" w:hAnsi="Courier New" w:cs="Courier New"/>
      <w:sz w:val="20"/>
      <w:szCs w:val="20"/>
      <w:lang w:val="el-GR" w:eastAsia="el-GR"/>
    </w:rPr>
  </w:style>
  <w:style w:type="table" w:styleId="TableGrid">
    <w:name w:val="Table Grid"/>
    <w:basedOn w:val="TableNormal"/>
    <w:rsid w:val="006D4DED"/>
    <w:pPr>
      <w:widowControl/>
      <w:autoSpaceDE/>
      <w:autoSpaceDN/>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6D4DED"/>
    <w:pPr>
      <w:adjustRightInd w:val="0"/>
      <w:spacing w:line="288" w:lineRule="auto"/>
      <w:textAlignment w:val="center"/>
    </w:pPr>
    <w:rPr>
      <w:rFonts w:ascii="MinionPro-Regular" w:eastAsia="Calibri" w:hAnsi="MinionPro-Regular" w:cs="MinionPro-Regular"/>
      <w:color w:val="000000"/>
      <w:sz w:val="24"/>
      <w:szCs w:val="24"/>
      <w:lang w:val="en-GB"/>
    </w:rPr>
  </w:style>
  <w:style w:type="character" w:styleId="Hyperlink">
    <w:name w:val="Hyperlink"/>
    <w:uiPriority w:val="99"/>
    <w:rsid w:val="006D4DED"/>
    <w:rPr>
      <w:color w:val="0000FF"/>
      <w:u w:val="single"/>
    </w:rPr>
  </w:style>
  <w:style w:type="table" w:customStyle="1" w:styleId="1-11">
    <w:name w:val="Πίνακας 1 με ανοιχτόχρωμο πλέγμα - Έμφαση 11"/>
    <w:basedOn w:val="TableNormal"/>
    <w:uiPriority w:val="46"/>
    <w:rsid w:val="006D4DED"/>
    <w:rPr>
      <w:rFonts w:ascii="Calibri" w:eastAsia="Calibri" w:hAnsi="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Normal10">
    <w:name w:val="Table Normal1"/>
    <w:uiPriority w:val="2"/>
    <w:semiHidden/>
    <w:unhideWhenUsed/>
    <w:qFormat/>
    <w:rsid w:val="006D4DED"/>
    <w:rPr>
      <w:rFonts w:ascii="Calibri" w:eastAsia="Calibri" w:hAnsi="Calibri" w:cs="Times New Roman"/>
    </w:rPr>
    <w:tblPr>
      <w:tblInd w:w="0" w:type="dxa"/>
      <w:tblCellMar>
        <w:top w:w="0" w:type="dxa"/>
        <w:left w:w="0" w:type="dxa"/>
        <w:bottom w:w="0" w:type="dxa"/>
        <w:right w:w="0" w:type="dxa"/>
      </w:tblCellMar>
    </w:tblPr>
  </w:style>
  <w:style w:type="paragraph" w:styleId="NormalWeb">
    <w:name w:val="Normal (Web)"/>
    <w:basedOn w:val="Normal"/>
    <w:uiPriority w:val="99"/>
    <w:semiHidden/>
    <w:unhideWhenUsed/>
    <w:rsid w:val="006D4DED"/>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Strong">
    <w:name w:val="Strong"/>
    <w:uiPriority w:val="22"/>
    <w:qFormat/>
    <w:rsid w:val="006D4DED"/>
    <w:rPr>
      <w:b/>
      <w:bCs/>
    </w:rPr>
  </w:style>
  <w:style w:type="character" w:customStyle="1" w:styleId="10">
    <w:name w:val="Ανεπίλυτη αναφορά1"/>
    <w:uiPriority w:val="99"/>
    <w:semiHidden/>
    <w:unhideWhenUsed/>
    <w:rsid w:val="006D4DED"/>
    <w:rPr>
      <w:color w:val="605E5C"/>
      <w:shd w:val="clear" w:color="auto" w:fill="E1DFDD"/>
    </w:rPr>
  </w:style>
  <w:style w:type="paragraph" w:styleId="NoSpacing">
    <w:name w:val="No Spacing"/>
    <w:link w:val="NoSpacingChar"/>
    <w:uiPriority w:val="1"/>
    <w:qFormat/>
    <w:rsid w:val="006D4DED"/>
    <w:pPr>
      <w:widowControl/>
      <w:autoSpaceDE/>
      <w:autoSpaceDN/>
    </w:pPr>
    <w:rPr>
      <w:rFonts w:ascii="Calibri" w:eastAsia="Times New Roman" w:hAnsi="Calibri" w:cs="Times New Roman"/>
      <w:lang w:eastAsia="zh-CN"/>
    </w:rPr>
  </w:style>
  <w:style w:type="character" w:customStyle="1" w:styleId="NoSpacingChar">
    <w:name w:val="No Spacing Char"/>
    <w:link w:val="NoSpacing"/>
    <w:uiPriority w:val="1"/>
    <w:rsid w:val="006D4DED"/>
    <w:rPr>
      <w:rFonts w:ascii="Calibri" w:eastAsia="Times New Roman" w:hAnsi="Calibri" w:cs="Times New Roman"/>
      <w:lang w:eastAsia="zh-CN"/>
    </w:rPr>
  </w:style>
  <w:style w:type="table" w:customStyle="1" w:styleId="1-51">
    <w:name w:val="Πίνακας 1 με ανοιχτόχρωμο πλέγμα - Έμφαση 51"/>
    <w:basedOn w:val="TableNormal"/>
    <w:uiPriority w:val="46"/>
    <w:rsid w:val="006D4DED"/>
    <w:pPr>
      <w:widowControl/>
      <w:autoSpaceDE/>
      <w:autoSpaceDN/>
    </w:pPr>
    <w:rPr>
      <w:rFonts w:ascii="Calibri" w:eastAsia="Calibri" w:hAnsi="Calibri" w:cs="Times New Roman"/>
      <w:kern w:val="2"/>
      <w:sz w:val="24"/>
      <w:szCs w:val="24"/>
      <w:lang w:val="el-G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31">
    <w:name w:val="Πίνακας 1 με ανοιχτόχρωμο πλέγμα - Έμφαση 31"/>
    <w:basedOn w:val="TableNormal"/>
    <w:uiPriority w:val="46"/>
    <w:rsid w:val="006D4DED"/>
    <w:pPr>
      <w:widowControl/>
      <w:autoSpaceDE/>
      <w:autoSpaceDN/>
    </w:pPr>
    <w:rPr>
      <w:rFonts w:ascii="Calibri" w:eastAsia="Calibri" w:hAnsi="Calibri" w:cs="Times New Roman"/>
      <w:kern w:val="2"/>
      <w:sz w:val="24"/>
      <w:szCs w:val="24"/>
      <w:lang w:val="el-GR"/>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3-11">
    <w:name w:val="Πίνακας λίστας 3 - Έμφαση 11"/>
    <w:basedOn w:val="TableNormal"/>
    <w:uiPriority w:val="48"/>
    <w:rsid w:val="006D4DED"/>
    <w:pPr>
      <w:widowControl/>
      <w:autoSpaceDE/>
      <w:autoSpaceDN/>
    </w:pPr>
    <w:rPr>
      <w:rFonts w:ascii="Calibri" w:eastAsia="Calibri" w:hAnsi="Calibri" w:cs="Times New Roman"/>
      <w:kern w:val="2"/>
      <w:sz w:val="24"/>
      <w:szCs w:val="24"/>
      <w:lang w:val="el-GR"/>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Revision">
    <w:name w:val="Revision"/>
    <w:hidden/>
    <w:uiPriority w:val="99"/>
    <w:semiHidden/>
    <w:rsid w:val="006D4DED"/>
    <w:pPr>
      <w:widowControl/>
      <w:autoSpaceDE/>
      <w:autoSpaceDN/>
    </w:pPr>
    <w:rPr>
      <w:rFonts w:ascii="Trebuchet MS" w:eastAsia="Trebuchet MS" w:hAnsi="Trebuchet MS" w:cs="Trebuchet MS"/>
      <w:lang w:val="el-GR"/>
    </w:rPr>
  </w:style>
  <w:style w:type="table" w:customStyle="1" w:styleId="1-511">
    <w:name w:val="Πίνακας 1 με ανοιχτόχρωμο πλέγμα - Έμφαση 511"/>
    <w:basedOn w:val="TableNormal"/>
    <w:uiPriority w:val="46"/>
    <w:rsid w:val="006D4DED"/>
    <w:pPr>
      <w:widowControl/>
      <w:autoSpaceDE/>
      <w:autoSpaceDN/>
    </w:pPr>
    <w:rPr>
      <w:rFonts w:ascii="Calibri" w:eastAsia="Calibri" w:hAnsi="Calibri" w:cs="Times New Roman"/>
      <w:kern w:val="2"/>
      <w:sz w:val="24"/>
      <w:szCs w:val="24"/>
      <w:lang w:val="el-G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311">
    <w:name w:val="Πίνακας 1 με ανοιχτόχρωμο πλέγμα - Έμφαση 311"/>
    <w:basedOn w:val="TableNormal"/>
    <w:uiPriority w:val="46"/>
    <w:rsid w:val="006D4DED"/>
    <w:pPr>
      <w:widowControl/>
      <w:autoSpaceDE/>
      <w:autoSpaceDN/>
    </w:pPr>
    <w:rPr>
      <w:rFonts w:ascii="Calibri" w:eastAsia="Calibri" w:hAnsi="Calibri" w:cs="Times New Roman"/>
      <w:kern w:val="2"/>
      <w:sz w:val="24"/>
      <w:szCs w:val="24"/>
      <w:lang w:val="el-GR"/>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3-111">
    <w:name w:val="Πίνακας λίστας 3 - Έμφαση 111"/>
    <w:basedOn w:val="TableNormal"/>
    <w:uiPriority w:val="48"/>
    <w:rsid w:val="006D4DED"/>
    <w:pPr>
      <w:widowControl/>
      <w:autoSpaceDE/>
      <w:autoSpaceDN/>
    </w:pPr>
    <w:rPr>
      <w:rFonts w:ascii="Calibri" w:eastAsia="Calibri" w:hAnsi="Calibri" w:cs="Times New Roman"/>
      <w:kern w:val="2"/>
      <w:sz w:val="24"/>
      <w:szCs w:val="24"/>
      <w:lang w:val="el-GR"/>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as-segas-kritis.gr/" TargetMode="External"/><Relationship Id="rId13" Type="http://schemas.openxmlformats.org/officeDocument/2006/relationships/hyperlink" Target="https://www.worldathletics.org/about-iaaf/documents/technical-informa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egas.kritis@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kaloud@gmail.com"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egas.kritis@gmail.co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8675</Words>
  <Characters>49451</Characters>
  <Application>Microsoft Office Word</Application>
  <DocSecurity>0</DocSecurity>
  <Lines>412</Lines>
  <Paragraphs>116</Paragraphs>
  <ScaleCrop>false</ScaleCrop>
  <HeadingPairs>
    <vt:vector size="6" baseType="variant">
      <vt:variant>
        <vt:lpstr>Title</vt:lpstr>
      </vt:variant>
      <vt:variant>
        <vt:i4>1</vt:i4>
      </vt:variant>
      <vt:variant>
        <vt:lpstr>Τίτλος</vt:lpstr>
      </vt:variant>
      <vt:variant>
        <vt:i4>1</vt:i4>
      </vt:variant>
      <vt:variant>
        <vt:lpstr>Επικεφαλίδες</vt:lpstr>
      </vt:variant>
      <vt:variant>
        <vt:i4>35</vt:i4>
      </vt:variant>
    </vt:vector>
  </HeadingPairs>
  <TitlesOfParts>
    <vt:vector size="37" baseType="lpstr">
      <vt:lpstr>ΠΑΜΠΑΙΔΩΝ</vt:lpstr>
      <vt:lpstr>ΠΑΜΠΑΙΔΩΝ</vt:lpstr>
      <vt:lpstr>        ΗΜΕΡΟΜΗΝΙΕΣ ΚΑΙ ΤΟΠΟΣ ΔΙΕΞΑΓΩΓΗΣ:</vt:lpstr>
      <vt:lpstr>        ​ΚΑΤΗΓΟΡΙΕΣ ΚΑΙ ΗΛΙΚΙΕΣ ΠΟΥ ΣΥΜΜΕΤΕΧΟΥΝ – ΕΙΔΙΚΕΣ ΔΙΑΤΑΞΕΙΣ:</vt:lpstr>
      <vt:lpstr>        3). ΔΙΚΑΙΩΜΑ  ΣΥΜΜΕΤΟΧΗΣ ΣΤΟΥΣ  ΑΓΩΝΕΣ:</vt:lpstr>
      <vt:lpstr>        Α) ΔΙΑΣΥΛΛΟΓΙΚΟΙ ΑΓΩΝΕΣ ΑΝΔΡΩΝ – ΓΥΝΑΙΚΩΝ</vt:lpstr>
      <vt:lpstr>        ​ ΚΑΤΗΓΟΡΙΕΣ ΚΑΙ ΗΛΙΚΙΕΣ ΠΟΥ ΣΥΜΜΕΤΕΧΟΥΝ ΓΙΑ ΤΗΝ ΕΝΙΑΙΑ ΚΑΤΑΤΑΞΗ:</vt:lpstr>
      <vt:lpstr>        *ΣΥΜΜΕΤΟΧΗ ΑΘΛΗΤΩΝ – ΑΘΛΗΤΡΙΩΝ 35 ΕΤΩΝ ΚΑΙ ΜΕΓΑΛΥΤΕΡΩΝ	</vt:lpstr>
      <vt:lpstr>        ΣΤΑ ΑΤΟΜΙΚΑ, ΣΥΝΘΕΤΑ  ΑΓΩΝΙΣΜΑΤΑ ΚΑΙ ΣΤΙΣ ΣΚΥΤΑΛΟΔΡΟΜΙΕΣ</vt:lpstr>
      <vt:lpstr>        . ΚΑΤΗΓΟΡΙΕΣ ΚΑΙ ΗΛΙΚΙΕΣ ΠΟΥ ΒΑΘΜΟΛΟΓΟΥΝΤΑΙ – ΑΞΙΟΛΟΓΟΥΝΤΑΙ ΣΤΟ Α/Γ:</vt:lpstr>
      <vt:lpstr>        4).  ΑΡΙΘΜΗΤΙΚΗ ΣΥΜΜΕΤΟΧΗ ΣΤΑ ΑΓΩΝΙΣΜΑΤΑ ΓΙΑ ΤΟΥΣ ΑΘΛΗΤΕΣ – ΑΘΛΗΤΡΙΕΣ ΤΩΝ ΚΑΤΗΓΟ</vt:lpstr>
      <vt:lpstr>        5).  ΣΥΜΜΕΤΟΧΗ ΣΤΑ ΑΓΩΝΙΣΜΑΤΑ Α/Γ ΤΩΝ ΑΘΛΗΤΩΝ – ΑΘΛΗΤΡΙΩΝ ΤΗΣ ΚΑΤΗΓΟΡΙΑΣ Κ20 (Α/</vt:lpstr>
      <vt:lpstr>        5).  ​ ΣΥΜΜΕΤΟΧΗ	ΤΩΝ ΑΘΛΗΤΩΝ – ΑΘΛΗΤΡΙΩΝ ΤΗΣ ΚΑΤΗΓΟΡΙΑΣ Κ18(Α/Γ), ΣΤΑ ΑΓΩΝΙΣΜΑΤΑ</vt:lpstr>
      <vt:lpstr>        Κ18 (ΑΝΔΡΕΣ):</vt:lpstr>
      <vt:lpstr>        Κ18 (ΓΥΝΑΙΚΕΣ):</vt:lpstr>
      <vt:lpstr>        ​ ΒΑΘΜΟΛΟΓΙΑ – ΑΞΙΟΛΟΓΗΣΗ:</vt:lpstr>
      <vt:lpstr>        ΑΝΔΡΩΝ:</vt:lpstr>
      <vt:lpstr>        ΓΥΝΑΙΚΩΝ:</vt:lpstr>
      <vt:lpstr>        ​ΟΜΙΛΟΙ:</vt:lpstr>
      <vt:lpstr>        ΑΓΩΝΙΣΜΑΤΑ:</vt:lpstr>
      <vt:lpstr>        ​ΚΑΤΗΓΟΡΙΕΣ ΚΑΙ ΗΛΙΚΙΕΣ ΠΟΥ ΣΥΜΜΕΤΕΧΟΥΝ ΚΑΙ ΑΞΙΟΛΟΓΟΥΝΤΑΙ ΣΤΟ Κ20:</vt:lpstr>
      <vt:lpstr>        ΑΡΙΘΜΗΤΙΚΗ ΣΥΜΜΕΤΟΧΗ ΣΤΑ ΑΓΩΝΙΣΜΑΤΑ ΓΙΑ ΤΟΥΣ ΑΘΛΗΤΕΣ – ΑΘΛΗΤΡΙΕΣΤΩΝ ΚΑΤΗΓΟΡΙΩΝ </vt:lpstr>
      <vt:lpstr>        Κ18 (ΑΝΔΡΕΣ):</vt:lpstr>
      <vt:lpstr>        Κ18 (ΓΥΝΑΙΚΕΣ):</vt:lpstr>
      <vt:lpstr>        ​ΒΑΘΜΟΛΟΓΙΑ–ΑΞΙΟΛΟΓΗΣΗ:</vt:lpstr>
      <vt:lpstr>        Γ)ΓΕΝΙΚΕΣ ΔΙΑΤΑΞΕΙΣ:</vt:lpstr>
      <vt:lpstr>        ​ ΒΑΘΜΟΛΟΓΗΣΗ – ΑΞΙΟΛΟΓΗΣΗ ΤΩΝ 12 ΚΑΛΥΤΕΡΩΝ ΕΠΙΔΟΣΕΩΝ ΤΩΝ Α-ΤΟΜΙΚΩΝ ΑΓΩΝΙΣΜΑΤΩΝ </vt:lpstr>
      <vt:lpstr>        ΑΙΘΟΥΣΑ ΚΛΗΣΗΣ:</vt:lpstr>
      <vt:lpstr>        ΕΙΔΙΚΕΣ ΤΕΧΝΙΚΕΣ ΔΙΑΤΑΞΕΙΣ:</vt:lpstr>
      <vt:lpstr>        ​ ΕΞΟΔΑ  ΜΕΤΑΚΙΝΗΣΗΣ:</vt:lpstr>
      <vt:lpstr>        ​ ΕΠΑΘΛΑ:</vt:lpstr>
      <vt:lpstr>        ΠΙΣΤΟΠΟΙΗΣΗ ΥΓΕΙΑΣ ΑΘΛΗΤΩΝ – ΙΑΤΡΙΚΕΣ ΕΞΕΤΑΣΕΙΣ:</vt:lpstr>
      <vt:lpstr>        ΣΕ ΔΙΑΦΟΡΕΤΙΚΗ ΠΕΡΙΠΤΩΣΗ ΔΕΝ ΘΑ ΕΠΙΤΡΕΠΕΤΑΙ Η ΣΥΜΜΕΤΟΧΗ ΣΤΟΥΣ ΑΘΛΗΤΕΣ – ΑΘΛΗΤΡΙΕ</vt:lpstr>
      <vt:lpstr>        ​ΚΑΝΟΝΙΣΜΟΙ:</vt:lpstr>
      <vt:lpstr>        ΙΑΤΡΟΣ ΑΓΩΝΩΝ</vt:lpstr>
      <vt:lpstr>ΔΙΑΣΥΛΛΟΓΙΚΟΙ  ΑΓΩΝΕΣ  Κ16 (ΑΓΟΡΙΩΝ - ΚΟΡΙΤΣΙΩΝ) </vt:lpstr>
      <vt:lpstr>    ΥΠΕΥΘΥΝΗ ΔΗΛΩΣΗ ΑΘΛΗΤΗ - ΑΘΛΗΤΡΙΑΣ ΠΑΠΟΥΤΣΙΑ  ΑΘΛΗΤΩΝ–ΑΘΛΗΤΡΙΩΝ  ΓΙΑ ΤΑ 5.000μ</vt:lpstr>
    </vt:vector>
  </TitlesOfParts>
  <Company/>
  <LinksUpToDate>false</LinksUpToDate>
  <CharactersWithSpaces>58010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ΠΑΜΠΑΙΔΩΝ</dc:title>
  <dc:creator>Οργάνωση</dc:creator>
  <cp:lastModifiedBy>Vassilis Georgiotis</cp:lastModifiedBy>
  <cp:revision>2</cp:revision>
  <cp:lastPrinted>2026-04-21T15:09:00Z</cp:lastPrinted>
  <dcterms:created xsi:type="dcterms:W3CDTF">2026-04-24T17:40:00Z</dcterms:created>
  <dcterms:modified xsi:type="dcterms:W3CDTF">2026-04-24T17:40:00Z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2025-04-24T00:00:00Z</vt:filetime>
  </property>
  <property fmtid="{D5CDD505-2E9C-101B-9397-08002B2CF9AE}" pid="3" name="Creator">
    <vt:lpwstr>Microsoft® Word 2010</vt:lpwstr>
  </property>
  <property fmtid="{D5CDD505-2E9C-101B-9397-08002B2CF9AE}" pid="4" name="LastSaved">
    <vt:filetime>2026-04-21T00:00:00Z</vt:filetime>
  </property>
  <property fmtid="{D5CDD505-2E9C-101B-9397-08002B2CF9AE}" pid="5" name="Producer">
    <vt:lpwstr>Microsoft® Word 2010</vt:lpwstr>
  </property>
</Properties>
</file>